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1E0" w:firstRow="1" w:lastRow="1" w:firstColumn="1" w:lastColumn="1" w:noHBand="0" w:noVBand="0"/>
      </w:tblPr>
      <w:tblGrid>
        <w:gridCol w:w="3402"/>
        <w:gridCol w:w="5670"/>
      </w:tblGrid>
      <w:tr w:rsidR="00C754E8" w:rsidRPr="003926FE" w14:paraId="6907A782" w14:textId="77777777" w:rsidTr="00487998">
        <w:trPr>
          <w:trHeight w:val="567"/>
        </w:trPr>
        <w:tc>
          <w:tcPr>
            <w:tcW w:w="3402" w:type="dxa"/>
            <w:hideMark/>
          </w:tcPr>
          <w:p w14:paraId="1F025177" w14:textId="77777777" w:rsidR="00C754E8" w:rsidRPr="003926FE" w:rsidRDefault="00C754E8" w:rsidP="003F6EA1">
            <w:pPr>
              <w:spacing w:line="340" w:lineRule="exact"/>
              <w:jc w:val="center"/>
              <w:rPr>
                <w:b/>
                <w:sz w:val="28"/>
                <w:szCs w:val="28"/>
              </w:rPr>
            </w:pPr>
            <w:r w:rsidRPr="003926FE">
              <w:rPr>
                <w:b/>
                <w:sz w:val="28"/>
                <w:szCs w:val="28"/>
              </w:rPr>
              <w:t>HỘI ĐỒNG NHÂN DÂN TỈNH QUẢNG TRỊ</w:t>
            </w:r>
          </w:p>
          <w:p w14:paraId="36FC0FB5" w14:textId="77777777" w:rsidR="00C754E8" w:rsidRPr="003926FE" w:rsidRDefault="001117B2" w:rsidP="003F6EA1">
            <w:pPr>
              <w:spacing w:before="240" w:line="340" w:lineRule="exact"/>
              <w:jc w:val="center"/>
              <w:rPr>
                <w:sz w:val="28"/>
                <w:szCs w:val="28"/>
                <w:lang w:eastAsia="zh-CN"/>
              </w:rPr>
            </w:pPr>
            <w:r w:rsidRPr="003926FE">
              <w:rPr>
                <w:rFonts w:ascii="Calibri" w:eastAsia="SimSun" w:hAnsi="Calibri"/>
                <w:noProof/>
                <w:sz w:val="28"/>
                <w:szCs w:val="28"/>
                <w:lang w:val="vi-VN" w:eastAsia="vi-VN"/>
              </w:rPr>
              <mc:AlternateContent>
                <mc:Choice Requires="wps">
                  <w:drawing>
                    <wp:anchor distT="0" distB="0" distL="114300" distR="114300" simplePos="0" relativeHeight="251658752" behindDoc="0" locked="0" layoutInCell="1" allowOverlap="1" wp14:anchorId="258F13A6" wp14:editId="7CF1936E">
                      <wp:simplePos x="0" y="0"/>
                      <wp:positionH relativeFrom="column">
                        <wp:posOffset>684530</wp:posOffset>
                      </wp:positionH>
                      <wp:positionV relativeFrom="paragraph">
                        <wp:posOffset>21590</wp:posOffset>
                      </wp:positionV>
                      <wp:extent cx="757555" cy="0"/>
                      <wp:effectExtent l="0" t="0" r="0" b="0"/>
                      <wp:wrapNone/>
                      <wp:docPr id="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A1EDDD7" id="Line 3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7pt" to="113.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"/>
                  </w:pict>
                </mc:Fallback>
              </mc:AlternateContent>
            </w:r>
            <w:r w:rsidR="006E0252" w:rsidRPr="003926FE">
              <w:rPr>
                <w:sz w:val="28"/>
                <w:szCs w:val="28"/>
              </w:rPr>
              <w:t xml:space="preserve">Số: </w:t>
            </w:r>
            <w:r w:rsidR="004869D5" w:rsidRPr="003926FE">
              <w:rPr>
                <w:sz w:val="28"/>
                <w:szCs w:val="28"/>
              </w:rPr>
              <w:t xml:space="preserve">       </w:t>
            </w:r>
            <w:r w:rsidR="00255D05" w:rsidRPr="003926FE">
              <w:rPr>
                <w:sz w:val="28"/>
                <w:szCs w:val="28"/>
              </w:rPr>
              <w:t xml:space="preserve">  </w:t>
            </w:r>
            <w:r w:rsidR="004869D5" w:rsidRPr="003926FE">
              <w:rPr>
                <w:sz w:val="28"/>
                <w:szCs w:val="28"/>
              </w:rPr>
              <w:t xml:space="preserve"> </w:t>
            </w:r>
            <w:r w:rsidR="00C754E8" w:rsidRPr="003926FE">
              <w:rPr>
                <w:sz w:val="28"/>
                <w:szCs w:val="28"/>
              </w:rPr>
              <w:t>/NQ-HĐND</w:t>
            </w:r>
          </w:p>
        </w:tc>
        <w:tc>
          <w:tcPr>
            <w:tcW w:w="5670" w:type="dxa"/>
            <w:hideMark/>
          </w:tcPr>
          <w:p w14:paraId="7EF3658C" w14:textId="77777777" w:rsidR="00C754E8" w:rsidRPr="003926FE" w:rsidRDefault="00C754E8" w:rsidP="003F6EA1">
            <w:pPr>
              <w:spacing w:line="340" w:lineRule="exact"/>
              <w:jc w:val="center"/>
              <w:rPr>
                <w:b/>
                <w:sz w:val="26"/>
                <w:szCs w:val="26"/>
              </w:rPr>
            </w:pPr>
            <w:r w:rsidRPr="003926FE">
              <w:rPr>
                <w:b/>
                <w:sz w:val="26"/>
                <w:szCs w:val="26"/>
              </w:rPr>
              <w:t>CỘNG HÒA XÃ HỘI CHỦ NGHĨA VIỆT NAM</w:t>
            </w:r>
          </w:p>
          <w:p w14:paraId="5A8BA10C" w14:textId="58E46BB2" w:rsidR="00C754E8" w:rsidRPr="003926FE" w:rsidRDefault="0094316C" w:rsidP="003F6EA1">
            <w:pPr>
              <w:spacing w:line="340" w:lineRule="exact"/>
              <w:jc w:val="center"/>
              <w:rPr>
                <w:b/>
                <w:sz w:val="28"/>
                <w:szCs w:val="28"/>
              </w:rPr>
            </w:pPr>
            <w:r w:rsidRPr="003926FE">
              <w:rPr>
                <w:b/>
                <w:sz w:val="28"/>
                <w:szCs w:val="28"/>
              </w:rPr>
              <w:t>Độc lập - Tự do -</w:t>
            </w:r>
            <w:r w:rsidR="00C754E8" w:rsidRPr="003926FE">
              <w:rPr>
                <w:b/>
                <w:sz w:val="28"/>
                <w:szCs w:val="28"/>
              </w:rPr>
              <w:t xml:space="preserve"> Hạnh phúc</w:t>
            </w:r>
          </w:p>
          <w:p w14:paraId="39AE267F" w14:textId="4E047E27" w:rsidR="00C754E8" w:rsidRPr="003926FE" w:rsidRDefault="00487998" w:rsidP="00F743D1">
            <w:pPr>
              <w:spacing w:before="240" w:line="340" w:lineRule="exact"/>
              <w:jc w:val="center"/>
              <w:rPr>
                <w:sz w:val="28"/>
                <w:szCs w:val="28"/>
                <w:lang w:eastAsia="zh-CN"/>
              </w:rPr>
            </w:pPr>
            <w:r w:rsidRPr="003926FE">
              <w:rPr>
                <w:rFonts w:ascii="Calibri" w:eastAsia="SimSun" w:hAnsi="Calibri"/>
                <w:noProof/>
                <w:sz w:val="22"/>
                <w:szCs w:val="22"/>
                <w:lang w:val="vi-VN" w:eastAsia="vi-VN"/>
              </w:rPr>
              <mc:AlternateContent>
                <mc:Choice Requires="wps">
                  <w:drawing>
                    <wp:anchor distT="0" distB="0" distL="114300" distR="114300" simplePos="0" relativeHeight="251657728" behindDoc="0" locked="0" layoutInCell="1" allowOverlap="1" wp14:anchorId="5AB1D1C7" wp14:editId="315D3B53">
                      <wp:simplePos x="0" y="0"/>
                      <wp:positionH relativeFrom="column">
                        <wp:posOffset>695261</wp:posOffset>
                      </wp:positionH>
                      <wp:positionV relativeFrom="paragraph">
                        <wp:posOffset>24765</wp:posOffset>
                      </wp:positionV>
                      <wp:extent cx="2111375" cy="0"/>
                      <wp:effectExtent l="0" t="0" r="22225" b="19050"/>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1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95pt" to="22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nEwIAACk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"/>
                  </w:pict>
                </mc:Fallback>
              </mc:AlternateContent>
            </w:r>
            <w:r w:rsidR="001F6757" w:rsidRPr="003926FE">
              <w:rPr>
                <w:i/>
                <w:sz w:val="28"/>
                <w:szCs w:val="28"/>
              </w:rPr>
              <w:t xml:space="preserve">Quảng Trị, ngày </w:t>
            </w:r>
            <w:r w:rsidR="004869D5" w:rsidRPr="003926FE">
              <w:rPr>
                <w:i/>
                <w:sz w:val="28"/>
                <w:szCs w:val="28"/>
              </w:rPr>
              <w:t xml:space="preserve">       </w:t>
            </w:r>
            <w:r w:rsidR="00C754E8" w:rsidRPr="003926FE">
              <w:rPr>
                <w:i/>
                <w:sz w:val="28"/>
                <w:szCs w:val="28"/>
              </w:rPr>
              <w:t xml:space="preserve">tháng </w:t>
            </w:r>
            <w:r w:rsidR="00F743D1" w:rsidRPr="003926FE">
              <w:rPr>
                <w:i/>
                <w:sz w:val="28"/>
                <w:szCs w:val="28"/>
              </w:rPr>
              <w:t>10</w:t>
            </w:r>
            <w:r w:rsidR="00D44DF7" w:rsidRPr="003926FE">
              <w:rPr>
                <w:i/>
                <w:sz w:val="28"/>
                <w:szCs w:val="28"/>
              </w:rPr>
              <w:t xml:space="preserve"> </w:t>
            </w:r>
            <w:r w:rsidR="00C754E8" w:rsidRPr="003926FE">
              <w:rPr>
                <w:i/>
                <w:sz w:val="28"/>
                <w:szCs w:val="28"/>
              </w:rPr>
              <w:t>năm 202</w:t>
            </w:r>
            <w:r w:rsidR="00F743D1" w:rsidRPr="003926FE">
              <w:rPr>
                <w:i/>
                <w:sz w:val="28"/>
                <w:szCs w:val="28"/>
              </w:rPr>
              <w:t>3</w:t>
            </w:r>
          </w:p>
        </w:tc>
      </w:tr>
    </w:tbl>
    <w:p w14:paraId="65B20A1B" w14:textId="07101B07" w:rsidR="00227E76" w:rsidRPr="00457734" w:rsidRDefault="00457734" w:rsidP="003F6EA1">
      <w:pPr>
        <w:spacing w:line="340" w:lineRule="exact"/>
        <w:rPr>
          <w:sz w:val="28"/>
          <w:u w:val="single"/>
        </w:rPr>
      </w:pPr>
      <w:r w:rsidRPr="00457734">
        <w:rPr>
          <w:sz w:val="28"/>
          <w:u w:val="single"/>
        </w:rPr>
        <w:t>Dự thảo:</w:t>
      </w:r>
    </w:p>
    <w:p w14:paraId="7A3A8C84" w14:textId="77777777" w:rsidR="004C54EC" w:rsidRPr="007E4844" w:rsidRDefault="004C54EC" w:rsidP="002C4ECB">
      <w:pPr>
        <w:pStyle w:val="Heading1"/>
        <w:widowControl w:val="0"/>
        <w:spacing w:line="340" w:lineRule="exact"/>
        <w:jc w:val="center"/>
        <w:rPr>
          <w:rFonts w:ascii="Times New Roman" w:hAnsi="Times New Roman"/>
          <w:b/>
          <w:szCs w:val="28"/>
        </w:rPr>
      </w:pPr>
      <w:r w:rsidRPr="007E4844">
        <w:rPr>
          <w:rFonts w:ascii="Times New Roman" w:hAnsi="Times New Roman"/>
          <w:b/>
          <w:szCs w:val="28"/>
        </w:rPr>
        <w:t>NGHỊ QUYẾT</w:t>
      </w:r>
    </w:p>
    <w:p w14:paraId="74B0E0FD" w14:textId="77777777" w:rsidR="006915BE" w:rsidRDefault="00164300" w:rsidP="001A1A14">
      <w:pPr>
        <w:jc w:val="center"/>
        <w:rPr>
          <w:b/>
          <w:sz w:val="28"/>
          <w:szCs w:val="28"/>
          <w:lang w:eastAsia="vi-VN"/>
        </w:rPr>
      </w:pPr>
      <w:r w:rsidRPr="007E4844">
        <w:rPr>
          <w:b/>
          <w:sz w:val="28"/>
          <w:szCs w:val="28"/>
        </w:rPr>
        <w:t xml:space="preserve">Về </w:t>
      </w:r>
      <w:r w:rsidR="00E91604" w:rsidRPr="007E4844">
        <w:rPr>
          <w:b/>
          <w:sz w:val="28"/>
          <w:szCs w:val="28"/>
        </w:rPr>
        <w:t xml:space="preserve">việc </w:t>
      </w:r>
      <w:r w:rsidRPr="001E385E">
        <w:rPr>
          <w:b/>
          <w:sz w:val="28"/>
          <w:szCs w:val="28"/>
          <w:lang w:eastAsia="vi-VN"/>
        </w:rPr>
        <w:t xml:space="preserve">điều chỉnh </w:t>
      </w:r>
      <w:r w:rsidR="001A1A14" w:rsidRPr="001E385E">
        <w:rPr>
          <w:b/>
          <w:sz w:val="28"/>
          <w:szCs w:val="28"/>
          <w:lang w:eastAsia="vi-VN"/>
        </w:rPr>
        <w:t xml:space="preserve">chủ trương đầu tư </w:t>
      </w:r>
      <w:r w:rsidR="00DD4303" w:rsidRPr="001E385E">
        <w:rPr>
          <w:b/>
          <w:sz w:val="28"/>
          <w:szCs w:val="28"/>
          <w:lang w:eastAsia="vi-VN"/>
        </w:rPr>
        <w:t>D</w:t>
      </w:r>
      <w:r w:rsidRPr="001E385E">
        <w:rPr>
          <w:b/>
          <w:sz w:val="28"/>
          <w:szCs w:val="28"/>
          <w:lang w:eastAsia="vi-VN"/>
        </w:rPr>
        <w:t>ự án</w:t>
      </w:r>
      <w:r w:rsidR="001A1A14" w:rsidRPr="001E385E">
        <w:rPr>
          <w:b/>
          <w:sz w:val="28"/>
          <w:szCs w:val="28"/>
          <w:lang w:eastAsia="vi-VN"/>
        </w:rPr>
        <w:t xml:space="preserve"> </w:t>
      </w:r>
      <w:r w:rsidRPr="001E385E">
        <w:rPr>
          <w:b/>
          <w:sz w:val="28"/>
          <w:szCs w:val="28"/>
          <w:lang w:eastAsia="vi-VN"/>
        </w:rPr>
        <w:t xml:space="preserve">“Xây dựng cơ sở hạ tầng </w:t>
      </w:r>
    </w:p>
    <w:p w14:paraId="5F442F97" w14:textId="77777777" w:rsidR="006915BE" w:rsidRDefault="00164300" w:rsidP="001A1A14">
      <w:pPr>
        <w:jc w:val="center"/>
        <w:rPr>
          <w:b/>
          <w:sz w:val="28"/>
          <w:szCs w:val="28"/>
          <w:lang w:eastAsia="vi-VN"/>
        </w:rPr>
      </w:pPr>
      <w:r w:rsidRPr="001E385E">
        <w:rPr>
          <w:b/>
          <w:sz w:val="28"/>
          <w:szCs w:val="28"/>
          <w:lang w:eastAsia="vi-VN"/>
        </w:rPr>
        <w:t>thích ứng với biến đổi khí hậu cho đồ</w:t>
      </w:r>
      <w:r w:rsidR="002E1DF7" w:rsidRPr="001E385E">
        <w:rPr>
          <w:b/>
          <w:sz w:val="28"/>
          <w:szCs w:val="28"/>
          <w:lang w:eastAsia="vi-VN"/>
        </w:rPr>
        <w:t>ng bào dân tộc thiểu số (CRIEM)</w:t>
      </w:r>
      <w:r w:rsidR="00A55415" w:rsidRPr="001E385E">
        <w:rPr>
          <w:b/>
          <w:sz w:val="28"/>
          <w:szCs w:val="28"/>
          <w:lang w:eastAsia="vi-VN"/>
        </w:rPr>
        <w:t xml:space="preserve"> </w:t>
      </w:r>
      <w:r w:rsidR="00857DC2" w:rsidRPr="001E385E">
        <w:rPr>
          <w:b/>
          <w:sz w:val="28"/>
          <w:szCs w:val="28"/>
          <w:lang w:eastAsia="vi-VN"/>
        </w:rPr>
        <w:t xml:space="preserve"> </w:t>
      </w:r>
    </w:p>
    <w:p w14:paraId="332D9492" w14:textId="40B4483D" w:rsidR="00164300" w:rsidRPr="001E385E" w:rsidRDefault="00164300" w:rsidP="001A1A14">
      <w:pPr>
        <w:jc w:val="center"/>
        <w:rPr>
          <w:b/>
          <w:sz w:val="28"/>
          <w:szCs w:val="28"/>
          <w:lang w:eastAsia="vi-VN"/>
        </w:rPr>
      </w:pPr>
      <w:r w:rsidRPr="001E385E">
        <w:rPr>
          <w:b/>
          <w:sz w:val="28"/>
          <w:szCs w:val="28"/>
          <w:lang w:eastAsia="vi-VN"/>
        </w:rPr>
        <w:t>D</w:t>
      </w:r>
      <w:r w:rsidR="00CF1228" w:rsidRPr="001E385E">
        <w:rPr>
          <w:b/>
          <w:sz w:val="28"/>
          <w:szCs w:val="28"/>
          <w:lang w:eastAsia="vi-VN"/>
        </w:rPr>
        <w:t>ự án thành phần tỉnh Quảng Trị”</w:t>
      </w:r>
    </w:p>
    <w:p w14:paraId="76A97F2D" w14:textId="77777777" w:rsidR="004C54EC" w:rsidRPr="007E4844" w:rsidRDefault="001117B2" w:rsidP="005B6C5E">
      <w:pPr>
        <w:spacing w:line="400" w:lineRule="atLeast"/>
        <w:jc w:val="center"/>
        <w:rPr>
          <w:b/>
          <w:sz w:val="28"/>
          <w:szCs w:val="28"/>
        </w:rPr>
      </w:pPr>
      <w:r w:rsidRPr="003926FE">
        <w:rPr>
          <w:b/>
          <w:noProof/>
          <w:sz w:val="28"/>
          <w:szCs w:val="28"/>
          <w:lang w:val="vi-VN" w:eastAsia="vi-VN"/>
        </w:rPr>
        <mc:AlternateContent>
          <mc:Choice Requires="wps">
            <w:drawing>
              <wp:anchor distT="0" distB="0" distL="114300" distR="114300" simplePos="0" relativeHeight="251656704" behindDoc="0" locked="0" layoutInCell="1" allowOverlap="1" wp14:anchorId="3EBED416" wp14:editId="39DB366B">
                <wp:simplePos x="0" y="0"/>
                <wp:positionH relativeFrom="column">
                  <wp:posOffset>2044065</wp:posOffset>
                </wp:positionH>
                <wp:positionV relativeFrom="paragraph">
                  <wp:posOffset>48895</wp:posOffset>
                </wp:positionV>
                <wp:extent cx="1619250" cy="0"/>
                <wp:effectExtent l="0" t="0" r="0" b="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E508D22" id="Line 2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95pt,3.85pt" to="288.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K8W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"/>
            </w:pict>
          </mc:Fallback>
        </mc:AlternateContent>
      </w:r>
    </w:p>
    <w:p w14:paraId="5F80CEE4" w14:textId="77777777" w:rsidR="004869D5" w:rsidRPr="007E4844" w:rsidRDefault="004869D5" w:rsidP="002C4ECB">
      <w:pPr>
        <w:spacing w:line="340" w:lineRule="exact"/>
        <w:jc w:val="center"/>
        <w:rPr>
          <w:b/>
          <w:sz w:val="28"/>
          <w:szCs w:val="28"/>
        </w:rPr>
      </w:pPr>
      <w:r w:rsidRPr="007E4844">
        <w:rPr>
          <w:b/>
          <w:sz w:val="28"/>
          <w:szCs w:val="28"/>
        </w:rPr>
        <w:t>HỘI ĐỒNG NHÂN DÂN TỈNH QUẢNG TRỊ</w:t>
      </w:r>
    </w:p>
    <w:p w14:paraId="6B8DF03F" w14:textId="77777777" w:rsidR="00227E76" w:rsidRPr="007E4844" w:rsidRDefault="004869D5" w:rsidP="002C4ECB">
      <w:pPr>
        <w:spacing w:line="340" w:lineRule="exact"/>
        <w:jc w:val="center"/>
        <w:rPr>
          <w:b/>
          <w:sz w:val="28"/>
          <w:szCs w:val="28"/>
        </w:rPr>
      </w:pPr>
      <w:r w:rsidRPr="007E4844">
        <w:rPr>
          <w:b/>
          <w:sz w:val="28"/>
          <w:szCs w:val="28"/>
        </w:rPr>
        <w:t>KHÓA VII</w:t>
      </w:r>
      <w:r w:rsidR="00D44DF7" w:rsidRPr="007E4844">
        <w:rPr>
          <w:b/>
          <w:sz w:val="28"/>
          <w:szCs w:val="28"/>
        </w:rPr>
        <w:t>I</w:t>
      </w:r>
      <w:r w:rsidRPr="007E4844">
        <w:rPr>
          <w:b/>
          <w:sz w:val="28"/>
          <w:szCs w:val="28"/>
        </w:rPr>
        <w:t xml:space="preserve">, </w:t>
      </w:r>
      <w:r w:rsidR="004518EB" w:rsidRPr="007E4844">
        <w:rPr>
          <w:b/>
          <w:sz w:val="28"/>
          <w:szCs w:val="28"/>
        </w:rPr>
        <w:t>KỲ HỌP THỨ 20</w:t>
      </w:r>
    </w:p>
    <w:p w14:paraId="3F467E8C" w14:textId="77777777" w:rsidR="0004641E" w:rsidRPr="007E4844" w:rsidRDefault="0004641E" w:rsidP="005B6C5E">
      <w:pPr>
        <w:spacing w:line="400" w:lineRule="atLeast"/>
        <w:jc w:val="center"/>
        <w:rPr>
          <w:b/>
          <w:sz w:val="28"/>
          <w:szCs w:val="28"/>
        </w:rPr>
      </w:pPr>
    </w:p>
    <w:p w14:paraId="0E719CCD" w14:textId="77777777" w:rsidR="005B6C5E" w:rsidRPr="007E4844" w:rsidRDefault="005B6C5E" w:rsidP="003926FE">
      <w:pPr>
        <w:widowControl w:val="0"/>
        <w:spacing w:after="120"/>
        <w:ind w:firstLine="567"/>
        <w:jc w:val="both"/>
        <w:rPr>
          <w:i/>
          <w:sz w:val="28"/>
          <w:szCs w:val="28"/>
        </w:rPr>
      </w:pPr>
      <w:r w:rsidRPr="007E4844">
        <w:rPr>
          <w:i/>
          <w:sz w:val="28"/>
          <w:szCs w:val="28"/>
        </w:rPr>
        <w:t>Căn cứ Luật Tổ chức chính quyền địa phương ngày 19/6/2015;</w:t>
      </w:r>
      <w:r w:rsidR="00E91604" w:rsidRPr="007E4844">
        <w:rPr>
          <w:i/>
          <w:sz w:val="28"/>
          <w:szCs w:val="28"/>
        </w:rPr>
        <w:t xml:space="preserve"> </w:t>
      </w:r>
      <w:r w:rsidRPr="007E4844">
        <w:rPr>
          <w:i/>
          <w:sz w:val="28"/>
          <w:szCs w:val="28"/>
        </w:rPr>
        <w:t>Luật sửa đổi</w:t>
      </w:r>
      <w:r w:rsidR="00E91604" w:rsidRPr="007E4844">
        <w:rPr>
          <w:i/>
          <w:sz w:val="28"/>
          <w:szCs w:val="28"/>
        </w:rPr>
        <w:t>,</w:t>
      </w:r>
      <w:r w:rsidRPr="007E4844">
        <w:rPr>
          <w:i/>
          <w:sz w:val="28"/>
          <w:szCs w:val="28"/>
        </w:rPr>
        <w:t xml:space="preserve"> bổ sung một số điều của Luật Tổ chức Chính phủ và Luật Tổ chức chính quyền địa phương ngày 22/11/2019;</w:t>
      </w:r>
    </w:p>
    <w:p w14:paraId="37991314" w14:textId="77777777" w:rsidR="001A1A14" w:rsidRPr="006915BE" w:rsidRDefault="00DE10DF" w:rsidP="003926FE">
      <w:pPr>
        <w:widowControl w:val="0"/>
        <w:spacing w:after="120"/>
        <w:ind w:firstLine="567"/>
        <w:jc w:val="both"/>
        <w:rPr>
          <w:sz w:val="28"/>
          <w:szCs w:val="28"/>
        </w:rPr>
      </w:pPr>
      <w:r w:rsidRPr="003926FE">
        <w:rPr>
          <w:i/>
          <w:sz w:val="28"/>
          <w:szCs w:val="28"/>
        </w:rPr>
        <w:t>Căn cứ Luật Đầu tư công ngày 13/6/2019;</w:t>
      </w:r>
      <w:r w:rsidR="001A1A14" w:rsidRPr="006915BE">
        <w:rPr>
          <w:sz w:val="28"/>
          <w:szCs w:val="28"/>
        </w:rPr>
        <w:t xml:space="preserve"> </w:t>
      </w:r>
    </w:p>
    <w:p w14:paraId="067DBF5C" w14:textId="77777777" w:rsidR="001A1A14" w:rsidRPr="006915BE" w:rsidRDefault="001A1A14" w:rsidP="003926FE">
      <w:pPr>
        <w:widowControl w:val="0"/>
        <w:spacing w:after="120"/>
        <w:ind w:firstLine="567"/>
        <w:jc w:val="both"/>
        <w:rPr>
          <w:i/>
          <w:sz w:val="28"/>
          <w:szCs w:val="28"/>
        </w:rPr>
      </w:pPr>
      <w:r w:rsidRPr="006915BE">
        <w:rPr>
          <w:i/>
          <w:sz w:val="28"/>
          <w:szCs w:val="28"/>
        </w:rP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11/01/2022;</w:t>
      </w:r>
    </w:p>
    <w:p w14:paraId="2122DEC7" w14:textId="77777777" w:rsidR="001A1A14" w:rsidRPr="006915BE" w:rsidRDefault="001A1A14" w:rsidP="003926FE">
      <w:pPr>
        <w:widowControl w:val="0"/>
        <w:spacing w:after="120"/>
        <w:ind w:firstLine="567"/>
        <w:jc w:val="both"/>
        <w:rPr>
          <w:i/>
          <w:sz w:val="28"/>
          <w:szCs w:val="28"/>
        </w:rPr>
      </w:pPr>
      <w:r w:rsidRPr="006915BE">
        <w:rPr>
          <w:i/>
          <w:sz w:val="28"/>
          <w:szCs w:val="28"/>
        </w:rPr>
        <w:t>Căn cứ các Nghị định của Chính phủ: Số 40/2020/NĐ-CP ngày 06/4/2020 hướng dẫn thi hành một số điều của Luật Đầu tư công; số 114/2021/NĐ-CP ngày 16/12/2021 về quản lý và sử dụng vốn hỗ trợ phát triển chính thức (ODA) và vốn vay ưu đãi của các nhà tài trợ nước ngoài; số 20/2023/NĐ-CP ngày 04/5/2023 về việc sửa đổi, bổ sung một số điều của Nghị định 114/2021/NĐ-CP ngày 16/12/2021;</w:t>
      </w:r>
    </w:p>
    <w:p w14:paraId="51C92E2A" w14:textId="77777777" w:rsidR="003926FE" w:rsidRPr="006915BE" w:rsidRDefault="003926FE" w:rsidP="003926FE">
      <w:pPr>
        <w:widowControl w:val="0"/>
        <w:spacing w:after="120"/>
        <w:ind w:firstLine="567"/>
        <w:jc w:val="both"/>
        <w:rPr>
          <w:i/>
          <w:sz w:val="28"/>
          <w:szCs w:val="28"/>
        </w:rPr>
      </w:pPr>
      <w:r w:rsidRPr="006915BE">
        <w:rPr>
          <w:i/>
          <w:sz w:val="28"/>
          <w:szCs w:val="28"/>
        </w:rPr>
        <w:t>Căn cứ Quyết định số 218/QĐ-TTg ngày 19/02/2021 của Thủ tướng chính phủ phê duyệt chủ trương đầu tư Dự án “Xây dựng cơ sở hạ tầng thích ứng với biến đổi khí hậu cho đồng bào dân tộc thiểu số (CRIEM) - Dự án thành phần tỉnh Quảng Trị”;</w:t>
      </w:r>
    </w:p>
    <w:p w14:paraId="2DFCF21A" w14:textId="56F4FA14" w:rsidR="00DE10DF" w:rsidRPr="006915BE" w:rsidRDefault="00DE10DF" w:rsidP="003926FE">
      <w:pPr>
        <w:widowControl w:val="0"/>
        <w:spacing w:after="120"/>
        <w:ind w:firstLine="567"/>
        <w:jc w:val="both"/>
        <w:rPr>
          <w:i/>
          <w:spacing w:val="-4"/>
          <w:sz w:val="28"/>
        </w:rPr>
      </w:pPr>
      <w:r w:rsidRPr="006915BE">
        <w:rPr>
          <w:i/>
          <w:sz w:val="28"/>
          <w:szCs w:val="28"/>
        </w:rPr>
        <w:t xml:space="preserve">Xét Tờ trình số </w:t>
      </w:r>
      <w:r w:rsidR="006915BE">
        <w:rPr>
          <w:i/>
          <w:sz w:val="28"/>
          <w:szCs w:val="28"/>
        </w:rPr>
        <w:t>185</w:t>
      </w:r>
      <w:r w:rsidRPr="006915BE">
        <w:rPr>
          <w:i/>
          <w:sz w:val="28"/>
          <w:szCs w:val="28"/>
        </w:rPr>
        <w:t xml:space="preserve">/TTr-UBND ngày </w:t>
      </w:r>
      <w:r w:rsidR="006915BE">
        <w:rPr>
          <w:i/>
          <w:sz w:val="28"/>
          <w:szCs w:val="28"/>
        </w:rPr>
        <w:t>18</w:t>
      </w:r>
      <w:r w:rsidRPr="006915BE">
        <w:rPr>
          <w:i/>
          <w:sz w:val="28"/>
          <w:szCs w:val="28"/>
        </w:rPr>
        <w:t>/</w:t>
      </w:r>
      <w:r w:rsidR="001A1A14" w:rsidRPr="006915BE">
        <w:rPr>
          <w:i/>
          <w:sz w:val="28"/>
          <w:szCs w:val="28"/>
        </w:rPr>
        <w:t>10</w:t>
      </w:r>
      <w:r w:rsidR="00E91604" w:rsidRPr="006915BE">
        <w:rPr>
          <w:i/>
          <w:sz w:val="28"/>
          <w:szCs w:val="28"/>
        </w:rPr>
        <w:t>/2023</w:t>
      </w:r>
      <w:r w:rsidRPr="006915BE">
        <w:rPr>
          <w:i/>
          <w:sz w:val="28"/>
          <w:szCs w:val="28"/>
        </w:rPr>
        <w:t xml:space="preserve"> của Ủy ban nhân dân tỉnh </w:t>
      </w:r>
      <w:r w:rsidR="00264164" w:rsidRPr="006915BE">
        <w:rPr>
          <w:i/>
          <w:sz w:val="28"/>
          <w:szCs w:val="28"/>
        </w:rPr>
        <w:t xml:space="preserve">về việc điều chỉnh </w:t>
      </w:r>
      <w:r w:rsidR="001A1A14" w:rsidRPr="006915BE">
        <w:rPr>
          <w:i/>
          <w:sz w:val="28"/>
          <w:szCs w:val="28"/>
        </w:rPr>
        <w:t>chủ trương đầu tư d</w:t>
      </w:r>
      <w:r w:rsidR="00264164" w:rsidRPr="006915BE">
        <w:rPr>
          <w:i/>
          <w:sz w:val="28"/>
          <w:szCs w:val="28"/>
        </w:rPr>
        <w:t xml:space="preserve">ự án “Xây dựng cơ sở hạ tầng thích ứng với biến đổi khí hậu cho đồng bào dân tộc thiểu số (CRIEM) </w:t>
      </w:r>
      <w:r w:rsidR="006915BE">
        <w:rPr>
          <w:i/>
          <w:sz w:val="28"/>
          <w:szCs w:val="28"/>
        </w:rPr>
        <w:t>-</w:t>
      </w:r>
      <w:r w:rsidR="00264164" w:rsidRPr="006915BE">
        <w:rPr>
          <w:i/>
          <w:sz w:val="28"/>
          <w:szCs w:val="28"/>
        </w:rPr>
        <w:t xml:space="preserve"> Dự án thành phần tỉnh Quảng Trị</w:t>
      </w:r>
      <w:r w:rsidR="003F7993" w:rsidRPr="006915BE">
        <w:rPr>
          <w:i/>
          <w:sz w:val="28"/>
          <w:szCs w:val="28"/>
        </w:rPr>
        <w:t>”</w:t>
      </w:r>
      <w:r w:rsidRPr="006915BE">
        <w:rPr>
          <w:i/>
          <w:sz w:val="28"/>
          <w:szCs w:val="28"/>
        </w:rPr>
        <w:t>;</w:t>
      </w:r>
      <w:r w:rsidRPr="006915BE">
        <w:rPr>
          <w:i/>
          <w:spacing w:val="-4"/>
          <w:sz w:val="28"/>
        </w:rPr>
        <w:t xml:space="preserve"> </w:t>
      </w:r>
      <w:r w:rsidR="00935DAA" w:rsidRPr="006915BE">
        <w:rPr>
          <w:i/>
          <w:sz w:val="28"/>
          <w:szCs w:val="28"/>
        </w:rPr>
        <w:t xml:space="preserve">Báo cáo </w:t>
      </w:r>
      <w:r w:rsidR="002B7C61" w:rsidRPr="006915BE">
        <w:rPr>
          <w:i/>
          <w:sz w:val="28"/>
          <w:szCs w:val="28"/>
        </w:rPr>
        <w:t xml:space="preserve">thẩm tra </w:t>
      </w:r>
      <w:r w:rsidR="00935DAA" w:rsidRPr="006915BE">
        <w:rPr>
          <w:i/>
          <w:sz w:val="28"/>
          <w:szCs w:val="28"/>
        </w:rPr>
        <w:t xml:space="preserve">của Ban </w:t>
      </w:r>
      <w:r w:rsidR="003F7993" w:rsidRPr="006915BE">
        <w:rPr>
          <w:i/>
          <w:sz w:val="28"/>
          <w:szCs w:val="28"/>
        </w:rPr>
        <w:t>Dân tộc</w:t>
      </w:r>
      <w:r w:rsidR="00935DAA" w:rsidRPr="006915BE">
        <w:rPr>
          <w:i/>
          <w:sz w:val="28"/>
          <w:szCs w:val="28"/>
        </w:rPr>
        <w:t xml:space="preserve"> </w:t>
      </w:r>
      <w:r w:rsidR="0023637E" w:rsidRPr="0023637E">
        <w:rPr>
          <w:i/>
          <w:sz w:val="28"/>
          <w:szCs w:val="28"/>
        </w:rPr>
        <w:t>Hội đồng nhân dân tỉnh</w:t>
      </w:r>
      <w:r w:rsidRPr="006915BE">
        <w:rPr>
          <w:i/>
          <w:sz w:val="28"/>
          <w:szCs w:val="28"/>
        </w:rPr>
        <w:t xml:space="preserve">; </w:t>
      </w:r>
      <w:r w:rsidR="00BC2A8B" w:rsidRPr="006915BE">
        <w:rPr>
          <w:i/>
          <w:sz w:val="28"/>
          <w:szCs w:val="28"/>
        </w:rPr>
        <w:t>ý</w:t>
      </w:r>
      <w:r w:rsidRPr="006915BE">
        <w:rPr>
          <w:i/>
          <w:sz w:val="28"/>
          <w:szCs w:val="28"/>
        </w:rPr>
        <w:t xml:space="preserve"> kiến </w:t>
      </w:r>
      <w:r w:rsidR="00B817AC" w:rsidRPr="006915BE">
        <w:rPr>
          <w:i/>
          <w:sz w:val="28"/>
          <w:szCs w:val="28"/>
        </w:rPr>
        <w:t xml:space="preserve">thảo luận </w:t>
      </w:r>
      <w:r w:rsidRPr="006915BE">
        <w:rPr>
          <w:i/>
          <w:sz w:val="28"/>
          <w:szCs w:val="28"/>
        </w:rPr>
        <w:t xml:space="preserve">của đại biểu </w:t>
      </w:r>
      <w:r w:rsidR="0087146F" w:rsidRPr="006915BE">
        <w:rPr>
          <w:i/>
          <w:sz w:val="28"/>
          <w:szCs w:val="28"/>
        </w:rPr>
        <w:t>Hội đồng nhân dân tỉnh</w:t>
      </w:r>
      <w:r w:rsidR="00B817AC" w:rsidRPr="006915BE">
        <w:rPr>
          <w:i/>
          <w:sz w:val="28"/>
          <w:szCs w:val="28"/>
        </w:rPr>
        <w:t xml:space="preserve"> tại kỳ họp</w:t>
      </w:r>
      <w:r w:rsidRPr="006915BE">
        <w:rPr>
          <w:i/>
          <w:iCs/>
          <w:sz w:val="28"/>
          <w:szCs w:val="28"/>
        </w:rPr>
        <w:t>.</w:t>
      </w:r>
    </w:p>
    <w:p w14:paraId="5BE0980D" w14:textId="77777777" w:rsidR="00DE10DF" w:rsidRPr="006915BE" w:rsidRDefault="00DE10DF" w:rsidP="003926FE">
      <w:pPr>
        <w:widowControl w:val="0"/>
        <w:spacing w:after="120"/>
        <w:ind w:firstLine="720"/>
        <w:jc w:val="center"/>
        <w:rPr>
          <w:b/>
          <w:sz w:val="18"/>
          <w:szCs w:val="28"/>
        </w:rPr>
      </w:pPr>
    </w:p>
    <w:p w14:paraId="523604EF" w14:textId="77777777" w:rsidR="00DE10DF" w:rsidRPr="006915BE" w:rsidRDefault="00DE10DF" w:rsidP="003926FE">
      <w:pPr>
        <w:widowControl w:val="0"/>
        <w:spacing w:after="120"/>
        <w:ind w:firstLine="720"/>
        <w:jc w:val="center"/>
        <w:rPr>
          <w:b/>
          <w:sz w:val="28"/>
          <w:szCs w:val="28"/>
        </w:rPr>
      </w:pPr>
      <w:r w:rsidRPr="006915BE">
        <w:rPr>
          <w:b/>
          <w:sz w:val="28"/>
          <w:szCs w:val="28"/>
        </w:rPr>
        <w:t>QUYẾT NGHỊ:</w:t>
      </w:r>
    </w:p>
    <w:p w14:paraId="7D683956" w14:textId="77777777" w:rsidR="00DE10DF" w:rsidRPr="006915BE" w:rsidRDefault="00DE10DF" w:rsidP="003926FE">
      <w:pPr>
        <w:widowControl w:val="0"/>
        <w:spacing w:after="120"/>
        <w:ind w:firstLine="720"/>
        <w:jc w:val="center"/>
        <w:rPr>
          <w:b/>
          <w:sz w:val="12"/>
          <w:szCs w:val="28"/>
        </w:rPr>
      </w:pPr>
    </w:p>
    <w:p w14:paraId="741DB4B0" w14:textId="32A9B9CD" w:rsidR="005B15D9" w:rsidRPr="005B15D9" w:rsidRDefault="00DE10DF" w:rsidP="005B15D9">
      <w:pPr>
        <w:widowControl w:val="0"/>
        <w:spacing w:after="120"/>
        <w:ind w:firstLine="567"/>
        <w:jc w:val="both"/>
        <w:rPr>
          <w:b/>
          <w:sz w:val="28"/>
          <w:szCs w:val="28"/>
        </w:rPr>
      </w:pPr>
      <w:r w:rsidRPr="006915BE">
        <w:rPr>
          <w:b/>
          <w:sz w:val="28"/>
          <w:szCs w:val="28"/>
        </w:rPr>
        <w:t>Điều 1.</w:t>
      </w:r>
      <w:r w:rsidR="005157D4" w:rsidRPr="006915BE">
        <w:rPr>
          <w:b/>
          <w:sz w:val="28"/>
          <w:szCs w:val="28"/>
        </w:rPr>
        <w:t xml:space="preserve"> </w:t>
      </w:r>
      <w:r w:rsidR="001A1A14" w:rsidRPr="006915BE">
        <w:rPr>
          <w:sz w:val="28"/>
          <w:szCs w:val="28"/>
        </w:rPr>
        <w:t>Phê duyệt đ</w:t>
      </w:r>
      <w:r w:rsidRPr="006915BE">
        <w:rPr>
          <w:sz w:val="28"/>
          <w:szCs w:val="28"/>
        </w:rPr>
        <w:t>iều chỉnh</w:t>
      </w:r>
      <w:r w:rsidR="001A1A14" w:rsidRPr="006915BE">
        <w:t xml:space="preserve"> </w:t>
      </w:r>
      <w:r w:rsidR="001A1A14" w:rsidRPr="006915BE">
        <w:rPr>
          <w:sz w:val="28"/>
          <w:szCs w:val="28"/>
        </w:rPr>
        <w:t>chủ trương đầu tư Dự án “Xây dựng cơ sở hạ tầng thích ứng với biến đổi khí hậu cho đồng bào dân tộc thiểu số (CRIEM) - Dự án thành phần tỉnh Quảng Trị” (Dự án), với các nội dung sau:</w:t>
      </w:r>
    </w:p>
    <w:p w14:paraId="37B1479F" w14:textId="486CFADA" w:rsidR="005B15D9" w:rsidRDefault="000104E1" w:rsidP="004C2183">
      <w:pPr>
        <w:widowControl w:val="0"/>
        <w:spacing w:after="120"/>
        <w:ind w:firstLine="567"/>
        <w:jc w:val="both"/>
        <w:rPr>
          <w:sz w:val="28"/>
          <w:szCs w:val="28"/>
        </w:rPr>
      </w:pPr>
      <w:r>
        <w:rPr>
          <w:sz w:val="28"/>
          <w:szCs w:val="28"/>
        </w:rPr>
        <w:lastRenderedPageBreak/>
        <w:t xml:space="preserve">1. </w:t>
      </w:r>
      <w:r w:rsidR="003926FE" w:rsidRPr="006915BE">
        <w:rPr>
          <w:sz w:val="28"/>
          <w:szCs w:val="28"/>
        </w:rPr>
        <w:t xml:space="preserve">Điều chỉnh </w:t>
      </w:r>
      <w:r w:rsidR="007E4844" w:rsidRPr="006915BE">
        <w:rPr>
          <w:sz w:val="28"/>
          <w:szCs w:val="28"/>
        </w:rPr>
        <w:t xml:space="preserve">Hợp phần </w:t>
      </w:r>
      <w:r w:rsidR="007E4844" w:rsidRPr="004C2183">
        <w:rPr>
          <w:sz w:val="28"/>
          <w:szCs w:val="28"/>
        </w:rPr>
        <w:t>1</w:t>
      </w:r>
      <w:r w:rsidR="005B15D9" w:rsidRPr="004C2183">
        <w:rPr>
          <w:sz w:val="28"/>
          <w:szCs w:val="28"/>
        </w:rPr>
        <w:t xml:space="preserve"> </w:t>
      </w:r>
      <w:r w:rsidR="004C2183" w:rsidRPr="004C2183">
        <w:rPr>
          <w:sz w:val="28"/>
          <w:szCs w:val="28"/>
        </w:rPr>
        <w:t>tại</w:t>
      </w:r>
      <w:r w:rsidR="00487998">
        <w:rPr>
          <w:sz w:val="28"/>
          <w:szCs w:val="28"/>
        </w:rPr>
        <w:t xml:space="preserve"> </w:t>
      </w:r>
      <w:bookmarkStart w:id="0" w:name="_GoBack"/>
      <w:bookmarkEnd w:id="0"/>
      <w:r w:rsidR="00487998">
        <w:rPr>
          <w:sz w:val="28"/>
          <w:szCs w:val="28"/>
        </w:rPr>
        <w:t>điểm b</w:t>
      </w:r>
      <w:r w:rsidR="004C2183">
        <w:t xml:space="preserve"> </w:t>
      </w:r>
      <w:r w:rsidR="00C146B8">
        <w:rPr>
          <w:sz w:val="28"/>
          <w:szCs w:val="28"/>
        </w:rPr>
        <w:t>khoản</w:t>
      </w:r>
      <w:r w:rsidR="005B15D9" w:rsidRPr="005B15D9">
        <w:rPr>
          <w:sz w:val="28"/>
          <w:szCs w:val="28"/>
        </w:rPr>
        <w:t xml:space="preserve"> 3 Điều 1 Quyết định số 218/QĐ-TTg ngày 19/02/2021 của Thủ Tướng Chính Phủ: Cắt giảm, không đầu tư tiểu dự án: Nâng cấp, cải tạo đường liên xã Thanh, xã A Túc và xã Xy, huyện Hướng Hóa.</w:t>
      </w:r>
    </w:p>
    <w:p w14:paraId="11344EF6" w14:textId="16EE464F" w:rsidR="000104E1" w:rsidRDefault="00E856B1" w:rsidP="004C2183">
      <w:pPr>
        <w:widowControl w:val="0"/>
        <w:spacing w:after="120"/>
        <w:ind w:firstLine="567"/>
        <w:jc w:val="both"/>
        <w:rPr>
          <w:sz w:val="28"/>
          <w:szCs w:val="28"/>
        </w:rPr>
      </w:pPr>
      <w:r>
        <w:rPr>
          <w:sz w:val="28"/>
          <w:szCs w:val="28"/>
        </w:rPr>
        <w:t xml:space="preserve">2. </w:t>
      </w:r>
      <w:r w:rsidR="000104E1" w:rsidRPr="000104E1">
        <w:rPr>
          <w:sz w:val="28"/>
          <w:szCs w:val="28"/>
        </w:rPr>
        <w:t xml:space="preserve">Điều chỉnh </w:t>
      </w:r>
      <w:r w:rsidR="004C2183">
        <w:rPr>
          <w:sz w:val="28"/>
          <w:szCs w:val="28"/>
        </w:rPr>
        <w:t xml:space="preserve">tại </w:t>
      </w:r>
      <w:r w:rsidR="00C146B8">
        <w:rPr>
          <w:sz w:val="28"/>
          <w:szCs w:val="28"/>
        </w:rPr>
        <w:t>khoản</w:t>
      </w:r>
      <w:r w:rsidR="000104E1" w:rsidRPr="000104E1">
        <w:rPr>
          <w:sz w:val="28"/>
          <w:szCs w:val="28"/>
        </w:rPr>
        <w:t xml:space="preserve"> </w:t>
      </w:r>
      <w:r w:rsidR="000104E1">
        <w:rPr>
          <w:sz w:val="28"/>
          <w:szCs w:val="28"/>
        </w:rPr>
        <w:t>4</w:t>
      </w:r>
      <w:r w:rsidR="000104E1" w:rsidRPr="000104E1">
        <w:rPr>
          <w:sz w:val="28"/>
          <w:szCs w:val="28"/>
        </w:rPr>
        <w:t xml:space="preserve"> Điều 1 Quyết định số 218/QĐ-TTg ngày 19/02/2021 của Thủ Tướng Chính Phủ:</w:t>
      </w:r>
      <w:r w:rsidR="004C2183">
        <w:rPr>
          <w:sz w:val="28"/>
          <w:szCs w:val="28"/>
        </w:rPr>
        <w:t xml:space="preserve"> </w:t>
      </w:r>
      <w:r w:rsidR="000104E1">
        <w:rPr>
          <w:sz w:val="28"/>
          <w:szCs w:val="28"/>
        </w:rPr>
        <w:t>T</w:t>
      </w:r>
      <w:r w:rsidR="007605FA">
        <w:rPr>
          <w:sz w:val="28"/>
          <w:szCs w:val="28"/>
        </w:rPr>
        <w:t>hời gian thực hiện t</w:t>
      </w:r>
      <w:r w:rsidR="000104E1">
        <w:rPr>
          <w:sz w:val="28"/>
          <w:szCs w:val="28"/>
        </w:rPr>
        <w:t>ừ</w:t>
      </w:r>
      <w:r w:rsidR="003926FE" w:rsidRPr="006915BE">
        <w:rPr>
          <w:sz w:val="28"/>
          <w:szCs w:val="28"/>
        </w:rPr>
        <w:t xml:space="preserve"> năm 2022-2027.</w:t>
      </w:r>
    </w:p>
    <w:p w14:paraId="4CB23B80" w14:textId="1ED7A53C" w:rsidR="008A2B20" w:rsidRDefault="00F52DED" w:rsidP="008A2B20">
      <w:pPr>
        <w:widowControl w:val="0"/>
        <w:spacing w:after="120"/>
        <w:ind w:firstLine="567"/>
        <w:jc w:val="both"/>
        <w:rPr>
          <w:sz w:val="28"/>
          <w:szCs w:val="28"/>
        </w:rPr>
      </w:pPr>
      <w:r w:rsidRPr="006915BE">
        <w:rPr>
          <w:sz w:val="28"/>
          <w:szCs w:val="28"/>
        </w:rPr>
        <w:t xml:space="preserve">Các nội dung khác </w:t>
      </w:r>
      <w:r w:rsidR="000104E1">
        <w:rPr>
          <w:sz w:val="28"/>
          <w:szCs w:val="28"/>
        </w:rPr>
        <w:t xml:space="preserve">không điều chỉnh, </w:t>
      </w:r>
      <w:r w:rsidRPr="006915BE">
        <w:rPr>
          <w:sz w:val="28"/>
          <w:szCs w:val="28"/>
        </w:rPr>
        <w:t xml:space="preserve">tiếp tục thực hiện theo </w:t>
      </w:r>
      <w:r w:rsidR="008A2B20" w:rsidRPr="008A2B20">
        <w:rPr>
          <w:sz w:val="28"/>
          <w:szCs w:val="28"/>
        </w:rPr>
        <w:t>Quyết định số 218/QĐ-TTg ngày 19/02/2021 của Thủ tướng chính phủ phê duyệt chủ trương đầu tư Dự án “Xây dựng cơ sở hạ tầng thích ứng với biến đổi khí hậu cho đồng bào dân tộc thiểu số (CRIEM) - Dự án thành phần tỉnh Quảng Trị”</w:t>
      </w:r>
      <w:r w:rsidR="008A2B20">
        <w:rPr>
          <w:sz w:val="28"/>
          <w:szCs w:val="28"/>
        </w:rPr>
        <w:t>.</w:t>
      </w:r>
    </w:p>
    <w:p w14:paraId="239EDB90" w14:textId="6CA17E88" w:rsidR="00DE10DF" w:rsidRPr="006915BE" w:rsidRDefault="00DE10DF" w:rsidP="008A2B20">
      <w:pPr>
        <w:widowControl w:val="0"/>
        <w:spacing w:after="120"/>
        <w:ind w:firstLine="567"/>
        <w:jc w:val="both"/>
        <w:rPr>
          <w:rFonts w:eastAsia="SimSun"/>
          <w:b/>
          <w:bCs/>
          <w:sz w:val="28"/>
          <w:szCs w:val="28"/>
        </w:rPr>
      </w:pPr>
      <w:r w:rsidRPr="006915BE">
        <w:rPr>
          <w:rFonts w:eastAsia="SimSun"/>
          <w:b/>
          <w:bCs/>
          <w:sz w:val="28"/>
          <w:szCs w:val="28"/>
        </w:rPr>
        <w:t xml:space="preserve">Điều 2. </w:t>
      </w:r>
      <w:r w:rsidRPr="006915BE">
        <w:rPr>
          <w:rFonts w:eastAsia="SimSun"/>
          <w:bCs/>
          <w:sz w:val="28"/>
          <w:szCs w:val="28"/>
        </w:rPr>
        <w:t>Tổ chức thực hiện</w:t>
      </w:r>
    </w:p>
    <w:p w14:paraId="2059EC72" w14:textId="77777777" w:rsidR="00DE10DF" w:rsidRPr="006915BE" w:rsidRDefault="00F52DED" w:rsidP="003926FE">
      <w:pPr>
        <w:widowControl w:val="0"/>
        <w:pBdr>
          <w:top w:val="dotted" w:sz="4" w:space="0" w:color="FFFFFF"/>
          <w:left w:val="dotted" w:sz="4" w:space="0" w:color="FFFFFF"/>
          <w:bottom w:val="dotted" w:sz="4" w:space="31" w:color="FFFFFF"/>
          <w:right w:val="dotted" w:sz="4" w:space="0" w:color="FFFFFF"/>
        </w:pBdr>
        <w:shd w:val="clear" w:color="auto" w:fill="FFFFFF"/>
        <w:spacing w:after="120"/>
        <w:ind w:firstLine="567"/>
        <w:jc w:val="both"/>
        <w:rPr>
          <w:rFonts w:eastAsia="SimSun"/>
          <w:bCs/>
          <w:sz w:val="28"/>
          <w:szCs w:val="28"/>
        </w:rPr>
      </w:pPr>
      <w:r w:rsidRPr="006915BE">
        <w:rPr>
          <w:rFonts w:eastAsia="SimSun"/>
          <w:bCs/>
          <w:sz w:val="28"/>
          <w:szCs w:val="28"/>
        </w:rPr>
        <w:t xml:space="preserve">1. </w:t>
      </w:r>
      <w:r w:rsidR="00DE10DF" w:rsidRPr="006915BE">
        <w:rPr>
          <w:rFonts w:eastAsia="SimSun"/>
          <w:bCs/>
          <w:sz w:val="28"/>
          <w:szCs w:val="28"/>
        </w:rPr>
        <w:t>Giao Ủy ban nhân dân tỉnh tổ chức thực hiện Nghị quyết.</w:t>
      </w:r>
    </w:p>
    <w:p w14:paraId="34D08FAE" w14:textId="3CF8419A" w:rsidR="00396800" w:rsidRPr="006915BE" w:rsidRDefault="00F52DED" w:rsidP="003926FE">
      <w:pPr>
        <w:widowControl w:val="0"/>
        <w:pBdr>
          <w:top w:val="dotted" w:sz="4" w:space="0" w:color="FFFFFF"/>
          <w:left w:val="dotted" w:sz="4" w:space="0" w:color="FFFFFF"/>
          <w:bottom w:val="dotted" w:sz="4" w:space="31" w:color="FFFFFF"/>
          <w:right w:val="dotted" w:sz="4" w:space="0" w:color="FFFFFF"/>
        </w:pBdr>
        <w:shd w:val="clear" w:color="auto" w:fill="FFFFFF"/>
        <w:spacing w:after="120"/>
        <w:ind w:firstLine="567"/>
        <w:jc w:val="both"/>
        <w:rPr>
          <w:rFonts w:eastAsia="SimSun"/>
          <w:bCs/>
          <w:sz w:val="28"/>
          <w:szCs w:val="28"/>
        </w:rPr>
      </w:pPr>
      <w:r w:rsidRPr="006915BE">
        <w:rPr>
          <w:rFonts w:eastAsia="SimSun"/>
          <w:bCs/>
          <w:sz w:val="28"/>
          <w:szCs w:val="28"/>
        </w:rPr>
        <w:t xml:space="preserve">2. </w:t>
      </w:r>
      <w:r w:rsidR="00DE10DF" w:rsidRPr="006915BE">
        <w:rPr>
          <w:rFonts w:eastAsia="SimSun"/>
          <w:bCs/>
          <w:sz w:val="28"/>
          <w:szCs w:val="28"/>
        </w:rPr>
        <w:t>Thường trực Hội đồ</w:t>
      </w:r>
      <w:r w:rsidRPr="006915BE">
        <w:rPr>
          <w:rFonts w:eastAsia="SimSun"/>
          <w:bCs/>
          <w:sz w:val="28"/>
          <w:szCs w:val="28"/>
        </w:rPr>
        <w:t>ng nhân dân</w:t>
      </w:r>
      <w:r w:rsidR="00DE10DF" w:rsidRPr="006915BE">
        <w:rPr>
          <w:rFonts w:eastAsia="SimSun"/>
          <w:bCs/>
          <w:sz w:val="28"/>
          <w:szCs w:val="28"/>
        </w:rPr>
        <w:t>, các Ban của Hội đồ</w:t>
      </w:r>
      <w:r w:rsidRPr="006915BE">
        <w:rPr>
          <w:rFonts w:eastAsia="SimSun"/>
          <w:bCs/>
          <w:sz w:val="28"/>
          <w:szCs w:val="28"/>
        </w:rPr>
        <w:t>ng nhân dân</w:t>
      </w:r>
      <w:r w:rsidR="00DE10DF" w:rsidRPr="006915BE">
        <w:rPr>
          <w:rFonts w:eastAsia="SimSun"/>
          <w:bCs/>
          <w:sz w:val="28"/>
          <w:szCs w:val="28"/>
        </w:rPr>
        <w:t>, Tổ đại biểu Hội đồ</w:t>
      </w:r>
      <w:r w:rsidRPr="006915BE">
        <w:rPr>
          <w:rFonts w:eastAsia="SimSun"/>
          <w:bCs/>
          <w:sz w:val="28"/>
          <w:szCs w:val="28"/>
        </w:rPr>
        <w:t>ng nhân dân</w:t>
      </w:r>
      <w:r w:rsidR="00DE10DF" w:rsidRPr="006915BE">
        <w:rPr>
          <w:rFonts w:eastAsia="SimSun"/>
          <w:bCs/>
          <w:sz w:val="28"/>
          <w:szCs w:val="28"/>
        </w:rPr>
        <w:t xml:space="preserve"> và đại biểu Hội đồng nhân dân tỉnh phối hợp với </w:t>
      </w:r>
      <w:r w:rsidRPr="006915BE">
        <w:rPr>
          <w:rFonts w:eastAsia="SimSun"/>
          <w:bCs/>
          <w:sz w:val="28"/>
          <w:szCs w:val="28"/>
        </w:rPr>
        <w:t>B</w:t>
      </w:r>
      <w:r w:rsidR="00DE10DF" w:rsidRPr="006915BE">
        <w:rPr>
          <w:rFonts w:eastAsia="SimSun"/>
          <w:bCs/>
          <w:sz w:val="28"/>
          <w:szCs w:val="28"/>
        </w:rPr>
        <w:t xml:space="preserve">an </w:t>
      </w:r>
      <w:r w:rsidRPr="006915BE">
        <w:rPr>
          <w:rFonts w:eastAsia="SimSun"/>
          <w:bCs/>
          <w:sz w:val="28"/>
          <w:szCs w:val="28"/>
        </w:rPr>
        <w:t xml:space="preserve">Thường trực Ủy ban </w:t>
      </w:r>
      <w:r w:rsidR="00DE10DF" w:rsidRPr="006915BE">
        <w:rPr>
          <w:rFonts w:eastAsia="SimSun"/>
          <w:bCs/>
          <w:sz w:val="28"/>
          <w:szCs w:val="28"/>
        </w:rPr>
        <w:t>Mặt trận Tổ quốc Việt Nam tỉnh giám sát thực hiện Nghị quyết.</w:t>
      </w:r>
    </w:p>
    <w:p w14:paraId="4024DDE1" w14:textId="59F51919" w:rsidR="00396800" w:rsidRPr="006915BE" w:rsidRDefault="00396800" w:rsidP="003926FE">
      <w:pPr>
        <w:widowControl w:val="0"/>
        <w:pBdr>
          <w:top w:val="dotted" w:sz="4" w:space="0" w:color="FFFFFF"/>
          <w:left w:val="dotted" w:sz="4" w:space="0" w:color="FFFFFF"/>
          <w:bottom w:val="dotted" w:sz="4" w:space="31" w:color="FFFFFF"/>
          <w:right w:val="dotted" w:sz="4" w:space="0" w:color="FFFFFF"/>
        </w:pBdr>
        <w:shd w:val="clear" w:color="auto" w:fill="FFFFFF"/>
        <w:spacing w:after="120"/>
        <w:ind w:firstLine="567"/>
        <w:jc w:val="both"/>
        <w:rPr>
          <w:rFonts w:eastAsia="SimSun"/>
          <w:bCs/>
          <w:sz w:val="28"/>
          <w:szCs w:val="28"/>
        </w:rPr>
      </w:pPr>
      <w:r w:rsidRPr="006915BE">
        <w:rPr>
          <w:sz w:val="28"/>
          <w:szCs w:val="28"/>
        </w:rPr>
        <w:t xml:space="preserve">Nghị quyết này được Hội đồng nhân dân tỉnh Quảng Trị khoá VIII, </w:t>
      </w:r>
      <w:r w:rsidR="00F52DED" w:rsidRPr="006915BE">
        <w:rPr>
          <w:sz w:val="28"/>
          <w:szCs w:val="28"/>
        </w:rPr>
        <w:t xml:space="preserve">Kỳ họp thứ 20 thông qua ngày </w:t>
      </w:r>
      <w:r w:rsidR="006915BE">
        <w:rPr>
          <w:sz w:val="28"/>
          <w:szCs w:val="28"/>
        </w:rPr>
        <w:t>24</w:t>
      </w:r>
      <w:r w:rsidR="00F52DED" w:rsidRPr="006915BE">
        <w:rPr>
          <w:sz w:val="28"/>
          <w:szCs w:val="28"/>
        </w:rPr>
        <w:t xml:space="preserve"> tháng 10 năm 2023 và có hiệu lực từ ngày thông qua</w:t>
      </w:r>
      <w:r w:rsidRPr="006915BE">
        <w:rPr>
          <w:sz w:val="28"/>
          <w:szCs w:val="28"/>
        </w:rPr>
        <w:t>./.</w:t>
      </w:r>
    </w:p>
    <w:tbl>
      <w:tblPr>
        <w:tblW w:w="9072" w:type="dxa"/>
        <w:tblInd w:w="108" w:type="dxa"/>
        <w:tblLayout w:type="fixed"/>
        <w:tblLook w:val="0000" w:firstRow="0" w:lastRow="0" w:firstColumn="0" w:lastColumn="0" w:noHBand="0" w:noVBand="0"/>
      </w:tblPr>
      <w:tblGrid>
        <w:gridCol w:w="5529"/>
        <w:gridCol w:w="3543"/>
      </w:tblGrid>
      <w:tr w:rsidR="00DE10DF" w:rsidRPr="003926FE" w14:paraId="683C51B0" w14:textId="77777777" w:rsidTr="00E015BA">
        <w:trPr>
          <w:trHeight w:val="1"/>
        </w:trPr>
        <w:tc>
          <w:tcPr>
            <w:tcW w:w="5529" w:type="dxa"/>
            <w:tcBorders>
              <w:top w:val="nil"/>
              <w:left w:val="nil"/>
              <w:bottom w:val="nil"/>
              <w:right w:val="nil"/>
            </w:tcBorders>
            <w:shd w:val="clear" w:color="000000" w:fill="FFFFFF"/>
          </w:tcPr>
          <w:p w14:paraId="6160C825" w14:textId="77777777" w:rsidR="00DE10DF" w:rsidRPr="003926FE" w:rsidRDefault="00DE10DF" w:rsidP="00E015BA">
            <w:pPr>
              <w:autoSpaceDE w:val="0"/>
              <w:autoSpaceDN w:val="0"/>
              <w:adjustRightInd w:val="0"/>
              <w:spacing w:before="240"/>
              <w:jc w:val="both"/>
              <w:rPr>
                <w:i/>
                <w:lang w:val="vi-VN"/>
              </w:rPr>
            </w:pPr>
            <w:r w:rsidRPr="003926FE">
              <w:rPr>
                <w:b/>
                <w:bCs/>
                <w:i/>
                <w:lang w:val="vi-VN"/>
              </w:rPr>
              <w:t>Nơi nhận:</w:t>
            </w:r>
          </w:p>
          <w:p w14:paraId="58EB1140" w14:textId="77777777" w:rsidR="00DE10DF" w:rsidRPr="006915BE" w:rsidRDefault="00DE10DF" w:rsidP="00E015BA">
            <w:pPr>
              <w:autoSpaceDE w:val="0"/>
              <w:autoSpaceDN w:val="0"/>
              <w:adjustRightInd w:val="0"/>
              <w:rPr>
                <w:sz w:val="22"/>
                <w:szCs w:val="22"/>
              </w:rPr>
            </w:pPr>
            <w:r w:rsidRPr="003926FE">
              <w:rPr>
                <w:sz w:val="22"/>
                <w:szCs w:val="22"/>
                <w:lang w:val="vi-VN"/>
              </w:rPr>
              <w:t xml:space="preserve">- </w:t>
            </w:r>
            <w:r w:rsidR="001B7019" w:rsidRPr="006915BE">
              <w:rPr>
                <w:sz w:val="22"/>
                <w:szCs w:val="22"/>
              </w:rPr>
              <w:t>UBTVQH, Chính phủ</w:t>
            </w:r>
            <w:r w:rsidRPr="006915BE">
              <w:rPr>
                <w:sz w:val="22"/>
                <w:szCs w:val="22"/>
              </w:rPr>
              <w:t>;</w:t>
            </w:r>
          </w:p>
          <w:p w14:paraId="4D01ADF9" w14:textId="77777777" w:rsidR="00DE10DF" w:rsidRPr="006915BE" w:rsidRDefault="00DE10DF" w:rsidP="00E015BA">
            <w:pPr>
              <w:autoSpaceDE w:val="0"/>
              <w:autoSpaceDN w:val="0"/>
              <w:adjustRightInd w:val="0"/>
              <w:rPr>
                <w:sz w:val="22"/>
                <w:szCs w:val="22"/>
              </w:rPr>
            </w:pPr>
            <w:r w:rsidRPr="006915BE">
              <w:rPr>
                <w:sz w:val="22"/>
                <w:szCs w:val="22"/>
              </w:rPr>
              <w:t>- Các Bộ: KH&amp;ĐT, TC;</w:t>
            </w:r>
          </w:p>
          <w:p w14:paraId="547C0E9C" w14:textId="77777777" w:rsidR="00DE10DF" w:rsidRPr="006915BE" w:rsidRDefault="00DE10DF" w:rsidP="00E015BA">
            <w:pPr>
              <w:autoSpaceDE w:val="0"/>
              <w:autoSpaceDN w:val="0"/>
              <w:adjustRightInd w:val="0"/>
              <w:rPr>
                <w:sz w:val="22"/>
                <w:szCs w:val="22"/>
              </w:rPr>
            </w:pPr>
            <w:r w:rsidRPr="006915BE">
              <w:rPr>
                <w:sz w:val="22"/>
                <w:szCs w:val="22"/>
              </w:rPr>
              <w:t>- TVTU, TT HĐND, UBND, UB</w:t>
            </w:r>
            <w:r w:rsidR="001B7019" w:rsidRPr="006915BE">
              <w:rPr>
                <w:sz w:val="22"/>
                <w:szCs w:val="22"/>
              </w:rPr>
              <w:t xml:space="preserve"> </w:t>
            </w:r>
            <w:r w:rsidRPr="006915BE">
              <w:rPr>
                <w:sz w:val="22"/>
                <w:szCs w:val="22"/>
              </w:rPr>
              <w:t>MTTQVN tỉnh;</w:t>
            </w:r>
          </w:p>
          <w:p w14:paraId="364958C1" w14:textId="77777777" w:rsidR="00DE10DF" w:rsidRPr="006915BE" w:rsidRDefault="00DE10DF" w:rsidP="00E015BA">
            <w:pPr>
              <w:autoSpaceDE w:val="0"/>
              <w:autoSpaceDN w:val="0"/>
              <w:adjustRightInd w:val="0"/>
              <w:rPr>
                <w:sz w:val="22"/>
                <w:szCs w:val="22"/>
              </w:rPr>
            </w:pPr>
            <w:r w:rsidRPr="006915BE">
              <w:rPr>
                <w:sz w:val="22"/>
                <w:szCs w:val="22"/>
              </w:rPr>
              <w:t xml:space="preserve">- Đoàn </w:t>
            </w:r>
            <w:r w:rsidR="001B7019" w:rsidRPr="006915BE">
              <w:rPr>
                <w:sz w:val="22"/>
                <w:szCs w:val="22"/>
              </w:rPr>
              <w:t>ĐB</w:t>
            </w:r>
            <w:r w:rsidRPr="006915BE">
              <w:rPr>
                <w:sz w:val="22"/>
                <w:szCs w:val="22"/>
              </w:rPr>
              <w:t xml:space="preserve">QH tỉnh; </w:t>
            </w:r>
          </w:p>
          <w:p w14:paraId="36DEB509" w14:textId="77777777" w:rsidR="00DE10DF" w:rsidRPr="006915BE" w:rsidRDefault="00DE10DF" w:rsidP="00E015BA">
            <w:pPr>
              <w:autoSpaceDE w:val="0"/>
              <w:autoSpaceDN w:val="0"/>
              <w:adjustRightInd w:val="0"/>
              <w:rPr>
                <w:sz w:val="22"/>
                <w:szCs w:val="22"/>
              </w:rPr>
            </w:pPr>
            <w:r w:rsidRPr="006915BE">
              <w:rPr>
                <w:sz w:val="22"/>
                <w:szCs w:val="22"/>
              </w:rPr>
              <w:t>- Đại biểu HĐND tỉnh;</w:t>
            </w:r>
          </w:p>
          <w:p w14:paraId="18D3FAB4" w14:textId="77777777" w:rsidR="00DE10DF" w:rsidRPr="006915BE" w:rsidRDefault="00DE10DF" w:rsidP="00E015BA">
            <w:pPr>
              <w:autoSpaceDE w:val="0"/>
              <w:autoSpaceDN w:val="0"/>
              <w:adjustRightInd w:val="0"/>
              <w:rPr>
                <w:sz w:val="22"/>
                <w:szCs w:val="22"/>
              </w:rPr>
            </w:pPr>
            <w:r w:rsidRPr="006915BE">
              <w:rPr>
                <w:sz w:val="22"/>
                <w:szCs w:val="22"/>
              </w:rPr>
              <w:t>- V</w:t>
            </w:r>
            <w:r w:rsidR="001B7019" w:rsidRPr="006915BE">
              <w:rPr>
                <w:sz w:val="22"/>
                <w:szCs w:val="22"/>
              </w:rPr>
              <w:t>ăn phòng:</w:t>
            </w:r>
            <w:r w:rsidRPr="006915BE">
              <w:rPr>
                <w:sz w:val="22"/>
                <w:szCs w:val="22"/>
              </w:rPr>
              <w:t xml:space="preserve"> </w:t>
            </w:r>
            <w:r w:rsidR="00011662" w:rsidRPr="006915BE">
              <w:rPr>
                <w:sz w:val="22"/>
                <w:szCs w:val="22"/>
              </w:rPr>
              <w:t>Đoàn ĐBQH&amp;</w:t>
            </w:r>
            <w:r w:rsidRPr="006915BE">
              <w:rPr>
                <w:sz w:val="22"/>
                <w:szCs w:val="22"/>
              </w:rPr>
              <w:t>HĐND, UBND tỉnh;</w:t>
            </w:r>
          </w:p>
          <w:p w14:paraId="17459C77" w14:textId="77777777" w:rsidR="00DE10DF" w:rsidRPr="006915BE" w:rsidRDefault="00DE10DF" w:rsidP="00E015BA">
            <w:pPr>
              <w:autoSpaceDE w:val="0"/>
              <w:autoSpaceDN w:val="0"/>
              <w:adjustRightInd w:val="0"/>
              <w:rPr>
                <w:sz w:val="22"/>
                <w:szCs w:val="22"/>
              </w:rPr>
            </w:pPr>
            <w:r w:rsidRPr="006915BE">
              <w:rPr>
                <w:sz w:val="22"/>
                <w:szCs w:val="22"/>
              </w:rPr>
              <w:t>- Các Sở: KHĐT, TC, GTVT, KBNN tỉnh;</w:t>
            </w:r>
          </w:p>
          <w:p w14:paraId="6490493C" w14:textId="77777777" w:rsidR="00DE10DF" w:rsidRPr="006915BE" w:rsidRDefault="00DE10DF" w:rsidP="00E015BA">
            <w:pPr>
              <w:autoSpaceDE w:val="0"/>
              <w:autoSpaceDN w:val="0"/>
              <w:adjustRightInd w:val="0"/>
              <w:rPr>
                <w:sz w:val="22"/>
                <w:szCs w:val="22"/>
              </w:rPr>
            </w:pPr>
            <w:r w:rsidRPr="006915BE">
              <w:rPr>
                <w:sz w:val="22"/>
                <w:szCs w:val="22"/>
              </w:rPr>
              <w:t>- Ban QLDA ĐTXD tỉnh;</w:t>
            </w:r>
          </w:p>
          <w:p w14:paraId="0E5671FE" w14:textId="77777777" w:rsidR="001B7019" w:rsidRPr="006915BE" w:rsidRDefault="001B7019" w:rsidP="00E015BA">
            <w:pPr>
              <w:autoSpaceDE w:val="0"/>
              <w:autoSpaceDN w:val="0"/>
              <w:adjustRightInd w:val="0"/>
              <w:rPr>
                <w:sz w:val="22"/>
                <w:szCs w:val="22"/>
              </w:rPr>
            </w:pPr>
            <w:r w:rsidRPr="006915BE">
              <w:rPr>
                <w:sz w:val="22"/>
                <w:szCs w:val="22"/>
              </w:rPr>
              <w:t>- TT HĐND, UBND huyện Hướng Hóa, huyện Đakrông</w:t>
            </w:r>
          </w:p>
          <w:p w14:paraId="255FE608" w14:textId="77777777" w:rsidR="00DE10DF" w:rsidRPr="003926FE" w:rsidRDefault="00DE10DF" w:rsidP="00E015BA">
            <w:pPr>
              <w:autoSpaceDE w:val="0"/>
              <w:autoSpaceDN w:val="0"/>
              <w:adjustRightInd w:val="0"/>
              <w:rPr>
                <w:sz w:val="22"/>
                <w:szCs w:val="22"/>
                <w:lang w:val="vi-VN"/>
              </w:rPr>
            </w:pPr>
            <w:r w:rsidRPr="003926FE">
              <w:rPr>
                <w:sz w:val="22"/>
                <w:szCs w:val="22"/>
                <w:lang w:val="vi-VN"/>
              </w:rPr>
              <w:t>- Lưu VT.</w:t>
            </w:r>
          </w:p>
        </w:tc>
        <w:tc>
          <w:tcPr>
            <w:tcW w:w="3543" w:type="dxa"/>
            <w:tcBorders>
              <w:top w:val="nil"/>
              <w:left w:val="nil"/>
              <w:bottom w:val="nil"/>
              <w:right w:val="nil"/>
            </w:tcBorders>
            <w:shd w:val="clear" w:color="000000" w:fill="FFFFFF"/>
          </w:tcPr>
          <w:p w14:paraId="6B0882B1" w14:textId="77777777" w:rsidR="00DE10DF" w:rsidRPr="003926FE" w:rsidRDefault="00DE10DF" w:rsidP="00E015BA">
            <w:pPr>
              <w:autoSpaceDE w:val="0"/>
              <w:autoSpaceDN w:val="0"/>
              <w:adjustRightInd w:val="0"/>
              <w:jc w:val="center"/>
              <w:rPr>
                <w:b/>
                <w:bCs/>
                <w:sz w:val="28"/>
                <w:szCs w:val="28"/>
              </w:rPr>
            </w:pPr>
            <w:r w:rsidRPr="003926FE">
              <w:rPr>
                <w:b/>
                <w:bCs/>
                <w:sz w:val="28"/>
                <w:szCs w:val="28"/>
                <w:lang w:val="vi-VN"/>
              </w:rPr>
              <w:t>CHỦ TỊCH</w:t>
            </w:r>
            <w:r w:rsidRPr="003926FE">
              <w:rPr>
                <w:b/>
                <w:bCs/>
                <w:sz w:val="28"/>
                <w:szCs w:val="28"/>
                <w:lang w:val="vi-VN"/>
              </w:rPr>
              <w:br/>
            </w:r>
          </w:p>
          <w:p w14:paraId="408AAC93" w14:textId="77777777" w:rsidR="00DE10DF" w:rsidRPr="003926FE" w:rsidRDefault="00DE10DF" w:rsidP="00E015BA">
            <w:pPr>
              <w:autoSpaceDE w:val="0"/>
              <w:autoSpaceDN w:val="0"/>
              <w:adjustRightInd w:val="0"/>
              <w:jc w:val="center"/>
              <w:rPr>
                <w:b/>
                <w:bCs/>
                <w:sz w:val="28"/>
                <w:szCs w:val="28"/>
              </w:rPr>
            </w:pPr>
            <w:r w:rsidRPr="003926FE">
              <w:rPr>
                <w:b/>
                <w:bCs/>
                <w:sz w:val="28"/>
                <w:szCs w:val="28"/>
                <w:lang w:val="vi-VN"/>
              </w:rPr>
              <w:br/>
            </w:r>
            <w:r w:rsidRPr="003926FE">
              <w:rPr>
                <w:b/>
                <w:bCs/>
                <w:sz w:val="28"/>
                <w:szCs w:val="28"/>
                <w:lang w:val="vi-VN"/>
              </w:rPr>
              <w:br/>
            </w:r>
          </w:p>
          <w:p w14:paraId="230B4903" w14:textId="77777777" w:rsidR="00DE10DF" w:rsidRDefault="00DE10DF" w:rsidP="00E015BA">
            <w:pPr>
              <w:autoSpaceDE w:val="0"/>
              <w:autoSpaceDN w:val="0"/>
              <w:adjustRightInd w:val="0"/>
              <w:jc w:val="center"/>
              <w:rPr>
                <w:b/>
                <w:bCs/>
                <w:sz w:val="28"/>
                <w:szCs w:val="28"/>
              </w:rPr>
            </w:pPr>
          </w:p>
          <w:p w14:paraId="1501DCF4" w14:textId="77777777" w:rsidR="00A9445B" w:rsidRPr="003926FE" w:rsidRDefault="00A9445B" w:rsidP="00E015BA">
            <w:pPr>
              <w:autoSpaceDE w:val="0"/>
              <w:autoSpaceDN w:val="0"/>
              <w:adjustRightInd w:val="0"/>
              <w:jc w:val="center"/>
              <w:rPr>
                <w:b/>
                <w:bCs/>
                <w:sz w:val="28"/>
                <w:szCs w:val="28"/>
              </w:rPr>
            </w:pPr>
          </w:p>
          <w:p w14:paraId="02FCC81E" w14:textId="77777777" w:rsidR="00DE10DF" w:rsidRPr="003926FE" w:rsidRDefault="00DE10DF" w:rsidP="00E015BA">
            <w:pPr>
              <w:autoSpaceDE w:val="0"/>
              <w:autoSpaceDN w:val="0"/>
              <w:adjustRightInd w:val="0"/>
              <w:jc w:val="center"/>
              <w:rPr>
                <w:b/>
                <w:bCs/>
                <w:sz w:val="28"/>
                <w:szCs w:val="28"/>
              </w:rPr>
            </w:pPr>
          </w:p>
          <w:p w14:paraId="3695DA13" w14:textId="77777777" w:rsidR="00DE10DF" w:rsidRPr="003926FE" w:rsidRDefault="00DE10DF" w:rsidP="00E015BA">
            <w:pPr>
              <w:autoSpaceDE w:val="0"/>
              <w:autoSpaceDN w:val="0"/>
              <w:adjustRightInd w:val="0"/>
              <w:jc w:val="center"/>
              <w:rPr>
                <w:b/>
                <w:bCs/>
                <w:sz w:val="28"/>
                <w:szCs w:val="28"/>
              </w:rPr>
            </w:pPr>
            <w:r w:rsidRPr="003926FE">
              <w:rPr>
                <w:b/>
                <w:bCs/>
                <w:sz w:val="28"/>
                <w:szCs w:val="28"/>
              </w:rPr>
              <w:t>Nguyễn Đăng Quang</w:t>
            </w:r>
          </w:p>
          <w:p w14:paraId="2DDBE711" w14:textId="77777777" w:rsidR="00DE10DF" w:rsidRPr="003926FE" w:rsidRDefault="00DE10DF" w:rsidP="00E015BA">
            <w:pPr>
              <w:autoSpaceDE w:val="0"/>
              <w:autoSpaceDN w:val="0"/>
              <w:adjustRightInd w:val="0"/>
              <w:jc w:val="center"/>
              <w:rPr>
                <w:rFonts w:ascii="Calibri" w:hAnsi="Calibri" w:cs="Calibri"/>
                <w:sz w:val="28"/>
                <w:szCs w:val="28"/>
              </w:rPr>
            </w:pPr>
          </w:p>
        </w:tc>
      </w:tr>
    </w:tbl>
    <w:p w14:paraId="6D16B6F5" w14:textId="77777777" w:rsidR="00DE10DF" w:rsidRPr="003926FE" w:rsidRDefault="00DE10DF" w:rsidP="00B45459">
      <w:pPr>
        <w:spacing w:before="60" w:line="340" w:lineRule="atLeast"/>
        <w:ind w:firstLine="567"/>
        <w:jc w:val="both"/>
        <w:rPr>
          <w:i/>
          <w:sz w:val="28"/>
          <w:szCs w:val="28"/>
          <w:lang w:val="nl-NL"/>
        </w:rPr>
      </w:pPr>
    </w:p>
    <w:p w14:paraId="1B75D608" w14:textId="77777777" w:rsidR="00970539" w:rsidRPr="003926FE" w:rsidRDefault="00970539" w:rsidP="00181BEB">
      <w:pPr>
        <w:pStyle w:val="BodyText"/>
        <w:spacing w:before="40" w:after="240"/>
        <w:ind w:firstLine="567"/>
        <w:jc w:val="both"/>
        <w:rPr>
          <w:rFonts w:ascii="Times New Roman" w:hAnsi="Times New Roman"/>
          <w:szCs w:val="28"/>
          <w:lang w:val="nl-NL"/>
        </w:rPr>
      </w:pPr>
    </w:p>
    <w:p w14:paraId="12A0C2A8" w14:textId="77777777" w:rsidR="00227E76" w:rsidRPr="003926FE" w:rsidRDefault="002B7873" w:rsidP="00265D73">
      <w:pPr>
        <w:pStyle w:val="BodyText"/>
        <w:tabs>
          <w:tab w:val="center" w:pos="6946"/>
        </w:tabs>
        <w:rPr>
          <w:rFonts w:ascii="Times New Roman" w:hAnsi="Times New Roman"/>
          <w:b/>
          <w:lang w:val="nl-NL"/>
        </w:rPr>
      </w:pPr>
      <w:r w:rsidRPr="003926FE">
        <w:rPr>
          <w:rFonts w:ascii="Times New Roman" w:hAnsi="Times New Roman"/>
          <w:b/>
          <w:szCs w:val="28"/>
          <w:lang w:val="nl-NL"/>
        </w:rPr>
        <w:tab/>
      </w:r>
    </w:p>
    <w:p w14:paraId="3C586107" w14:textId="77777777" w:rsidR="002D6130" w:rsidRPr="003926FE" w:rsidRDefault="00680E47" w:rsidP="00932CF6">
      <w:pPr>
        <w:pStyle w:val="BodyText"/>
        <w:rPr>
          <w:rFonts w:ascii="Times New Roman" w:hAnsi="Times New Roman"/>
          <w:sz w:val="22"/>
          <w:szCs w:val="22"/>
          <w:lang w:val="nl-NL"/>
        </w:rPr>
      </w:pPr>
      <w:r w:rsidRPr="003926FE">
        <w:rPr>
          <w:rFonts w:ascii="Times New Roman" w:hAnsi="Times New Roman"/>
          <w:sz w:val="22"/>
          <w:szCs w:val="22"/>
          <w:lang w:val="nl-NL"/>
        </w:rPr>
        <w:tab/>
      </w:r>
      <w:r w:rsidRPr="003926FE">
        <w:rPr>
          <w:rFonts w:ascii="Times New Roman" w:hAnsi="Times New Roman"/>
          <w:sz w:val="22"/>
          <w:szCs w:val="22"/>
          <w:lang w:val="nl-NL"/>
        </w:rPr>
        <w:tab/>
      </w:r>
      <w:r w:rsidRPr="003926FE">
        <w:rPr>
          <w:rFonts w:ascii="Times New Roman" w:hAnsi="Times New Roman"/>
          <w:sz w:val="22"/>
          <w:szCs w:val="22"/>
          <w:lang w:val="nl-NL"/>
        </w:rPr>
        <w:tab/>
      </w:r>
      <w:r w:rsidRPr="003926FE">
        <w:rPr>
          <w:rFonts w:ascii="Times New Roman" w:hAnsi="Times New Roman"/>
          <w:sz w:val="22"/>
          <w:szCs w:val="22"/>
          <w:lang w:val="nl-NL"/>
        </w:rPr>
        <w:tab/>
      </w:r>
      <w:r w:rsidR="00B77A67" w:rsidRPr="003926FE">
        <w:rPr>
          <w:rFonts w:ascii="Times New Roman" w:hAnsi="Times New Roman"/>
          <w:sz w:val="22"/>
          <w:szCs w:val="22"/>
          <w:lang w:val="nl-NL"/>
        </w:rPr>
        <w:tab/>
      </w:r>
      <w:r w:rsidRPr="003926FE">
        <w:rPr>
          <w:rFonts w:ascii="Times New Roman" w:hAnsi="Times New Roman"/>
          <w:sz w:val="22"/>
          <w:szCs w:val="22"/>
          <w:lang w:val="nl-NL"/>
        </w:rPr>
        <w:t xml:space="preserve">  </w:t>
      </w:r>
      <w:r w:rsidR="00B77A67" w:rsidRPr="003926FE">
        <w:rPr>
          <w:rFonts w:ascii="Times New Roman" w:hAnsi="Times New Roman"/>
          <w:sz w:val="22"/>
          <w:szCs w:val="22"/>
          <w:lang w:val="nl-NL"/>
        </w:rPr>
        <w:tab/>
      </w:r>
      <w:r w:rsidR="00B77A67" w:rsidRPr="003926FE">
        <w:rPr>
          <w:rFonts w:ascii="Times New Roman" w:hAnsi="Times New Roman"/>
          <w:sz w:val="22"/>
          <w:szCs w:val="22"/>
          <w:lang w:val="nl-NL"/>
        </w:rPr>
        <w:tab/>
      </w:r>
      <w:r w:rsidR="00B77A67" w:rsidRPr="003926FE">
        <w:rPr>
          <w:rFonts w:ascii="Times New Roman" w:hAnsi="Times New Roman"/>
          <w:sz w:val="22"/>
          <w:szCs w:val="22"/>
          <w:lang w:val="nl-NL"/>
        </w:rPr>
        <w:tab/>
      </w:r>
    </w:p>
    <w:sectPr w:rsidR="002D6130" w:rsidRPr="003926FE" w:rsidSect="00857F81">
      <w:headerReference w:type="default" r:id="rId9"/>
      <w:pgSz w:w="11907" w:h="16840" w:code="9"/>
      <w:pgMar w:top="1134" w:right="1134" w:bottom="1134" w:left="1701" w:header="454"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41412" w14:textId="77777777" w:rsidR="003826B4" w:rsidRDefault="003826B4">
      <w:r>
        <w:separator/>
      </w:r>
    </w:p>
  </w:endnote>
  <w:endnote w:type="continuationSeparator" w:id="0">
    <w:p w14:paraId="05EEA888" w14:textId="77777777" w:rsidR="003826B4" w:rsidRDefault="0038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E8D35" w14:textId="77777777" w:rsidR="003826B4" w:rsidRDefault="003826B4">
      <w:r>
        <w:separator/>
      </w:r>
    </w:p>
  </w:footnote>
  <w:footnote w:type="continuationSeparator" w:id="0">
    <w:p w14:paraId="25661A75" w14:textId="77777777" w:rsidR="003826B4" w:rsidRDefault="00382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2B2D3" w14:textId="77777777" w:rsidR="009E42FE" w:rsidRPr="007F2E28" w:rsidRDefault="009E42FE">
    <w:pPr>
      <w:pStyle w:val="Header"/>
      <w:jc w:val="center"/>
      <w:rPr>
        <w:sz w:val="26"/>
        <w:szCs w:val="26"/>
      </w:rPr>
    </w:pPr>
    <w:r w:rsidRPr="007F2E28">
      <w:rPr>
        <w:sz w:val="26"/>
        <w:szCs w:val="26"/>
      </w:rPr>
      <w:fldChar w:fldCharType="begin"/>
    </w:r>
    <w:r w:rsidRPr="007F2E28">
      <w:rPr>
        <w:sz w:val="26"/>
        <w:szCs w:val="26"/>
      </w:rPr>
      <w:instrText xml:space="preserve"> PAGE   \* MERGEFORMAT </w:instrText>
    </w:r>
    <w:r w:rsidRPr="007F2E28">
      <w:rPr>
        <w:sz w:val="26"/>
        <w:szCs w:val="26"/>
      </w:rPr>
      <w:fldChar w:fldCharType="separate"/>
    </w:r>
    <w:r w:rsidR="00487998">
      <w:rPr>
        <w:noProof/>
        <w:sz w:val="26"/>
        <w:szCs w:val="26"/>
      </w:rPr>
      <w:t>2</w:t>
    </w:r>
    <w:r w:rsidRPr="007F2E28">
      <w:rPr>
        <w:sz w:val="26"/>
        <w:szCs w:val="26"/>
      </w:rPr>
      <w:fldChar w:fldCharType="end"/>
    </w:r>
  </w:p>
  <w:p w14:paraId="6C02FA41" w14:textId="77777777" w:rsidR="009E42FE" w:rsidRDefault="009E42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122DE"/>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2A9A0642"/>
    <w:multiLevelType w:val="singleLevel"/>
    <w:tmpl w:val="6E6A601A"/>
    <w:lvl w:ilvl="0">
      <w:start w:val="1"/>
      <w:numFmt w:val="decimal"/>
      <w:lvlText w:val="%1."/>
      <w:lvlJc w:val="left"/>
      <w:pPr>
        <w:tabs>
          <w:tab w:val="num" w:pos="3945"/>
        </w:tabs>
        <w:ind w:left="3945" w:hanging="360"/>
      </w:pPr>
      <w:rPr>
        <w:rFonts w:hint="default"/>
      </w:rPr>
    </w:lvl>
  </w:abstractNum>
  <w:abstractNum w:abstractNumId="2">
    <w:nsid w:val="4D255880"/>
    <w:multiLevelType w:val="hybridMultilevel"/>
    <w:tmpl w:val="523C259A"/>
    <w:lvl w:ilvl="0" w:tplc="DFA8D2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91B29EF"/>
    <w:multiLevelType w:val="singleLevel"/>
    <w:tmpl w:val="0409000F"/>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629"/>
    <w:rsid w:val="00002190"/>
    <w:rsid w:val="00002299"/>
    <w:rsid w:val="00002787"/>
    <w:rsid w:val="00007AC9"/>
    <w:rsid w:val="000104E1"/>
    <w:rsid w:val="00011662"/>
    <w:rsid w:val="0002469A"/>
    <w:rsid w:val="00024B69"/>
    <w:rsid w:val="0003062C"/>
    <w:rsid w:val="00032EBE"/>
    <w:rsid w:val="00036103"/>
    <w:rsid w:val="0003682F"/>
    <w:rsid w:val="00037445"/>
    <w:rsid w:val="0004120F"/>
    <w:rsid w:val="00042B6E"/>
    <w:rsid w:val="0004388F"/>
    <w:rsid w:val="0004641E"/>
    <w:rsid w:val="0005075F"/>
    <w:rsid w:val="000511FA"/>
    <w:rsid w:val="00051626"/>
    <w:rsid w:val="00052370"/>
    <w:rsid w:val="00054BEB"/>
    <w:rsid w:val="00055ADE"/>
    <w:rsid w:val="00062396"/>
    <w:rsid w:val="00066FB4"/>
    <w:rsid w:val="00086F82"/>
    <w:rsid w:val="0009472D"/>
    <w:rsid w:val="00094CC7"/>
    <w:rsid w:val="000A6634"/>
    <w:rsid w:val="000B6828"/>
    <w:rsid w:val="000C6186"/>
    <w:rsid w:val="000C63A2"/>
    <w:rsid w:val="000C71E4"/>
    <w:rsid w:val="000D0935"/>
    <w:rsid w:val="000D5AC1"/>
    <w:rsid w:val="000D5AFB"/>
    <w:rsid w:val="000D5F9D"/>
    <w:rsid w:val="000D78C5"/>
    <w:rsid w:val="000E1093"/>
    <w:rsid w:val="000E342D"/>
    <w:rsid w:val="000E3ACD"/>
    <w:rsid w:val="000E4B74"/>
    <w:rsid w:val="000E5266"/>
    <w:rsid w:val="000E5A34"/>
    <w:rsid w:val="000E71D0"/>
    <w:rsid w:val="000F1928"/>
    <w:rsid w:val="001034E1"/>
    <w:rsid w:val="00104AFE"/>
    <w:rsid w:val="001053C5"/>
    <w:rsid w:val="001117B2"/>
    <w:rsid w:val="001179D4"/>
    <w:rsid w:val="00132BF9"/>
    <w:rsid w:val="00133B8E"/>
    <w:rsid w:val="00136267"/>
    <w:rsid w:val="001433E8"/>
    <w:rsid w:val="001502D3"/>
    <w:rsid w:val="00151AE5"/>
    <w:rsid w:val="00153A11"/>
    <w:rsid w:val="00164300"/>
    <w:rsid w:val="00164B78"/>
    <w:rsid w:val="0017331E"/>
    <w:rsid w:val="001760B4"/>
    <w:rsid w:val="001811BE"/>
    <w:rsid w:val="00181BEB"/>
    <w:rsid w:val="00183F31"/>
    <w:rsid w:val="001907AB"/>
    <w:rsid w:val="001917B5"/>
    <w:rsid w:val="00194983"/>
    <w:rsid w:val="001969C5"/>
    <w:rsid w:val="0019735A"/>
    <w:rsid w:val="001A116C"/>
    <w:rsid w:val="001A1178"/>
    <w:rsid w:val="001A1A14"/>
    <w:rsid w:val="001A3530"/>
    <w:rsid w:val="001A404C"/>
    <w:rsid w:val="001A671F"/>
    <w:rsid w:val="001A7B51"/>
    <w:rsid w:val="001B000D"/>
    <w:rsid w:val="001B5101"/>
    <w:rsid w:val="001B550A"/>
    <w:rsid w:val="001B7019"/>
    <w:rsid w:val="001C144F"/>
    <w:rsid w:val="001C51BF"/>
    <w:rsid w:val="001C73D8"/>
    <w:rsid w:val="001D1AFD"/>
    <w:rsid w:val="001E0E19"/>
    <w:rsid w:val="001E2822"/>
    <w:rsid w:val="001E385E"/>
    <w:rsid w:val="001E4F42"/>
    <w:rsid w:val="001F6757"/>
    <w:rsid w:val="00201D75"/>
    <w:rsid w:val="00204675"/>
    <w:rsid w:val="0020480C"/>
    <w:rsid w:val="002056FD"/>
    <w:rsid w:val="002074D8"/>
    <w:rsid w:val="00227E76"/>
    <w:rsid w:val="0023637E"/>
    <w:rsid w:val="002403D9"/>
    <w:rsid w:val="00251006"/>
    <w:rsid w:val="00255D05"/>
    <w:rsid w:val="00262EA7"/>
    <w:rsid w:val="00264164"/>
    <w:rsid w:val="00265D73"/>
    <w:rsid w:val="0026744B"/>
    <w:rsid w:val="002729CB"/>
    <w:rsid w:val="00272F49"/>
    <w:rsid w:val="0028079A"/>
    <w:rsid w:val="00281876"/>
    <w:rsid w:val="0029246A"/>
    <w:rsid w:val="002B457D"/>
    <w:rsid w:val="002B7873"/>
    <w:rsid w:val="002B7C61"/>
    <w:rsid w:val="002C0FF8"/>
    <w:rsid w:val="002C4ECB"/>
    <w:rsid w:val="002D18F5"/>
    <w:rsid w:val="002D1963"/>
    <w:rsid w:val="002D6130"/>
    <w:rsid w:val="002E01D2"/>
    <w:rsid w:val="002E1DF7"/>
    <w:rsid w:val="00301517"/>
    <w:rsid w:val="00301820"/>
    <w:rsid w:val="003022A9"/>
    <w:rsid w:val="00310943"/>
    <w:rsid w:val="003205AA"/>
    <w:rsid w:val="00321754"/>
    <w:rsid w:val="00323E45"/>
    <w:rsid w:val="0033499A"/>
    <w:rsid w:val="00334DD0"/>
    <w:rsid w:val="003361B0"/>
    <w:rsid w:val="0034660D"/>
    <w:rsid w:val="00352CF3"/>
    <w:rsid w:val="00353159"/>
    <w:rsid w:val="003576E2"/>
    <w:rsid w:val="00360869"/>
    <w:rsid w:val="003632BD"/>
    <w:rsid w:val="00371474"/>
    <w:rsid w:val="003751B9"/>
    <w:rsid w:val="00380FF6"/>
    <w:rsid w:val="003822F4"/>
    <w:rsid w:val="003826B4"/>
    <w:rsid w:val="00383483"/>
    <w:rsid w:val="00384C3B"/>
    <w:rsid w:val="003926FE"/>
    <w:rsid w:val="00396800"/>
    <w:rsid w:val="0039717C"/>
    <w:rsid w:val="003C1282"/>
    <w:rsid w:val="003C15A9"/>
    <w:rsid w:val="003C57C6"/>
    <w:rsid w:val="003E0BB1"/>
    <w:rsid w:val="003E121A"/>
    <w:rsid w:val="003E3078"/>
    <w:rsid w:val="003F6EA1"/>
    <w:rsid w:val="003F7993"/>
    <w:rsid w:val="00401230"/>
    <w:rsid w:val="00401BBB"/>
    <w:rsid w:val="00402E46"/>
    <w:rsid w:val="00403FF7"/>
    <w:rsid w:val="004063E0"/>
    <w:rsid w:val="004103DE"/>
    <w:rsid w:val="00420DE6"/>
    <w:rsid w:val="00424E34"/>
    <w:rsid w:val="00430672"/>
    <w:rsid w:val="00441128"/>
    <w:rsid w:val="004518EB"/>
    <w:rsid w:val="00457734"/>
    <w:rsid w:val="00470F2E"/>
    <w:rsid w:val="004748DD"/>
    <w:rsid w:val="00480BBC"/>
    <w:rsid w:val="0048484D"/>
    <w:rsid w:val="0048688D"/>
    <w:rsid w:val="004869D5"/>
    <w:rsid w:val="004877A6"/>
    <w:rsid w:val="00487998"/>
    <w:rsid w:val="00487D29"/>
    <w:rsid w:val="004A5BBB"/>
    <w:rsid w:val="004B1C38"/>
    <w:rsid w:val="004B5FE3"/>
    <w:rsid w:val="004C0376"/>
    <w:rsid w:val="004C2183"/>
    <w:rsid w:val="004C54EC"/>
    <w:rsid w:val="004C5F85"/>
    <w:rsid w:val="004C6610"/>
    <w:rsid w:val="004D2D74"/>
    <w:rsid w:val="004D3F4B"/>
    <w:rsid w:val="004D5271"/>
    <w:rsid w:val="004D5C23"/>
    <w:rsid w:val="004D7522"/>
    <w:rsid w:val="004E11A6"/>
    <w:rsid w:val="004E2257"/>
    <w:rsid w:val="004E2D3F"/>
    <w:rsid w:val="004E5C8F"/>
    <w:rsid w:val="004F591A"/>
    <w:rsid w:val="004F72AF"/>
    <w:rsid w:val="00501B47"/>
    <w:rsid w:val="00502307"/>
    <w:rsid w:val="00502DF2"/>
    <w:rsid w:val="005157D4"/>
    <w:rsid w:val="00515B0B"/>
    <w:rsid w:val="0051614B"/>
    <w:rsid w:val="00525305"/>
    <w:rsid w:val="005262FA"/>
    <w:rsid w:val="005304FB"/>
    <w:rsid w:val="00532F63"/>
    <w:rsid w:val="00540B9B"/>
    <w:rsid w:val="00542736"/>
    <w:rsid w:val="00544F7A"/>
    <w:rsid w:val="00547A14"/>
    <w:rsid w:val="00553D1B"/>
    <w:rsid w:val="00562B43"/>
    <w:rsid w:val="00563E6B"/>
    <w:rsid w:val="00570C3A"/>
    <w:rsid w:val="005741AE"/>
    <w:rsid w:val="00587522"/>
    <w:rsid w:val="005973DF"/>
    <w:rsid w:val="005A3F3D"/>
    <w:rsid w:val="005B0072"/>
    <w:rsid w:val="005B08C3"/>
    <w:rsid w:val="005B15D9"/>
    <w:rsid w:val="005B4A4A"/>
    <w:rsid w:val="005B6C5E"/>
    <w:rsid w:val="005C13D6"/>
    <w:rsid w:val="005D1469"/>
    <w:rsid w:val="005D533A"/>
    <w:rsid w:val="005D544D"/>
    <w:rsid w:val="005E6DC2"/>
    <w:rsid w:val="005F2078"/>
    <w:rsid w:val="005F6BB4"/>
    <w:rsid w:val="006016B5"/>
    <w:rsid w:val="0060215F"/>
    <w:rsid w:val="00605834"/>
    <w:rsid w:val="006121EB"/>
    <w:rsid w:val="00613780"/>
    <w:rsid w:val="00622927"/>
    <w:rsid w:val="00623AB0"/>
    <w:rsid w:val="0062534A"/>
    <w:rsid w:val="00627A18"/>
    <w:rsid w:val="006375F2"/>
    <w:rsid w:val="00637FAC"/>
    <w:rsid w:val="006536A6"/>
    <w:rsid w:val="00656151"/>
    <w:rsid w:val="00657789"/>
    <w:rsid w:val="006729DD"/>
    <w:rsid w:val="00673045"/>
    <w:rsid w:val="00673751"/>
    <w:rsid w:val="00676FD0"/>
    <w:rsid w:val="00680E47"/>
    <w:rsid w:val="00682501"/>
    <w:rsid w:val="006915BE"/>
    <w:rsid w:val="006928FC"/>
    <w:rsid w:val="006931B5"/>
    <w:rsid w:val="006A0203"/>
    <w:rsid w:val="006A31AD"/>
    <w:rsid w:val="006B4D05"/>
    <w:rsid w:val="006B6161"/>
    <w:rsid w:val="006C2126"/>
    <w:rsid w:val="006C2B93"/>
    <w:rsid w:val="006C4645"/>
    <w:rsid w:val="006C5652"/>
    <w:rsid w:val="006C6E0B"/>
    <w:rsid w:val="006D0CC0"/>
    <w:rsid w:val="006D1DB7"/>
    <w:rsid w:val="006D355C"/>
    <w:rsid w:val="006D4C2F"/>
    <w:rsid w:val="006E0252"/>
    <w:rsid w:val="006E1BD4"/>
    <w:rsid w:val="006E3564"/>
    <w:rsid w:val="006F153A"/>
    <w:rsid w:val="006F1C1C"/>
    <w:rsid w:val="006F29DC"/>
    <w:rsid w:val="006F49FD"/>
    <w:rsid w:val="006F63B5"/>
    <w:rsid w:val="006F74FE"/>
    <w:rsid w:val="00703855"/>
    <w:rsid w:val="00703BEF"/>
    <w:rsid w:val="00735FDA"/>
    <w:rsid w:val="0073719C"/>
    <w:rsid w:val="00737617"/>
    <w:rsid w:val="00740DC1"/>
    <w:rsid w:val="00740FCB"/>
    <w:rsid w:val="00744188"/>
    <w:rsid w:val="00744563"/>
    <w:rsid w:val="00752DA2"/>
    <w:rsid w:val="007561D4"/>
    <w:rsid w:val="007605FA"/>
    <w:rsid w:val="00764448"/>
    <w:rsid w:val="00771F0D"/>
    <w:rsid w:val="00775A37"/>
    <w:rsid w:val="0078361B"/>
    <w:rsid w:val="00783882"/>
    <w:rsid w:val="0079101F"/>
    <w:rsid w:val="0079255A"/>
    <w:rsid w:val="007960C8"/>
    <w:rsid w:val="0079704B"/>
    <w:rsid w:val="007A2B8C"/>
    <w:rsid w:val="007D2691"/>
    <w:rsid w:val="007D2F37"/>
    <w:rsid w:val="007D4401"/>
    <w:rsid w:val="007E2499"/>
    <w:rsid w:val="007E2B34"/>
    <w:rsid w:val="007E4844"/>
    <w:rsid w:val="007F2E28"/>
    <w:rsid w:val="007F32BD"/>
    <w:rsid w:val="007F7477"/>
    <w:rsid w:val="007F7B5E"/>
    <w:rsid w:val="00804939"/>
    <w:rsid w:val="0080784E"/>
    <w:rsid w:val="00813E92"/>
    <w:rsid w:val="0082020E"/>
    <w:rsid w:val="0082385B"/>
    <w:rsid w:val="00823BD1"/>
    <w:rsid w:val="00830FC3"/>
    <w:rsid w:val="00831E26"/>
    <w:rsid w:val="00831E80"/>
    <w:rsid w:val="008347B9"/>
    <w:rsid w:val="0083559E"/>
    <w:rsid w:val="00837D6E"/>
    <w:rsid w:val="00843CD7"/>
    <w:rsid w:val="00852E9B"/>
    <w:rsid w:val="00854C1F"/>
    <w:rsid w:val="008568F3"/>
    <w:rsid w:val="00857DC2"/>
    <w:rsid w:val="00857F81"/>
    <w:rsid w:val="0087146F"/>
    <w:rsid w:val="00871C1E"/>
    <w:rsid w:val="00881004"/>
    <w:rsid w:val="00883E8F"/>
    <w:rsid w:val="00887768"/>
    <w:rsid w:val="008900F3"/>
    <w:rsid w:val="00896514"/>
    <w:rsid w:val="008A2B20"/>
    <w:rsid w:val="008A5883"/>
    <w:rsid w:val="008A7769"/>
    <w:rsid w:val="008B1A47"/>
    <w:rsid w:val="008B7AE6"/>
    <w:rsid w:val="008C4890"/>
    <w:rsid w:val="008C4AF8"/>
    <w:rsid w:val="008D3766"/>
    <w:rsid w:val="008D6808"/>
    <w:rsid w:val="008D721F"/>
    <w:rsid w:val="008D7377"/>
    <w:rsid w:val="008D7E38"/>
    <w:rsid w:val="008E27BA"/>
    <w:rsid w:val="008E6DC7"/>
    <w:rsid w:val="008E6FD1"/>
    <w:rsid w:val="008F0214"/>
    <w:rsid w:val="008F2317"/>
    <w:rsid w:val="008F3051"/>
    <w:rsid w:val="008F5346"/>
    <w:rsid w:val="008F591C"/>
    <w:rsid w:val="008F63B1"/>
    <w:rsid w:val="00906DCB"/>
    <w:rsid w:val="00907404"/>
    <w:rsid w:val="00912F18"/>
    <w:rsid w:val="0092006F"/>
    <w:rsid w:val="00920EBE"/>
    <w:rsid w:val="009215DA"/>
    <w:rsid w:val="00923237"/>
    <w:rsid w:val="00927782"/>
    <w:rsid w:val="00930888"/>
    <w:rsid w:val="00932CF6"/>
    <w:rsid w:val="00933E7B"/>
    <w:rsid w:val="0093503D"/>
    <w:rsid w:val="00935DAA"/>
    <w:rsid w:val="00936CAD"/>
    <w:rsid w:val="00937848"/>
    <w:rsid w:val="0094084E"/>
    <w:rsid w:val="0094316C"/>
    <w:rsid w:val="00945737"/>
    <w:rsid w:val="00945E57"/>
    <w:rsid w:val="00953D5D"/>
    <w:rsid w:val="00954868"/>
    <w:rsid w:val="00957886"/>
    <w:rsid w:val="0096643A"/>
    <w:rsid w:val="00970539"/>
    <w:rsid w:val="00977CED"/>
    <w:rsid w:val="00982E78"/>
    <w:rsid w:val="0098593E"/>
    <w:rsid w:val="009860FE"/>
    <w:rsid w:val="00987856"/>
    <w:rsid w:val="0099085F"/>
    <w:rsid w:val="009A023A"/>
    <w:rsid w:val="009A2172"/>
    <w:rsid w:val="009A4603"/>
    <w:rsid w:val="009B6D90"/>
    <w:rsid w:val="009C0A2A"/>
    <w:rsid w:val="009D0B4B"/>
    <w:rsid w:val="009D6F5D"/>
    <w:rsid w:val="009D73F9"/>
    <w:rsid w:val="009E3C70"/>
    <w:rsid w:val="009E42FE"/>
    <w:rsid w:val="009E6170"/>
    <w:rsid w:val="009F0913"/>
    <w:rsid w:val="009F0FFD"/>
    <w:rsid w:val="00A03471"/>
    <w:rsid w:val="00A05EE7"/>
    <w:rsid w:val="00A163FE"/>
    <w:rsid w:val="00A16EB5"/>
    <w:rsid w:val="00A203A8"/>
    <w:rsid w:val="00A22D0D"/>
    <w:rsid w:val="00A22DAB"/>
    <w:rsid w:val="00A235F0"/>
    <w:rsid w:val="00A40D1F"/>
    <w:rsid w:val="00A54150"/>
    <w:rsid w:val="00A54843"/>
    <w:rsid w:val="00A55415"/>
    <w:rsid w:val="00A56201"/>
    <w:rsid w:val="00A57892"/>
    <w:rsid w:val="00A61EE4"/>
    <w:rsid w:val="00A626C4"/>
    <w:rsid w:val="00A67AC7"/>
    <w:rsid w:val="00A7249D"/>
    <w:rsid w:val="00A72D7D"/>
    <w:rsid w:val="00A73606"/>
    <w:rsid w:val="00A73EEA"/>
    <w:rsid w:val="00A81C83"/>
    <w:rsid w:val="00A84C84"/>
    <w:rsid w:val="00A90F2B"/>
    <w:rsid w:val="00A93959"/>
    <w:rsid w:val="00A93D91"/>
    <w:rsid w:val="00A9445B"/>
    <w:rsid w:val="00A95151"/>
    <w:rsid w:val="00A95550"/>
    <w:rsid w:val="00AA520C"/>
    <w:rsid w:val="00AB3937"/>
    <w:rsid w:val="00AD4EED"/>
    <w:rsid w:val="00AE6E00"/>
    <w:rsid w:val="00AF04DA"/>
    <w:rsid w:val="00AF6A71"/>
    <w:rsid w:val="00B00609"/>
    <w:rsid w:val="00B03543"/>
    <w:rsid w:val="00B10C4E"/>
    <w:rsid w:val="00B15297"/>
    <w:rsid w:val="00B17681"/>
    <w:rsid w:val="00B25DF4"/>
    <w:rsid w:val="00B432BE"/>
    <w:rsid w:val="00B4516B"/>
    <w:rsid w:val="00B45459"/>
    <w:rsid w:val="00B54578"/>
    <w:rsid w:val="00B546A0"/>
    <w:rsid w:val="00B61384"/>
    <w:rsid w:val="00B64B29"/>
    <w:rsid w:val="00B67E32"/>
    <w:rsid w:val="00B7542E"/>
    <w:rsid w:val="00B7655E"/>
    <w:rsid w:val="00B77377"/>
    <w:rsid w:val="00B77A67"/>
    <w:rsid w:val="00B80C09"/>
    <w:rsid w:val="00B817AC"/>
    <w:rsid w:val="00B91315"/>
    <w:rsid w:val="00B9245B"/>
    <w:rsid w:val="00BA1BE6"/>
    <w:rsid w:val="00BA2BD0"/>
    <w:rsid w:val="00BB349B"/>
    <w:rsid w:val="00BC2A8B"/>
    <w:rsid w:val="00BC316E"/>
    <w:rsid w:val="00BD1979"/>
    <w:rsid w:val="00BD5F64"/>
    <w:rsid w:val="00BE03DA"/>
    <w:rsid w:val="00BE33C2"/>
    <w:rsid w:val="00BE3F53"/>
    <w:rsid w:val="00BE526C"/>
    <w:rsid w:val="00BF0C48"/>
    <w:rsid w:val="00BF29E7"/>
    <w:rsid w:val="00BF7AC8"/>
    <w:rsid w:val="00C00370"/>
    <w:rsid w:val="00C012A3"/>
    <w:rsid w:val="00C13CAC"/>
    <w:rsid w:val="00C146B8"/>
    <w:rsid w:val="00C20920"/>
    <w:rsid w:val="00C21CDE"/>
    <w:rsid w:val="00C264CF"/>
    <w:rsid w:val="00C404FB"/>
    <w:rsid w:val="00C42450"/>
    <w:rsid w:val="00C44665"/>
    <w:rsid w:val="00C46326"/>
    <w:rsid w:val="00C70373"/>
    <w:rsid w:val="00C754E8"/>
    <w:rsid w:val="00C854FB"/>
    <w:rsid w:val="00C85D5F"/>
    <w:rsid w:val="00C86A80"/>
    <w:rsid w:val="00C90855"/>
    <w:rsid w:val="00C90D8F"/>
    <w:rsid w:val="00C91158"/>
    <w:rsid w:val="00C91C8B"/>
    <w:rsid w:val="00C971FD"/>
    <w:rsid w:val="00CA38BE"/>
    <w:rsid w:val="00CA76C1"/>
    <w:rsid w:val="00CC21AB"/>
    <w:rsid w:val="00CC326A"/>
    <w:rsid w:val="00CC6D69"/>
    <w:rsid w:val="00CC7BEB"/>
    <w:rsid w:val="00CD043F"/>
    <w:rsid w:val="00CE2096"/>
    <w:rsid w:val="00CE3B7C"/>
    <w:rsid w:val="00CE42DD"/>
    <w:rsid w:val="00CF1228"/>
    <w:rsid w:val="00CF2F10"/>
    <w:rsid w:val="00CF63DF"/>
    <w:rsid w:val="00D03518"/>
    <w:rsid w:val="00D05804"/>
    <w:rsid w:val="00D0743D"/>
    <w:rsid w:val="00D10716"/>
    <w:rsid w:val="00D11820"/>
    <w:rsid w:val="00D1707F"/>
    <w:rsid w:val="00D24299"/>
    <w:rsid w:val="00D2429B"/>
    <w:rsid w:val="00D25189"/>
    <w:rsid w:val="00D26BC9"/>
    <w:rsid w:val="00D33ABC"/>
    <w:rsid w:val="00D33C0B"/>
    <w:rsid w:val="00D3494C"/>
    <w:rsid w:val="00D35A83"/>
    <w:rsid w:val="00D37FDF"/>
    <w:rsid w:val="00D44DF7"/>
    <w:rsid w:val="00D55C73"/>
    <w:rsid w:val="00D60847"/>
    <w:rsid w:val="00D64B2C"/>
    <w:rsid w:val="00D71763"/>
    <w:rsid w:val="00D73059"/>
    <w:rsid w:val="00D73A4B"/>
    <w:rsid w:val="00D80420"/>
    <w:rsid w:val="00D8114B"/>
    <w:rsid w:val="00D83A4D"/>
    <w:rsid w:val="00DA12AE"/>
    <w:rsid w:val="00DA26F7"/>
    <w:rsid w:val="00DB3980"/>
    <w:rsid w:val="00DB5F11"/>
    <w:rsid w:val="00DB7B10"/>
    <w:rsid w:val="00DC0D8A"/>
    <w:rsid w:val="00DC4FC6"/>
    <w:rsid w:val="00DC57B1"/>
    <w:rsid w:val="00DC7767"/>
    <w:rsid w:val="00DD4303"/>
    <w:rsid w:val="00DE10DF"/>
    <w:rsid w:val="00DE331D"/>
    <w:rsid w:val="00DE7800"/>
    <w:rsid w:val="00DF06BC"/>
    <w:rsid w:val="00DF1CF6"/>
    <w:rsid w:val="00DF25AC"/>
    <w:rsid w:val="00E01317"/>
    <w:rsid w:val="00E015BA"/>
    <w:rsid w:val="00E05FE0"/>
    <w:rsid w:val="00E32876"/>
    <w:rsid w:val="00E366D1"/>
    <w:rsid w:val="00E3774B"/>
    <w:rsid w:val="00E5120A"/>
    <w:rsid w:val="00E5690A"/>
    <w:rsid w:val="00E60468"/>
    <w:rsid w:val="00E6426E"/>
    <w:rsid w:val="00E70DE9"/>
    <w:rsid w:val="00E71892"/>
    <w:rsid w:val="00E71A86"/>
    <w:rsid w:val="00E72539"/>
    <w:rsid w:val="00E75433"/>
    <w:rsid w:val="00E75C37"/>
    <w:rsid w:val="00E80B19"/>
    <w:rsid w:val="00E8371E"/>
    <w:rsid w:val="00E856B1"/>
    <w:rsid w:val="00E91604"/>
    <w:rsid w:val="00E94E74"/>
    <w:rsid w:val="00E95420"/>
    <w:rsid w:val="00E972F1"/>
    <w:rsid w:val="00EA1575"/>
    <w:rsid w:val="00EA26A2"/>
    <w:rsid w:val="00EA30A7"/>
    <w:rsid w:val="00EA3A9C"/>
    <w:rsid w:val="00EA7AF5"/>
    <w:rsid w:val="00EB293B"/>
    <w:rsid w:val="00EC207E"/>
    <w:rsid w:val="00EC2695"/>
    <w:rsid w:val="00EC28CF"/>
    <w:rsid w:val="00ED4918"/>
    <w:rsid w:val="00EE26EB"/>
    <w:rsid w:val="00EE3D54"/>
    <w:rsid w:val="00EE4645"/>
    <w:rsid w:val="00EF0956"/>
    <w:rsid w:val="00EF0C38"/>
    <w:rsid w:val="00EF204B"/>
    <w:rsid w:val="00EF2BA7"/>
    <w:rsid w:val="00F0083C"/>
    <w:rsid w:val="00F0217A"/>
    <w:rsid w:val="00F14A2D"/>
    <w:rsid w:val="00F1547A"/>
    <w:rsid w:val="00F15CAC"/>
    <w:rsid w:val="00F227D0"/>
    <w:rsid w:val="00F244CC"/>
    <w:rsid w:val="00F26227"/>
    <w:rsid w:val="00F27617"/>
    <w:rsid w:val="00F35AAB"/>
    <w:rsid w:val="00F37812"/>
    <w:rsid w:val="00F40220"/>
    <w:rsid w:val="00F41F9E"/>
    <w:rsid w:val="00F433FB"/>
    <w:rsid w:val="00F45BB3"/>
    <w:rsid w:val="00F52DED"/>
    <w:rsid w:val="00F57007"/>
    <w:rsid w:val="00F632C1"/>
    <w:rsid w:val="00F743D1"/>
    <w:rsid w:val="00F83BB8"/>
    <w:rsid w:val="00F85807"/>
    <w:rsid w:val="00F928BE"/>
    <w:rsid w:val="00F93C88"/>
    <w:rsid w:val="00FA0D4F"/>
    <w:rsid w:val="00FA2C3D"/>
    <w:rsid w:val="00FB11DD"/>
    <w:rsid w:val="00FB2F33"/>
    <w:rsid w:val="00FB3A48"/>
    <w:rsid w:val="00FB48DA"/>
    <w:rsid w:val="00FB7629"/>
    <w:rsid w:val="00FC75DA"/>
    <w:rsid w:val="00FD11D8"/>
    <w:rsid w:val="00FD372F"/>
    <w:rsid w:val="00FD3D43"/>
    <w:rsid w:val="00FD64D9"/>
    <w:rsid w:val="00FE6CBE"/>
    <w:rsid w:val="00FE7584"/>
    <w:rsid w:val="00FE7B1A"/>
    <w:rsid w:val="00FF3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66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VnTime" w:hAnsi=".VnTime"/>
      <w:sz w:val="28"/>
    </w:rPr>
  </w:style>
  <w:style w:type="paragraph" w:styleId="Heading2">
    <w:name w:val="heading 2"/>
    <w:basedOn w:val="Normal"/>
    <w:next w:val="Normal"/>
    <w:qFormat/>
    <w:pPr>
      <w:keepNext/>
      <w:tabs>
        <w:tab w:val="center" w:pos="1134"/>
        <w:tab w:val="center" w:pos="6237"/>
      </w:tabs>
      <w:ind w:hanging="709"/>
      <w:outlineLvl w:val="1"/>
    </w:pPr>
    <w:rPr>
      <w:rFonts w:ascii=".VnTimeH" w:hAnsi=".VnTimeH"/>
      <w:b/>
      <w:sz w:val="28"/>
    </w:rPr>
  </w:style>
  <w:style w:type="paragraph" w:styleId="Heading3">
    <w:name w:val="heading 3"/>
    <w:basedOn w:val="Normal"/>
    <w:next w:val="Normal"/>
    <w:qFormat/>
    <w:pPr>
      <w:keepNext/>
      <w:jc w:val="center"/>
      <w:outlineLvl w:val="2"/>
    </w:pPr>
    <w:rPr>
      <w:rFonts w:ascii=".VnTimeH" w:hAnsi=".VnTimeH"/>
      <w:b/>
      <w:sz w:val="28"/>
    </w:rPr>
  </w:style>
  <w:style w:type="paragraph" w:styleId="Heading5">
    <w:name w:val="heading 5"/>
    <w:basedOn w:val="Normal"/>
    <w:next w:val="Normal"/>
    <w:link w:val="Heading5Char"/>
    <w:semiHidden/>
    <w:unhideWhenUsed/>
    <w:qFormat/>
    <w:rsid w:val="00DE10DF"/>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nTime" w:hAnsi=".VnTime"/>
      <w:sz w:val="28"/>
    </w:rPr>
  </w:style>
  <w:style w:type="paragraph" w:styleId="BodyText2">
    <w:name w:val="Body Text 2"/>
    <w:basedOn w:val="Normal"/>
    <w:rPr>
      <w:rFonts w:ascii=".VnTimeH" w:hAnsi=".VnTimeH"/>
      <w:b/>
      <w:sz w:val="28"/>
    </w:rPr>
  </w:style>
  <w:style w:type="paragraph" w:styleId="Header">
    <w:name w:val="header"/>
    <w:basedOn w:val="Normal"/>
    <w:link w:val="HeaderChar"/>
    <w:uiPriority w:val="99"/>
    <w:rsid w:val="00BE33C2"/>
    <w:pPr>
      <w:tabs>
        <w:tab w:val="center" w:pos="4320"/>
        <w:tab w:val="right" w:pos="8640"/>
      </w:tabs>
    </w:pPr>
  </w:style>
  <w:style w:type="paragraph" w:styleId="Footer">
    <w:name w:val="footer"/>
    <w:basedOn w:val="Normal"/>
    <w:rsid w:val="00BE33C2"/>
    <w:pPr>
      <w:tabs>
        <w:tab w:val="center" w:pos="4320"/>
        <w:tab w:val="right" w:pos="8640"/>
      </w:tabs>
    </w:pPr>
  </w:style>
  <w:style w:type="paragraph" w:styleId="BodyTextIndent">
    <w:name w:val="Body Text Indent"/>
    <w:basedOn w:val="Normal"/>
    <w:rsid w:val="00FD64D9"/>
    <w:pPr>
      <w:spacing w:after="120"/>
      <w:ind w:left="360"/>
    </w:pPr>
  </w:style>
  <w:style w:type="paragraph" w:styleId="BalloonText">
    <w:name w:val="Balloon Text"/>
    <w:basedOn w:val="Normal"/>
    <w:semiHidden/>
    <w:rsid w:val="00BA2BD0"/>
    <w:rPr>
      <w:rFonts w:ascii="Tahoma" w:hAnsi="Tahoma" w:cs="Tahoma"/>
      <w:sz w:val="16"/>
      <w:szCs w:val="16"/>
    </w:rPr>
  </w:style>
  <w:style w:type="paragraph" w:styleId="Date">
    <w:name w:val="Date"/>
    <w:basedOn w:val="Normal"/>
    <w:next w:val="Normal"/>
    <w:link w:val="DateChar"/>
    <w:rsid w:val="006C2B93"/>
  </w:style>
  <w:style w:type="character" w:customStyle="1" w:styleId="DateChar">
    <w:name w:val="Date Char"/>
    <w:basedOn w:val="DefaultParagraphFont"/>
    <w:link w:val="Date"/>
    <w:rsid w:val="006C2B93"/>
  </w:style>
  <w:style w:type="character" w:customStyle="1" w:styleId="HeaderChar">
    <w:name w:val="Header Char"/>
    <w:basedOn w:val="DefaultParagraphFont"/>
    <w:link w:val="Header"/>
    <w:uiPriority w:val="99"/>
    <w:rsid w:val="009E42FE"/>
  </w:style>
  <w:style w:type="table" w:styleId="TableGrid">
    <w:name w:val="Table Grid"/>
    <w:basedOn w:val="TableNormal"/>
    <w:rsid w:val="009074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rsid w:val="005B6C5E"/>
    <w:pPr>
      <w:spacing w:after="120"/>
      <w:ind w:left="360"/>
    </w:pPr>
    <w:rPr>
      <w:sz w:val="16"/>
      <w:szCs w:val="16"/>
      <w:lang w:val="x-none" w:eastAsia="x-none"/>
    </w:rPr>
  </w:style>
  <w:style w:type="character" w:customStyle="1" w:styleId="BodyTextIndent3Char">
    <w:name w:val="Body Text Indent 3 Char"/>
    <w:link w:val="BodyTextIndent3"/>
    <w:rsid w:val="005B6C5E"/>
    <w:rPr>
      <w:sz w:val="16"/>
      <w:szCs w:val="16"/>
    </w:rPr>
  </w:style>
  <w:style w:type="character" w:customStyle="1" w:styleId="Heading5Char">
    <w:name w:val="Heading 5 Char"/>
    <w:link w:val="Heading5"/>
    <w:semiHidden/>
    <w:rsid w:val="00DE10DF"/>
    <w:rPr>
      <w:rFonts w:ascii="Calibri" w:eastAsia="Times New Roman" w:hAnsi="Calibri" w:cs="Times New Roman"/>
      <w:b/>
      <w:bCs/>
      <w:i/>
      <w:iCs/>
      <w:sz w:val="26"/>
      <w:szCs w:val="26"/>
    </w:rPr>
  </w:style>
  <w:style w:type="paragraph" w:styleId="ListParagraph">
    <w:name w:val="List Paragraph"/>
    <w:basedOn w:val="Normal"/>
    <w:uiPriority w:val="34"/>
    <w:qFormat/>
    <w:rsid w:val="001A1A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VnTime" w:hAnsi=".VnTime"/>
      <w:sz w:val="28"/>
    </w:rPr>
  </w:style>
  <w:style w:type="paragraph" w:styleId="Heading2">
    <w:name w:val="heading 2"/>
    <w:basedOn w:val="Normal"/>
    <w:next w:val="Normal"/>
    <w:qFormat/>
    <w:pPr>
      <w:keepNext/>
      <w:tabs>
        <w:tab w:val="center" w:pos="1134"/>
        <w:tab w:val="center" w:pos="6237"/>
      </w:tabs>
      <w:ind w:hanging="709"/>
      <w:outlineLvl w:val="1"/>
    </w:pPr>
    <w:rPr>
      <w:rFonts w:ascii=".VnTimeH" w:hAnsi=".VnTimeH"/>
      <w:b/>
      <w:sz w:val="28"/>
    </w:rPr>
  </w:style>
  <w:style w:type="paragraph" w:styleId="Heading3">
    <w:name w:val="heading 3"/>
    <w:basedOn w:val="Normal"/>
    <w:next w:val="Normal"/>
    <w:qFormat/>
    <w:pPr>
      <w:keepNext/>
      <w:jc w:val="center"/>
      <w:outlineLvl w:val="2"/>
    </w:pPr>
    <w:rPr>
      <w:rFonts w:ascii=".VnTimeH" w:hAnsi=".VnTimeH"/>
      <w:b/>
      <w:sz w:val="28"/>
    </w:rPr>
  </w:style>
  <w:style w:type="paragraph" w:styleId="Heading5">
    <w:name w:val="heading 5"/>
    <w:basedOn w:val="Normal"/>
    <w:next w:val="Normal"/>
    <w:link w:val="Heading5Char"/>
    <w:semiHidden/>
    <w:unhideWhenUsed/>
    <w:qFormat/>
    <w:rsid w:val="00DE10DF"/>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nTime" w:hAnsi=".VnTime"/>
      <w:sz w:val="28"/>
    </w:rPr>
  </w:style>
  <w:style w:type="paragraph" w:styleId="BodyText2">
    <w:name w:val="Body Text 2"/>
    <w:basedOn w:val="Normal"/>
    <w:rPr>
      <w:rFonts w:ascii=".VnTimeH" w:hAnsi=".VnTimeH"/>
      <w:b/>
      <w:sz w:val="28"/>
    </w:rPr>
  </w:style>
  <w:style w:type="paragraph" w:styleId="Header">
    <w:name w:val="header"/>
    <w:basedOn w:val="Normal"/>
    <w:link w:val="HeaderChar"/>
    <w:uiPriority w:val="99"/>
    <w:rsid w:val="00BE33C2"/>
    <w:pPr>
      <w:tabs>
        <w:tab w:val="center" w:pos="4320"/>
        <w:tab w:val="right" w:pos="8640"/>
      </w:tabs>
    </w:pPr>
  </w:style>
  <w:style w:type="paragraph" w:styleId="Footer">
    <w:name w:val="footer"/>
    <w:basedOn w:val="Normal"/>
    <w:rsid w:val="00BE33C2"/>
    <w:pPr>
      <w:tabs>
        <w:tab w:val="center" w:pos="4320"/>
        <w:tab w:val="right" w:pos="8640"/>
      </w:tabs>
    </w:pPr>
  </w:style>
  <w:style w:type="paragraph" w:styleId="BodyTextIndent">
    <w:name w:val="Body Text Indent"/>
    <w:basedOn w:val="Normal"/>
    <w:rsid w:val="00FD64D9"/>
    <w:pPr>
      <w:spacing w:after="120"/>
      <w:ind w:left="360"/>
    </w:pPr>
  </w:style>
  <w:style w:type="paragraph" w:styleId="BalloonText">
    <w:name w:val="Balloon Text"/>
    <w:basedOn w:val="Normal"/>
    <w:semiHidden/>
    <w:rsid w:val="00BA2BD0"/>
    <w:rPr>
      <w:rFonts w:ascii="Tahoma" w:hAnsi="Tahoma" w:cs="Tahoma"/>
      <w:sz w:val="16"/>
      <w:szCs w:val="16"/>
    </w:rPr>
  </w:style>
  <w:style w:type="paragraph" w:styleId="Date">
    <w:name w:val="Date"/>
    <w:basedOn w:val="Normal"/>
    <w:next w:val="Normal"/>
    <w:link w:val="DateChar"/>
    <w:rsid w:val="006C2B93"/>
  </w:style>
  <w:style w:type="character" w:customStyle="1" w:styleId="DateChar">
    <w:name w:val="Date Char"/>
    <w:basedOn w:val="DefaultParagraphFont"/>
    <w:link w:val="Date"/>
    <w:rsid w:val="006C2B93"/>
  </w:style>
  <w:style w:type="character" w:customStyle="1" w:styleId="HeaderChar">
    <w:name w:val="Header Char"/>
    <w:basedOn w:val="DefaultParagraphFont"/>
    <w:link w:val="Header"/>
    <w:uiPriority w:val="99"/>
    <w:rsid w:val="009E42FE"/>
  </w:style>
  <w:style w:type="table" w:styleId="TableGrid">
    <w:name w:val="Table Grid"/>
    <w:basedOn w:val="TableNormal"/>
    <w:rsid w:val="009074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rsid w:val="005B6C5E"/>
    <w:pPr>
      <w:spacing w:after="120"/>
      <w:ind w:left="360"/>
    </w:pPr>
    <w:rPr>
      <w:sz w:val="16"/>
      <w:szCs w:val="16"/>
      <w:lang w:val="x-none" w:eastAsia="x-none"/>
    </w:rPr>
  </w:style>
  <w:style w:type="character" w:customStyle="1" w:styleId="BodyTextIndent3Char">
    <w:name w:val="Body Text Indent 3 Char"/>
    <w:link w:val="BodyTextIndent3"/>
    <w:rsid w:val="005B6C5E"/>
    <w:rPr>
      <w:sz w:val="16"/>
      <w:szCs w:val="16"/>
    </w:rPr>
  </w:style>
  <w:style w:type="character" w:customStyle="1" w:styleId="Heading5Char">
    <w:name w:val="Heading 5 Char"/>
    <w:link w:val="Heading5"/>
    <w:semiHidden/>
    <w:rsid w:val="00DE10DF"/>
    <w:rPr>
      <w:rFonts w:ascii="Calibri" w:eastAsia="Times New Roman" w:hAnsi="Calibri" w:cs="Times New Roman"/>
      <w:b/>
      <w:bCs/>
      <w:i/>
      <w:iCs/>
      <w:sz w:val="26"/>
      <w:szCs w:val="26"/>
    </w:rPr>
  </w:style>
  <w:style w:type="paragraph" w:styleId="ListParagraph">
    <w:name w:val="List Paragraph"/>
    <w:basedOn w:val="Normal"/>
    <w:uiPriority w:val="34"/>
    <w:qFormat/>
    <w:rsid w:val="001A1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057312">
      <w:bodyDiv w:val="1"/>
      <w:marLeft w:val="0"/>
      <w:marRight w:val="0"/>
      <w:marTop w:val="0"/>
      <w:marBottom w:val="0"/>
      <w:divBdr>
        <w:top w:val="none" w:sz="0" w:space="0" w:color="auto"/>
        <w:left w:val="none" w:sz="0" w:space="0" w:color="auto"/>
        <w:bottom w:val="none" w:sz="0" w:space="0" w:color="auto"/>
        <w:right w:val="none" w:sz="0" w:space="0" w:color="auto"/>
      </w:divBdr>
    </w:div>
    <w:div w:id="1565331704">
      <w:bodyDiv w:val="1"/>
      <w:marLeft w:val="0"/>
      <w:marRight w:val="0"/>
      <w:marTop w:val="0"/>
      <w:marBottom w:val="0"/>
      <w:divBdr>
        <w:top w:val="none" w:sz="0" w:space="0" w:color="auto"/>
        <w:left w:val="none" w:sz="0" w:space="0" w:color="auto"/>
        <w:bottom w:val="none" w:sz="0" w:space="0" w:color="auto"/>
        <w:right w:val="none" w:sz="0" w:space="0" w:color="auto"/>
      </w:divBdr>
    </w:div>
    <w:div w:id="212646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E37E9-F774-4DC6-8F42-0A96906A7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10</cp:revision>
  <cp:lastPrinted>2023-10-21T09:35:00Z</cp:lastPrinted>
  <dcterms:created xsi:type="dcterms:W3CDTF">2023-10-21T08:36:00Z</dcterms:created>
  <dcterms:modified xsi:type="dcterms:W3CDTF">2023-10-22T02:49:00Z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1960320647</vt:i4>
  </property>
</Properties>
</file>