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3499"/>
        <w:gridCol w:w="5789"/>
      </w:tblGrid>
      <w:tr w:rsidR="003A67E4" w:rsidRPr="00E06279" w:rsidTr="00CD0990">
        <w:trPr>
          <w:jc w:val="center"/>
        </w:trPr>
        <w:tc>
          <w:tcPr>
            <w:tcW w:w="3499" w:type="dxa"/>
            <w:shd w:val="clear" w:color="auto" w:fill="auto"/>
          </w:tcPr>
          <w:p w:rsidR="003A67E4" w:rsidRPr="00E06279" w:rsidRDefault="003A67E4" w:rsidP="00CD0990">
            <w:pPr>
              <w:jc w:val="center"/>
              <w:rPr>
                <w:b/>
                <w:sz w:val="26"/>
                <w:szCs w:val="26"/>
              </w:rPr>
            </w:pPr>
            <w:r w:rsidRPr="00E06279">
              <w:rPr>
                <w:b/>
                <w:sz w:val="26"/>
                <w:szCs w:val="26"/>
              </w:rPr>
              <w:t>HỘI ĐỒNG NHÂN DÂN TỈNH QUẢNG TRỊ</w:t>
            </w:r>
          </w:p>
        </w:tc>
        <w:tc>
          <w:tcPr>
            <w:tcW w:w="5789" w:type="dxa"/>
            <w:shd w:val="clear" w:color="auto" w:fill="auto"/>
          </w:tcPr>
          <w:p w:rsidR="003A67E4" w:rsidRPr="00E06279" w:rsidRDefault="003A67E4" w:rsidP="00CD0990">
            <w:pPr>
              <w:jc w:val="center"/>
              <w:rPr>
                <w:b/>
                <w:sz w:val="26"/>
                <w:szCs w:val="26"/>
              </w:rPr>
            </w:pPr>
            <w:r w:rsidRPr="00E06279">
              <w:rPr>
                <w:b/>
                <w:sz w:val="26"/>
                <w:szCs w:val="26"/>
              </w:rPr>
              <w:t>CỘNG HÒA XÃ HỘI CHỦ NGHĨA VIỆT NAM</w:t>
            </w:r>
          </w:p>
          <w:p w:rsidR="003A67E4" w:rsidRPr="00E06279" w:rsidRDefault="003A67E4" w:rsidP="00CD0990">
            <w:pPr>
              <w:jc w:val="center"/>
              <w:rPr>
                <w:b/>
              </w:rPr>
            </w:pPr>
            <w:r w:rsidRPr="005A0D63">
              <w:t xml:space="preserve"> </w:t>
            </w:r>
            <w:r w:rsidRPr="00E06279">
              <w:rPr>
                <w:b/>
                <w:sz w:val="28"/>
                <w:szCs w:val="28"/>
              </w:rPr>
              <w:t xml:space="preserve">Độc lập </w:t>
            </w:r>
            <w:r>
              <w:rPr>
                <w:b/>
                <w:sz w:val="28"/>
                <w:szCs w:val="28"/>
              </w:rPr>
              <w:t>-</w:t>
            </w:r>
            <w:r w:rsidRPr="00E06279">
              <w:rPr>
                <w:b/>
                <w:sz w:val="28"/>
                <w:szCs w:val="28"/>
              </w:rPr>
              <w:t xml:space="preserve"> Tự do </w:t>
            </w:r>
            <w:r>
              <w:rPr>
                <w:b/>
                <w:sz w:val="28"/>
                <w:szCs w:val="28"/>
              </w:rPr>
              <w:t>-</w:t>
            </w:r>
            <w:r w:rsidRPr="00E06279">
              <w:rPr>
                <w:b/>
                <w:sz w:val="28"/>
                <w:szCs w:val="28"/>
              </w:rPr>
              <w:t xml:space="preserve"> Hạnh phúc</w:t>
            </w:r>
          </w:p>
        </w:tc>
      </w:tr>
      <w:tr w:rsidR="003A67E4" w:rsidRPr="005A0D63" w:rsidTr="00CD0990">
        <w:trPr>
          <w:jc w:val="center"/>
        </w:trPr>
        <w:tc>
          <w:tcPr>
            <w:tcW w:w="3499" w:type="dxa"/>
            <w:shd w:val="clear" w:color="auto" w:fill="auto"/>
          </w:tcPr>
          <w:p w:rsidR="003A67E4" w:rsidRPr="00E06279" w:rsidRDefault="003A67E4" w:rsidP="003A67E4">
            <w:pPr>
              <w:spacing w:before="120"/>
              <w:jc w:val="center"/>
              <w:rPr>
                <w:sz w:val="28"/>
                <w:szCs w:val="28"/>
              </w:rPr>
            </w:pPr>
            <w:r>
              <w:rPr>
                <w:noProof/>
              </w:rPr>
              <w:pict>
                <v:line id="Straight Connector 1" o:spid="_x0000_s1045" style="position:absolute;left:0;text-align:left;flip:y;z-index:251657216;visibility:visible;mso-position-horizontal-relative:text;mso-position-vertical-relative:text;mso-height-relative:margin" from="54.2pt,.5pt" to="10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"/>
              </w:pict>
            </w:r>
            <w:r w:rsidRPr="00E06279">
              <w:rPr>
                <w:sz w:val="28"/>
                <w:szCs w:val="28"/>
              </w:rPr>
              <w:t xml:space="preserve">Số: </w:t>
            </w:r>
            <w:r>
              <w:rPr>
                <w:sz w:val="28"/>
                <w:szCs w:val="28"/>
              </w:rPr>
              <w:t xml:space="preserve">   </w:t>
            </w:r>
            <w:r w:rsidRPr="00E06279">
              <w:rPr>
                <w:sz w:val="28"/>
                <w:szCs w:val="28"/>
              </w:rPr>
              <w:t>/NQ-HĐND</w:t>
            </w:r>
          </w:p>
        </w:tc>
        <w:tc>
          <w:tcPr>
            <w:tcW w:w="5789" w:type="dxa"/>
            <w:shd w:val="clear" w:color="auto" w:fill="auto"/>
          </w:tcPr>
          <w:p w:rsidR="003A67E4" w:rsidRPr="00E06279" w:rsidRDefault="003A67E4" w:rsidP="003A67E4">
            <w:pPr>
              <w:spacing w:before="120"/>
              <w:jc w:val="center"/>
              <w:rPr>
                <w:i/>
                <w:sz w:val="28"/>
                <w:szCs w:val="28"/>
              </w:rPr>
            </w:pPr>
            <w:r>
              <w:rPr>
                <w:noProof/>
              </w:rPr>
              <w:pict>
                <v:line id="Straight Connector 2" o:spid="_x0000_s1046" style="position:absolute;left:0;text-align:left;z-index:251658240;visibility:visible;mso-position-horizontal-relative:text;mso-position-vertical-relative:text" from="53pt,1.25pt" to="22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"/>
              </w:pict>
            </w:r>
            <w:r w:rsidRPr="00E06279">
              <w:rPr>
                <w:i/>
                <w:sz w:val="28"/>
                <w:szCs w:val="28"/>
              </w:rPr>
              <w:t xml:space="preserve">Quảng Trị, ngày </w:t>
            </w:r>
            <w:r>
              <w:rPr>
                <w:i/>
                <w:sz w:val="28"/>
                <w:szCs w:val="28"/>
              </w:rPr>
              <w:t>24</w:t>
            </w:r>
            <w:r w:rsidRPr="00E06279">
              <w:rPr>
                <w:i/>
                <w:sz w:val="28"/>
                <w:szCs w:val="28"/>
              </w:rPr>
              <w:t xml:space="preserve"> tháng </w:t>
            </w:r>
            <w:r>
              <w:rPr>
                <w:i/>
                <w:sz w:val="28"/>
                <w:szCs w:val="28"/>
              </w:rPr>
              <w:t>10</w:t>
            </w:r>
            <w:r w:rsidRPr="00E06279">
              <w:rPr>
                <w:i/>
                <w:sz w:val="28"/>
                <w:szCs w:val="28"/>
              </w:rPr>
              <w:t xml:space="preserve"> năm 202</w:t>
            </w:r>
            <w:r>
              <w:rPr>
                <w:i/>
                <w:sz w:val="28"/>
                <w:szCs w:val="28"/>
              </w:rPr>
              <w:t>3</w:t>
            </w:r>
          </w:p>
        </w:tc>
      </w:tr>
    </w:tbl>
    <w:p w:rsidR="00194156" w:rsidRPr="008E4736" w:rsidRDefault="00A06796" w:rsidP="0064122C">
      <w:pPr>
        <w:pStyle w:val="Heading1"/>
        <w:spacing w:before="0" w:after="0"/>
        <w:rPr>
          <w:szCs w:val="28"/>
        </w:rPr>
      </w:pPr>
      <w:r w:rsidRPr="008E4736">
        <w:rPr>
          <w:szCs w:val="28"/>
        </w:rPr>
        <w:tab/>
      </w:r>
    </w:p>
    <w:p w:rsidR="008C413C" w:rsidRPr="008E4736" w:rsidRDefault="008C413C" w:rsidP="006C203B">
      <w:pPr>
        <w:pStyle w:val="Heading1"/>
        <w:spacing w:before="0" w:after="0"/>
        <w:rPr>
          <w:szCs w:val="28"/>
        </w:rPr>
      </w:pPr>
      <w:r w:rsidRPr="008E4736">
        <w:rPr>
          <w:szCs w:val="28"/>
        </w:rPr>
        <w:t>NGHỊ QUYẾT</w:t>
      </w:r>
    </w:p>
    <w:p w:rsidR="00265D93" w:rsidRPr="008E4736" w:rsidRDefault="00DB63F1" w:rsidP="00DB63F1">
      <w:pPr>
        <w:jc w:val="center"/>
        <w:rPr>
          <w:b/>
          <w:sz w:val="28"/>
        </w:rPr>
      </w:pPr>
      <w:r w:rsidRPr="008E4736">
        <w:rPr>
          <w:b/>
          <w:sz w:val="28"/>
        </w:rPr>
        <w:t xml:space="preserve">Về việc </w:t>
      </w:r>
      <w:r w:rsidR="00665D63">
        <w:rPr>
          <w:b/>
          <w:sz w:val="28"/>
        </w:rPr>
        <w:t xml:space="preserve">quyết định </w:t>
      </w:r>
      <w:r w:rsidR="006E66DA" w:rsidRPr="008E4736">
        <w:rPr>
          <w:b/>
          <w:sz w:val="28"/>
        </w:rPr>
        <w:t xml:space="preserve">chủ trương chuyển đổi mục đích </w:t>
      </w:r>
    </w:p>
    <w:p w:rsidR="00DB63F1" w:rsidRPr="008E4736" w:rsidRDefault="006E66DA" w:rsidP="00DB63F1">
      <w:pPr>
        <w:jc w:val="center"/>
        <w:rPr>
          <w:b/>
          <w:sz w:val="28"/>
        </w:rPr>
      </w:pPr>
      <w:r w:rsidRPr="008E4736">
        <w:rPr>
          <w:b/>
          <w:sz w:val="28"/>
        </w:rPr>
        <w:t xml:space="preserve">sử dụng rừng </w:t>
      </w:r>
      <w:r w:rsidR="004E4AEC" w:rsidRPr="008E4736">
        <w:rPr>
          <w:b/>
          <w:sz w:val="28"/>
        </w:rPr>
        <w:t xml:space="preserve">để thực hiện các dự án đầu tư trên địa bàn tỉnh </w:t>
      </w:r>
    </w:p>
    <w:p w:rsidR="008C413C" w:rsidRPr="008E4736" w:rsidRDefault="00DF1CDD" w:rsidP="009F6D72">
      <w:pPr>
        <w:spacing w:line="360" w:lineRule="exact"/>
        <w:jc w:val="center"/>
        <w:rPr>
          <w:b/>
          <w:bCs/>
          <w:sz w:val="28"/>
          <w:szCs w:val="28"/>
        </w:rPr>
      </w:pPr>
      <w:r w:rsidRPr="008E4736">
        <w:rPr>
          <w:b/>
          <w:noProof/>
          <w:sz w:val="28"/>
          <w:szCs w:val="28"/>
        </w:rPr>
        <w:pict>
          <v:line id="_x0000_s1032" style="position:absolute;left:0;text-align:left;z-index:251656192" from="159pt,3.2pt" to="312pt,3.2pt"/>
        </w:pict>
      </w:r>
    </w:p>
    <w:p w:rsidR="008C413C" w:rsidRPr="008E4736" w:rsidRDefault="008C413C" w:rsidP="009F6D72">
      <w:pPr>
        <w:pStyle w:val="Heading2"/>
        <w:spacing w:line="360" w:lineRule="exact"/>
        <w:rPr>
          <w:sz w:val="28"/>
          <w:szCs w:val="26"/>
        </w:rPr>
      </w:pPr>
      <w:r w:rsidRPr="008E4736">
        <w:rPr>
          <w:sz w:val="28"/>
          <w:szCs w:val="26"/>
        </w:rPr>
        <w:t xml:space="preserve">HỘI ĐỒNG NHÂN DÂN TỈNH </w:t>
      </w:r>
      <w:r w:rsidR="006F0EEB" w:rsidRPr="008E4736">
        <w:rPr>
          <w:sz w:val="28"/>
          <w:szCs w:val="26"/>
        </w:rPr>
        <w:t>QUẢNG TRỊ</w:t>
      </w:r>
    </w:p>
    <w:p w:rsidR="00B90449" w:rsidRPr="00040812" w:rsidRDefault="00B90449" w:rsidP="009F6D72">
      <w:pPr>
        <w:spacing w:line="360" w:lineRule="exact"/>
        <w:jc w:val="center"/>
        <w:rPr>
          <w:b/>
          <w:bCs/>
          <w:sz w:val="28"/>
          <w:szCs w:val="26"/>
          <w:lang w:val="nb-NO"/>
        </w:rPr>
      </w:pPr>
      <w:r w:rsidRPr="00665D63">
        <w:rPr>
          <w:b/>
          <w:bCs/>
          <w:sz w:val="28"/>
          <w:szCs w:val="26"/>
          <w:lang w:val="nb-NO"/>
        </w:rPr>
        <w:t xml:space="preserve">KHOÁ </w:t>
      </w:r>
      <w:r w:rsidR="00E12740" w:rsidRPr="00665D63">
        <w:rPr>
          <w:b/>
          <w:bCs/>
          <w:sz w:val="28"/>
          <w:szCs w:val="26"/>
          <w:lang w:val="nb-NO"/>
        </w:rPr>
        <w:t>V</w:t>
      </w:r>
      <w:r w:rsidR="00B76FB3" w:rsidRPr="00665D63">
        <w:rPr>
          <w:b/>
          <w:bCs/>
          <w:sz w:val="28"/>
          <w:szCs w:val="26"/>
          <w:lang w:val="nb-NO"/>
        </w:rPr>
        <w:t>I</w:t>
      </w:r>
      <w:r w:rsidR="00E12740" w:rsidRPr="00665D63">
        <w:rPr>
          <w:b/>
          <w:bCs/>
          <w:sz w:val="28"/>
          <w:szCs w:val="26"/>
          <w:lang w:val="nb-NO"/>
        </w:rPr>
        <w:t>I</w:t>
      </w:r>
      <w:r w:rsidR="00C430B5" w:rsidRPr="00665D63">
        <w:rPr>
          <w:b/>
          <w:bCs/>
          <w:sz w:val="28"/>
          <w:szCs w:val="26"/>
          <w:lang w:val="nb-NO"/>
        </w:rPr>
        <w:t>I</w:t>
      </w:r>
      <w:r w:rsidR="00203DFD" w:rsidRPr="00665D63">
        <w:rPr>
          <w:b/>
          <w:bCs/>
          <w:sz w:val="28"/>
          <w:szCs w:val="26"/>
          <w:lang w:val="nb-NO"/>
        </w:rPr>
        <w:t>,</w:t>
      </w:r>
      <w:r w:rsidR="00C03EA1">
        <w:rPr>
          <w:b/>
          <w:bCs/>
          <w:sz w:val="28"/>
          <w:szCs w:val="26"/>
          <w:lang w:val="nb-NO"/>
        </w:rPr>
        <w:t xml:space="preserve"> KỲ </w:t>
      </w:r>
      <w:r w:rsidR="00C03EA1" w:rsidRPr="003A67E4">
        <w:rPr>
          <w:b/>
          <w:bCs/>
          <w:sz w:val="28"/>
          <w:szCs w:val="26"/>
          <w:lang w:val="nb-NO"/>
        </w:rPr>
        <w:t xml:space="preserve">HỌP </w:t>
      </w:r>
      <w:r w:rsidR="00D32E3F" w:rsidRPr="003A67E4">
        <w:rPr>
          <w:b/>
          <w:bCs/>
          <w:sz w:val="28"/>
          <w:szCs w:val="26"/>
          <w:lang w:val="nb-NO"/>
        </w:rPr>
        <w:t xml:space="preserve">THỨ </w:t>
      </w:r>
      <w:r w:rsidR="002D6CB9" w:rsidRPr="003A67E4">
        <w:rPr>
          <w:b/>
          <w:bCs/>
          <w:sz w:val="28"/>
          <w:szCs w:val="26"/>
          <w:lang w:val="nb-NO"/>
        </w:rPr>
        <w:t>20</w:t>
      </w:r>
    </w:p>
    <w:p w:rsidR="006C203B" w:rsidRPr="008E4736" w:rsidRDefault="006C203B" w:rsidP="00F2201E">
      <w:pPr>
        <w:pStyle w:val="BodyTextIndent"/>
        <w:spacing w:after="120" w:line="240" w:lineRule="atLeast"/>
        <w:ind w:firstLine="720"/>
        <w:rPr>
          <w:szCs w:val="28"/>
          <w:lang w:val="nb-NO"/>
        </w:rPr>
      </w:pPr>
    </w:p>
    <w:p w:rsidR="006104AB" w:rsidRPr="008E4736" w:rsidRDefault="00F45184" w:rsidP="00A34A46">
      <w:pPr>
        <w:spacing w:before="60" w:after="60" w:line="400" w:lineRule="exact"/>
        <w:ind w:firstLine="567"/>
        <w:jc w:val="both"/>
        <w:rPr>
          <w:i/>
          <w:sz w:val="28"/>
          <w:szCs w:val="28"/>
          <w:lang w:val="nl-NL"/>
        </w:rPr>
      </w:pPr>
      <w:r w:rsidRPr="008E4736">
        <w:rPr>
          <w:i/>
          <w:sz w:val="28"/>
          <w:szCs w:val="28"/>
          <w:lang w:val="nl-NL"/>
        </w:rPr>
        <w:t xml:space="preserve">Căn cứ Luật Tổ chức </w:t>
      </w:r>
      <w:r w:rsidR="00D244F8">
        <w:rPr>
          <w:i/>
          <w:sz w:val="28"/>
          <w:szCs w:val="28"/>
          <w:lang w:val="nl-NL"/>
        </w:rPr>
        <w:t>c</w:t>
      </w:r>
      <w:r w:rsidRPr="008E4736">
        <w:rPr>
          <w:i/>
          <w:sz w:val="28"/>
          <w:szCs w:val="28"/>
          <w:lang w:val="nl-NL"/>
        </w:rPr>
        <w:t>hính quyền địa phương ngày 19</w:t>
      </w:r>
      <w:r w:rsidR="00265D93" w:rsidRPr="008E4736">
        <w:rPr>
          <w:i/>
          <w:sz w:val="28"/>
          <w:szCs w:val="28"/>
          <w:lang w:val="nl-NL"/>
        </w:rPr>
        <w:t>/</w:t>
      </w:r>
      <w:r w:rsidRPr="008E4736">
        <w:rPr>
          <w:i/>
          <w:sz w:val="28"/>
          <w:szCs w:val="28"/>
          <w:lang w:val="nl-NL"/>
        </w:rPr>
        <w:t>6</w:t>
      </w:r>
      <w:r w:rsidR="00265D93" w:rsidRPr="008E4736">
        <w:rPr>
          <w:i/>
          <w:sz w:val="28"/>
          <w:szCs w:val="28"/>
          <w:lang w:val="nl-NL"/>
        </w:rPr>
        <w:t>/</w:t>
      </w:r>
      <w:r w:rsidRPr="008E4736">
        <w:rPr>
          <w:i/>
          <w:sz w:val="28"/>
          <w:szCs w:val="28"/>
          <w:lang w:val="nl-NL"/>
        </w:rPr>
        <w:t>2015;</w:t>
      </w:r>
      <w:r w:rsidR="00110630" w:rsidRPr="008E4736">
        <w:rPr>
          <w:i/>
          <w:sz w:val="28"/>
          <w:szCs w:val="28"/>
          <w:lang w:val="nl-NL"/>
        </w:rPr>
        <w:t xml:space="preserve"> </w:t>
      </w:r>
      <w:r w:rsidR="00265D93" w:rsidRPr="008E4736">
        <w:rPr>
          <w:i/>
          <w:sz w:val="28"/>
          <w:szCs w:val="28"/>
          <w:lang w:val="nl-NL"/>
        </w:rPr>
        <w:t xml:space="preserve">Luật sửa đổi, bổ sung một số điều của Luật </w:t>
      </w:r>
      <w:r w:rsidR="00D244F8">
        <w:rPr>
          <w:i/>
          <w:sz w:val="28"/>
          <w:szCs w:val="28"/>
          <w:lang w:val="nl-NL"/>
        </w:rPr>
        <w:t>T</w:t>
      </w:r>
      <w:r w:rsidR="00265D93" w:rsidRPr="008E4736">
        <w:rPr>
          <w:i/>
          <w:sz w:val="28"/>
          <w:szCs w:val="28"/>
          <w:lang w:val="nl-NL"/>
        </w:rPr>
        <w:t>ổ chức Chính phủ và Luật Tổ chức chính quyền địa phương ngày 21/11/2019;</w:t>
      </w:r>
    </w:p>
    <w:p w:rsidR="00F45184" w:rsidRPr="008E4736" w:rsidRDefault="00F45184" w:rsidP="00A34A46">
      <w:pPr>
        <w:spacing w:before="60" w:after="60" w:line="400" w:lineRule="exact"/>
        <w:ind w:firstLine="567"/>
        <w:jc w:val="both"/>
        <w:rPr>
          <w:i/>
          <w:spacing w:val="-4"/>
          <w:sz w:val="28"/>
          <w:szCs w:val="28"/>
          <w:lang w:val="nl-NL"/>
        </w:rPr>
      </w:pPr>
      <w:r w:rsidRPr="008E4736">
        <w:rPr>
          <w:i/>
          <w:spacing w:val="-4"/>
          <w:sz w:val="28"/>
          <w:szCs w:val="28"/>
          <w:lang w:val="nl-NL"/>
        </w:rPr>
        <w:t xml:space="preserve">Căn cứ Luật </w:t>
      </w:r>
      <w:r w:rsidR="0094444B">
        <w:rPr>
          <w:i/>
          <w:spacing w:val="-4"/>
          <w:sz w:val="28"/>
          <w:szCs w:val="28"/>
          <w:lang w:val="nl-NL"/>
        </w:rPr>
        <w:t>Lâm nghiệp ngày 15/11/</w:t>
      </w:r>
      <w:r w:rsidR="004E4AEC" w:rsidRPr="008E4736">
        <w:rPr>
          <w:i/>
          <w:spacing w:val="-4"/>
          <w:sz w:val="28"/>
          <w:szCs w:val="28"/>
          <w:lang w:val="nl-NL"/>
        </w:rPr>
        <w:t>2017</w:t>
      </w:r>
      <w:r w:rsidRPr="008E4736">
        <w:rPr>
          <w:i/>
          <w:spacing w:val="-4"/>
          <w:sz w:val="28"/>
          <w:szCs w:val="28"/>
          <w:lang w:val="nl-NL"/>
        </w:rPr>
        <w:t>;</w:t>
      </w:r>
    </w:p>
    <w:p w:rsidR="006C7CDC" w:rsidRPr="008E4736" w:rsidRDefault="008C413C" w:rsidP="00A34A46">
      <w:pPr>
        <w:pStyle w:val="BodyTextIndent2"/>
        <w:spacing w:before="60" w:line="400" w:lineRule="exact"/>
        <w:ind w:firstLine="567"/>
        <w:jc w:val="both"/>
        <w:rPr>
          <w:i/>
          <w:sz w:val="28"/>
          <w:szCs w:val="28"/>
          <w:lang w:val="nb-NO"/>
        </w:rPr>
      </w:pPr>
      <w:r w:rsidRPr="008E4736">
        <w:rPr>
          <w:i/>
          <w:sz w:val="28"/>
          <w:szCs w:val="28"/>
          <w:lang w:val="nb-NO"/>
        </w:rPr>
        <w:t xml:space="preserve">Căn cứ Nghị định số </w:t>
      </w:r>
      <w:r w:rsidR="00B52E97" w:rsidRPr="008E4736">
        <w:rPr>
          <w:i/>
          <w:sz w:val="28"/>
          <w:szCs w:val="28"/>
          <w:lang w:val="nb-NO"/>
        </w:rPr>
        <w:t>156</w:t>
      </w:r>
      <w:r w:rsidRPr="008E4736">
        <w:rPr>
          <w:i/>
          <w:sz w:val="28"/>
          <w:szCs w:val="28"/>
          <w:lang w:val="nb-NO"/>
        </w:rPr>
        <w:t>/20</w:t>
      </w:r>
      <w:r w:rsidR="00CD58FF" w:rsidRPr="008E4736">
        <w:rPr>
          <w:i/>
          <w:sz w:val="28"/>
          <w:szCs w:val="28"/>
          <w:lang w:val="nb-NO"/>
        </w:rPr>
        <w:t>1</w:t>
      </w:r>
      <w:r w:rsidR="00B52E97" w:rsidRPr="008E4736">
        <w:rPr>
          <w:i/>
          <w:sz w:val="28"/>
          <w:szCs w:val="28"/>
          <w:lang w:val="nb-NO"/>
        </w:rPr>
        <w:t>8</w:t>
      </w:r>
      <w:r w:rsidRPr="008E4736">
        <w:rPr>
          <w:i/>
          <w:sz w:val="28"/>
          <w:szCs w:val="28"/>
          <w:lang w:val="nb-NO"/>
        </w:rPr>
        <w:t xml:space="preserve">/NĐ-CP ngày </w:t>
      </w:r>
      <w:r w:rsidR="00B52E97" w:rsidRPr="008E4736">
        <w:rPr>
          <w:i/>
          <w:sz w:val="28"/>
          <w:szCs w:val="28"/>
          <w:lang w:val="nb-NO"/>
        </w:rPr>
        <w:t>16</w:t>
      </w:r>
      <w:r w:rsidR="0094444B">
        <w:rPr>
          <w:i/>
          <w:sz w:val="28"/>
          <w:szCs w:val="28"/>
          <w:lang w:val="nb-NO"/>
        </w:rPr>
        <w:t>/</w:t>
      </w:r>
      <w:r w:rsidR="00B52E97" w:rsidRPr="008E4736">
        <w:rPr>
          <w:i/>
          <w:sz w:val="28"/>
          <w:szCs w:val="28"/>
          <w:lang w:val="nb-NO"/>
        </w:rPr>
        <w:t>11</w:t>
      </w:r>
      <w:r w:rsidR="0094444B">
        <w:rPr>
          <w:i/>
          <w:sz w:val="28"/>
          <w:szCs w:val="28"/>
          <w:lang w:val="nb-NO"/>
        </w:rPr>
        <w:t>/</w:t>
      </w:r>
      <w:r w:rsidRPr="008E4736">
        <w:rPr>
          <w:i/>
          <w:sz w:val="28"/>
          <w:szCs w:val="28"/>
          <w:lang w:val="nb-NO"/>
        </w:rPr>
        <w:t>20</w:t>
      </w:r>
      <w:r w:rsidR="00CD58FF" w:rsidRPr="008E4736">
        <w:rPr>
          <w:i/>
          <w:sz w:val="28"/>
          <w:szCs w:val="28"/>
          <w:lang w:val="nb-NO"/>
        </w:rPr>
        <w:t>1</w:t>
      </w:r>
      <w:r w:rsidR="00B52E97" w:rsidRPr="008E4736">
        <w:rPr>
          <w:i/>
          <w:sz w:val="28"/>
          <w:szCs w:val="28"/>
          <w:lang w:val="nb-NO"/>
        </w:rPr>
        <w:t>9</w:t>
      </w:r>
      <w:r w:rsidRPr="008E4736">
        <w:rPr>
          <w:i/>
          <w:sz w:val="28"/>
          <w:szCs w:val="28"/>
          <w:lang w:val="nb-NO"/>
        </w:rPr>
        <w:t xml:space="preserve"> của Chính phủ </w:t>
      </w:r>
      <w:r w:rsidR="001828CA" w:rsidRPr="008E4736">
        <w:rPr>
          <w:i/>
          <w:sz w:val="28"/>
          <w:szCs w:val="28"/>
          <w:lang w:val="nb-NO"/>
        </w:rPr>
        <w:t xml:space="preserve">quy định </w:t>
      </w:r>
      <w:r w:rsidR="00F84409" w:rsidRPr="008E4736">
        <w:rPr>
          <w:i/>
          <w:sz w:val="28"/>
          <w:szCs w:val="28"/>
          <w:lang w:val="nb-NO"/>
        </w:rPr>
        <w:t xml:space="preserve">chi tiết thi hành một số điều của Luật </w:t>
      </w:r>
      <w:r w:rsidR="00B52E97" w:rsidRPr="008E4736">
        <w:rPr>
          <w:i/>
          <w:sz w:val="28"/>
          <w:szCs w:val="28"/>
          <w:lang w:val="nb-NO"/>
        </w:rPr>
        <w:t>Lâm nghiệp</w:t>
      </w:r>
      <w:r w:rsidR="003915A0" w:rsidRPr="008E4736">
        <w:rPr>
          <w:i/>
          <w:sz w:val="28"/>
          <w:szCs w:val="28"/>
          <w:lang w:val="nb-NO"/>
        </w:rPr>
        <w:t xml:space="preserve"> năm 201</w:t>
      </w:r>
      <w:r w:rsidR="00B52E97" w:rsidRPr="008E4736">
        <w:rPr>
          <w:i/>
          <w:sz w:val="28"/>
          <w:szCs w:val="28"/>
          <w:lang w:val="nb-NO"/>
        </w:rPr>
        <w:t>7</w:t>
      </w:r>
      <w:r w:rsidR="00CD58FF" w:rsidRPr="008E4736">
        <w:rPr>
          <w:i/>
          <w:sz w:val="28"/>
          <w:szCs w:val="28"/>
          <w:lang w:val="nb-NO"/>
        </w:rPr>
        <w:t>;</w:t>
      </w:r>
      <w:r w:rsidR="006C7CDC" w:rsidRPr="008E4736">
        <w:rPr>
          <w:i/>
          <w:sz w:val="28"/>
          <w:szCs w:val="28"/>
          <w:lang w:val="nb-NO"/>
        </w:rPr>
        <w:t xml:space="preserve"> </w:t>
      </w:r>
      <w:r w:rsidR="006C7CDC" w:rsidRPr="008E4736">
        <w:rPr>
          <w:i/>
          <w:sz w:val="28"/>
          <w:szCs w:val="28"/>
          <w:lang w:val="nl-NL"/>
        </w:rPr>
        <w:t xml:space="preserve">Nghị định số 83/2020/NĐ-CP ngày 15/7/2020 của Chính phủ </w:t>
      </w:r>
      <w:r w:rsidR="006C7CDC" w:rsidRPr="008E4736">
        <w:rPr>
          <w:i/>
          <w:sz w:val="28"/>
          <w:szCs w:val="28"/>
        </w:rPr>
        <w:t>về việc sửa đổi, bổ sung một số điều của Nghị định 156/2018/NĐ-CP của Chính phủ quy định chi tiết thi hành một số điều của Luật Lâm nghiệp;</w:t>
      </w:r>
    </w:p>
    <w:p w:rsidR="008F60A1" w:rsidRPr="008E4736" w:rsidRDefault="00E80462" w:rsidP="00A34A46">
      <w:pPr>
        <w:spacing w:before="60" w:after="60" w:line="400" w:lineRule="exact"/>
        <w:ind w:firstLine="567"/>
        <w:jc w:val="both"/>
        <w:rPr>
          <w:i/>
          <w:sz w:val="28"/>
          <w:szCs w:val="28"/>
          <w:lang w:val="nb-NO"/>
        </w:rPr>
      </w:pPr>
      <w:r w:rsidRPr="008E4736">
        <w:rPr>
          <w:i/>
          <w:sz w:val="28"/>
          <w:szCs w:val="28"/>
          <w:lang w:val="nb-NO"/>
        </w:rPr>
        <w:t>X</w:t>
      </w:r>
      <w:r w:rsidR="008C413C" w:rsidRPr="008E4736">
        <w:rPr>
          <w:i/>
          <w:sz w:val="28"/>
          <w:szCs w:val="28"/>
          <w:lang w:val="nb-NO"/>
        </w:rPr>
        <w:t xml:space="preserve">ét </w:t>
      </w:r>
      <w:r w:rsidR="003A2932" w:rsidRPr="008E4736">
        <w:rPr>
          <w:i/>
          <w:sz w:val="28"/>
          <w:szCs w:val="28"/>
          <w:lang w:val="nb-NO"/>
        </w:rPr>
        <w:t>T</w:t>
      </w:r>
      <w:r w:rsidR="008C413C" w:rsidRPr="008E4736">
        <w:rPr>
          <w:i/>
          <w:sz w:val="28"/>
          <w:szCs w:val="28"/>
          <w:lang w:val="nb-NO"/>
        </w:rPr>
        <w:t>ờ trình</w:t>
      </w:r>
      <w:r w:rsidR="003A2932" w:rsidRPr="008E4736">
        <w:rPr>
          <w:i/>
          <w:sz w:val="28"/>
          <w:szCs w:val="28"/>
          <w:lang w:val="nb-NO"/>
        </w:rPr>
        <w:t xml:space="preserve"> số</w:t>
      </w:r>
      <w:r w:rsidR="003A67E4">
        <w:rPr>
          <w:i/>
          <w:sz w:val="28"/>
          <w:szCs w:val="28"/>
          <w:lang w:val="nb-NO"/>
        </w:rPr>
        <w:t xml:space="preserve"> </w:t>
      </w:r>
      <w:r w:rsidR="0094444B">
        <w:rPr>
          <w:i/>
          <w:sz w:val="28"/>
          <w:szCs w:val="28"/>
          <w:lang w:val="nb-NO"/>
        </w:rPr>
        <w:t>162/</w:t>
      </w:r>
      <w:r w:rsidR="003A2932" w:rsidRPr="008E4736">
        <w:rPr>
          <w:i/>
          <w:sz w:val="28"/>
          <w:szCs w:val="28"/>
          <w:lang w:val="nb-NO"/>
        </w:rPr>
        <w:t>TTr-UBND ngày</w:t>
      </w:r>
      <w:r w:rsidR="0094444B">
        <w:rPr>
          <w:i/>
          <w:sz w:val="28"/>
          <w:szCs w:val="28"/>
          <w:lang w:val="nb-NO"/>
        </w:rPr>
        <w:t xml:space="preserve"> 20/9/</w:t>
      </w:r>
      <w:r w:rsidR="00775758" w:rsidRPr="008E4736">
        <w:rPr>
          <w:i/>
          <w:sz w:val="28"/>
          <w:szCs w:val="28"/>
          <w:lang w:val="nb-NO"/>
        </w:rPr>
        <w:t>202</w:t>
      </w:r>
      <w:r w:rsidR="000C3381">
        <w:rPr>
          <w:i/>
          <w:sz w:val="28"/>
          <w:szCs w:val="28"/>
          <w:lang w:val="nb-NO"/>
        </w:rPr>
        <w:t>3</w:t>
      </w:r>
      <w:r w:rsidR="008C413C" w:rsidRPr="008E4736">
        <w:rPr>
          <w:i/>
          <w:sz w:val="28"/>
          <w:szCs w:val="28"/>
          <w:lang w:val="nb-NO"/>
        </w:rPr>
        <w:t xml:space="preserve"> của Ủy ban nhân dân </w:t>
      </w:r>
      <w:r w:rsidR="003A2932" w:rsidRPr="008E4736">
        <w:rPr>
          <w:i/>
          <w:sz w:val="28"/>
          <w:szCs w:val="28"/>
          <w:lang w:val="nb-NO"/>
        </w:rPr>
        <w:t>t</w:t>
      </w:r>
      <w:r w:rsidR="008C413C" w:rsidRPr="008E4736">
        <w:rPr>
          <w:i/>
          <w:sz w:val="28"/>
          <w:szCs w:val="28"/>
          <w:lang w:val="nb-NO"/>
        </w:rPr>
        <w:t>ỉnh</w:t>
      </w:r>
      <w:r w:rsidR="003A2932" w:rsidRPr="008E4736">
        <w:rPr>
          <w:i/>
          <w:sz w:val="28"/>
          <w:szCs w:val="28"/>
          <w:lang w:val="nb-NO"/>
        </w:rPr>
        <w:t xml:space="preserve"> </w:t>
      </w:r>
      <w:r w:rsidR="006104AB" w:rsidRPr="008E4736">
        <w:rPr>
          <w:i/>
          <w:sz w:val="28"/>
          <w:szCs w:val="28"/>
          <w:lang w:val="nb-NO"/>
        </w:rPr>
        <w:t>v</w:t>
      </w:r>
      <w:r w:rsidR="006104AB" w:rsidRPr="008E4736">
        <w:rPr>
          <w:i/>
          <w:sz w:val="28"/>
        </w:rPr>
        <w:t xml:space="preserve">ề việc </w:t>
      </w:r>
      <w:r w:rsidR="00B9433F" w:rsidRPr="008E4736">
        <w:rPr>
          <w:i/>
          <w:sz w:val="28"/>
        </w:rPr>
        <w:t xml:space="preserve">đề nghị quyết định </w:t>
      </w:r>
      <w:r w:rsidR="006104AB" w:rsidRPr="008E4736">
        <w:rPr>
          <w:i/>
          <w:sz w:val="28"/>
        </w:rPr>
        <w:t>chuyển đổi mục đích sử dụng rừng sang</w:t>
      </w:r>
      <w:r w:rsidR="00555BB1" w:rsidRPr="008E4736">
        <w:rPr>
          <w:i/>
          <w:sz w:val="28"/>
        </w:rPr>
        <w:t xml:space="preserve"> mục đích khác</w:t>
      </w:r>
      <w:r w:rsidR="00110630" w:rsidRPr="008E4736">
        <w:rPr>
          <w:i/>
          <w:sz w:val="28"/>
        </w:rPr>
        <w:t xml:space="preserve"> để thực hiện các dự án trên địa bàn tỉnh năm 202</w:t>
      </w:r>
      <w:r w:rsidR="000C3381">
        <w:rPr>
          <w:i/>
          <w:sz w:val="28"/>
        </w:rPr>
        <w:t>3</w:t>
      </w:r>
      <w:r w:rsidR="008B4985" w:rsidRPr="008E4736">
        <w:rPr>
          <w:i/>
          <w:sz w:val="28"/>
          <w:szCs w:val="28"/>
          <w:lang w:val="nb-NO"/>
        </w:rPr>
        <w:t>; B</w:t>
      </w:r>
      <w:r w:rsidR="00EE02F4" w:rsidRPr="008E4736">
        <w:rPr>
          <w:i/>
          <w:sz w:val="28"/>
          <w:szCs w:val="28"/>
          <w:lang w:val="nb-NO"/>
        </w:rPr>
        <w:t>áo cáo thẩm tra của Ban Kinh tế</w:t>
      </w:r>
      <w:r w:rsidR="00331C4F" w:rsidRPr="008E4736">
        <w:rPr>
          <w:i/>
          <w:sz w:val="28"/>
          <w:szCs w:val="28"/>
          <w:lang w:val="nb-NO"/>
        </w:rPr>
        <w:t xml:space="preserve"> </w:t>
      </w:r>
      <w:r w:rsidR="00EE02F4" w:rsidRPr="008E4736">
        <w:rPr>
          <w:i/>
          <w:sz w:val="28"/>
          <w:szCs w:val="28"/>
          <w:lang w:val="nb-NO"/>
        </w:rPr>
        <w:t>-</w:t>
      </w:r>
      <w:r w:rsidR="00331C4F" w:rsidRPr="008E4736">
        <w:rPr>
          <w:i/>
          <w:sz w:val="28"/>
          <w:szCs w:val="28"/>
          <w:lang w:val="nb-NO"/>
        </w:rPr>
        <w:t xml:space="preserve"> </w:t>
      </w:r>
      <w:r w:rsidR="00233B21" w:rsidRPr="008E4736">
        <w:rPr>
          <w:i/>
          <w:sz w:val="28"/>
          <w:szCs w:val="28"/>
          <w:lang w:val="nb-NO"/>
        </w:rPr>
        <w:t>N</w:t>
      </w:r>
      <w:r w:rsidR="008C413C" w:rsidRPr="008E4736">
        <w:rPr>
          <w:i/>
          <w:sz w:val="28"/>
          <w:szCs w:val="28"/>
          <w:lang w:val="nb-NO"/>
        </w:rPr>
        <w:t>gân sách</w:t>
      </w:r>
      <w:r w:rsidR="008B4985" w:rsidRPr="008E4736">
        <w:rPr>
          <w:i/>
          <w:sz w:val="28"/>
          <w:szCs w:val="28"/>
          <w:lang w:val="nb-NO"/>
        </w:rPr>
        <w:t xml:space="preserve"> Hội đồng nhân dân</w:t>
      </w:r>
      <w:r w:rsidR="008C413C" w:rsidRPr="008E4736">
        <w:rPr>
          <w:i/>
          <w:sz w:val="28"/>
          <w:szCs w:val="28"/>
          <w:lang w:val="nb-NO"/>
        </w:rPr>
        <w:t xml:space="preserve"> </w:t>
      </w:r>
      <w:r w:rsidR="003A2932" w:rsidRPr="008E4736">
        <w:rPr>
          <w:i/>
          <w:sz w:val="28"/>
          <w:szCs w:val="28"/>
          <w:lang w:val="nb-NO"/>
        </w:rPr>
        <w:t>t</w:t>
      </w:r>
      <w:r w:rsidR="00110630" w:rsidRPr="008E4736">
        <w:rPr>
          <w:i/>
          <w:sz w:val="28"/>
          <w:szCs w:val="28"/>
          <w:lang w:val="nb-NO"/>
        </w:rPr>
        <w:t>ỉnh;</w:t>
      </w:r>
      <w:r w:rsidR="008C413C" w:rsidRPr="008E4736">
        <w:rPr>
          <w:i/>
          <w:sz w:val="28"/>
          <w:szCs w:val="28"/>
          <w:lang w:val="nb-NO"/>
        </w:rPr>
        <w:t xml:space="preserve"> </w:t>
      </w:r>
      <w:r w:rsidR="0094444B">
        <w:rPr>
          <w:i/>
          <w:sz w:val="28"/>
          <w:szCs w:val="28"/>
          <w:lang w:val="nb-NO"/>
        </w:rPr>
        <w:t xml:space="preserve">ý </w:t>
      </w:r>
      <w:r w:rsidR="00110630" w:rsidRPr="008E4736">
        <w:rPr>
          <w:i/>
          <w:sz w:val="28"/>
          <w:szCs w:val="28"/>
          <w:lang w:val="nb-NO"/>
        </w:rPr>
        <w:t xml:space="preserve">kiến thảo luận </w:t>
      </w:r>
      <w:r w:rsidR="008C413C" w:rsidRPr="008E4736">
        <w:rPr>
          <w:i/>
          <w:sz w:val="28"/>
          <w:szCs w:val="28"/>
          <w:lang w:val="nb-NO"/>
        </w:rPr>
        <w:t xml:space="preserve">của đại biểu </w:t>
      </w:r>
      <w:r w:rsidR="008B4985" w:rsidRPr="008E4736">
        <w:rPr>
          <w:i/>
          <w:sz w:val="28"/>
          <w:szCs w:val="28"/>
          <w:lang w:val="nb-NO"/>
        </w:rPr>
        <w:t xml:space="preserve">Hội đồng nhân dân </w:t>
      </w:r>
      <w:r w:rsidR="003A2932" w:rsidRPr="008E4736">
        <w:rPr>
          <w:i/>
          <w:sz w:val="28"/>
          <w:szCs w:val="28"/>
          <w:lang w:val="nb-NO"/>
        </w:rPr>
        <w:t>t</w:t>
      </w:r>
      <w:r w:rsidR="003A67E4">
        <w:rPr>
          <w:i/>
          <w:sz w:val="28"/>
          <w:szCs w:val="28"/>
          <w:lang w:val="nb-NO"/>
        </w:rPr>
        <w:t xml:space="preserve">ỉnh </w:t>
      </w:r>
      <w:r w:rsidR="003A67E4" w:rsidRPr="006E496A">
        <w:rPr>
          <w:i/>
          <w:sz w:val="28"/>
          <w:szCs w:val="28"/>
          <w:lang w:val="nl-NL"/>
        </w:rPr>
        <w:t>tại kỳ họp.</w:t>
      </w:r>
    </w:p>
    <w:p w:rsidR="008C413C" w:rsidRPr="008E4736" w:rsidRDefault="008C413C" w:rsidP="00A34A46">
      <w:pPr>
        <w:pStyle w:val="Heading1"/>
        <w:spacing w:before="60" w:after="60" w:line="400" w:lineRule="exact"/>
        <w:ind w:firstLine="567"/>
        <w:rPr>
          <w:szCs w:val="28"/>
          <w:lang w:val="nb-NO"/>
        </w:rPr>
      </w:pPr>
      <w:r w:rsidRPr="008E4736">
        <w:rPr>
          <w:szCs w:val="28"/>
          <w:lang w:val="nb-NO"/>
        </w:rPr>
        <w:t>QUYẾT NGHỊ</w:t>
      </w:r>
      <w:r w:rsidR="002144ED" w:rsidRPr="008E4736">
        <w:rPr>
          <w:szCs w:val="28"/>
          <w:lang w:val="nb-NO"/>
        </w:rPr>
        <w:t>:</w:t>
      </w:r>
    </w:p>
    <w:p w:rsidR="007F167E" w:rsidRDefault="00032986" w:rsidP="00A34A46">
      <w:pPr>
        <w:spacing w:before="60" w:after="60" w:line="400" w:lineRule="exact"/>
        <w:ind w:firstLine="567"/>
        <w:jc w:val="both"/>
        <w:rPr>
          <w:rFonts w:eastAsia=".VnTime"/>
          <w:sz w:val="28"/>
          <w:szCs w:val="28"/>
          <w:lang w:val="nl-NL"/>
        </w:rPr>
      </w:pPr>
      <w:r w:rsidRPr="000D54A3">
        <w:rPr>
          <w:b/>
          <w:sz w:val="28"/>
          <w:szCs w:val="28"/>
          <w:lang w:val="nb-NO"/>
        </w:rPr>
        <w:t>Điều 1.</w:t>
      </w:r>
      <w:r w:rsidRPr="000D54A3">
        <w:rPr>
          <w:sz w:val="28"/>
          <w:szCs w:val="28"/>
          <w:lang w:val="nb-NO"/>
        </w:rPr>
        <w:t xml:space="preserve"> </w:t>
      </w:r>
      <w:r w:rsidR="005D3A2E" w:rsidRPr="000D54A3">
        <w:rPr>
          <w:sz w:val="28"/>
          <w:szCs w:val="28"/>
          <w:lang w:val="nb-NO"/>
        </w:rPr>
        <w:t>Chấp thuận</w:t>
      </w:r>
      <w:r w:rsidR="00EB4A9C" w:rsidRPr="000D54A3">
        <w:rPr>
          <w:sz w:val="28"/>
          <w:szCs w:val="28"/>
          <w:lang w:val="nb-NO"/>
        </w:rPr>
        <w:t xml:space="preserve"> chủ trương</w:t>
      </w:r>
      <w:r w:rsidR="00EB7EA7" w:rsidRPr="000D54A3">
        <w:rPr>
          <w:sz w:val="28"/>
          <w:szCs w:val="28"/>
          <w:lang w:val="nb-NO"/>
        </w:rPr>
        <w:t xml:space="preserve"> chuyển m</w:t>
      </w:r>
      <w:r w:rsidR="005D3A2E" w:rsidRPr="000D54A3">
        <w:rPr>
          <w:sz w:val="28"/>
          <w:szCs w:val="28"/>
          <w:lang w:val="nb-NO"/>
        </w:rPr>
        <w:t xml:space="preserve">ục đích sử dụng rừng </w:t>
      </w:r>
      <w:r w:rsidR="008F46B5" w:rsidRPr="000D54A3">
        <w:rPr>
          <w:sz w:val="28"/>
          <w:szCs w:val="28"/>
          <w:lang w:val="nb-NO"/>
        </w:rPr>
        <w:t xml:space="preserve">để </w:t>
      </w:r>
      <w:r w:rsidR="005D3A2E" w:rsidRPr="000D54A3">
        <w:rPr>
          <w:sz w:val="28"/>
          <w:szCs w:val="28"/>
          <w:lang w:val="nb-NO"/>
        </w:rPr>
        <w:t xml:space="preserve">thực hiện </w:t>
      </w:r>
      <w:r w:rsidR="001C019B" w:rsidRPr="000D54A3">
        <w:rPr>
          <w:color w:val="FF0000"/>
          <w:sz w:val="28"/>
          <w:szCs w:val="28"/>
          <w:lang w:val="nb-NO"/>
        </w:rPr>
        <w:t>0</w:t>
      </w:r>
      <w:r w:rsidR="00274589">
        <w:rPr>
          <w:color w:val="FF0000"/>
          <w:sz w:val="28"/>
          <w:szCs w:val="28"/>
          <w:lang w:val="nb-NO"/>
        </w:rPr>
        <w:t>4</w:t>
      </w:r>
      <w:r w:rsidR="00124940" w:rsidRPr="000D54A3">
        <w:rPr>
          <w:rFonts w:eastAsia=".VnTime"/>
          <w:sz w:val="28"/>
          <w:szCs w:val="28"/>
          <w:lang w:val="nl-NL"/>
        </w:rPr>
        <w:t xml:space="preserve"> </w:t>
      </w:r>
      <w:r w:rsidR="006104AB" w:rsidRPr="000D54A3">
        <w:rPr>
          <w:rFonts w:eastAsia=".VnTime"/>
          <w:sz w:val="28"/>
          <w:szCs w:val="28"/>
          <w:lang w:val="nl-NL"/>
        </w:rPr>
        <w:t>dự án</w:t>
      </w:r>
      <w:r w:rsidR="00110630" w:rsidRPr="000D54A3">
        <w:rPr>
          <w:rFonts w:eastAsia=".VnTime"/>
          <w:sz w:val="28"/>
          <w:szCs w:val="28"/>
          <w:lang w:val="nl-NL"/>
        </w:rPr>
        <w:t xml:space="preserve"> </w:t>
      </w:r>
      <w:r w:rsidR="00D47548" w:rsidRPr="000D54A3">
        <w:rPr>
          <w:rFonts w:eastAsia=".VnTime"/>
          <w:sz w:val="28"/>
          <w:szCs w:val="28"/>
          <w:lang w:val="nl-NL"/>
        </w:rPr>
        <w:t xml:space="preserve">với tổng diện tích là </w:t>
      </w:r>
      <w:r w:rsidR="00274589">
        <w:rPr>
          <w:rFonts w:eastAsia=".VnTime"/>
          <w:sz w:val="28"/>
          <w:szCs w:val="28"/>
          <w:lang w:val="nl-NL"/>
        </w:rPr>
        <w:t>28</w:t>
      </w:r>
      <w:r w:rsidR="00A419DB" w:rsidRPr="000D54A3">
        <w:rPr>
          <w:bCs/>
          <w:sz w:val="28"/>
          <w:szCs w:val="28"/>
        </w:rPr>
        <w:t>,</w:t>
      </w:r>
      <w:r w:rsidR="00274589">
        <w:rPr>
          <w:bCs/>
          <w:sz w:val="28"/>
          <w:szCs w:val="28"/>
        </w:rPr>
        <w:t>1579</w:t>
      </w:r>
      <w:r w:rsidR="00A419DB" w:rsidRPr="000D54A3">
        <w:rPr>
          <w:bCs/>
          <w:sz w:val="28"/>
          <w:szCs w:val="28"/>
        </w:rPr>
        <w:t xml:space="preserve"> </w:t>
      </w:r>
      <w:r w:rsidR="00B346A2" w:rsidRPr="000D54A3">
        <w:rPr>
          <w:rStyle w:val="fontstyle01"/>
        </w:rPr>
        <w:t>ha (</w:t>
      </w:r>
      <w:r w:rsidR="00D244F8">
        <w:rPr>
          <w:rStyle w:val="fontstyle01"/>
        </w:rPr>
        <w:t xml:space="preserve">trong đó: </w:t>
      </w:r>
      <w:r w:rsidR="00B346A2" w:rsidRPr="000D54A3">
        <w:rPr>
          <w:rStyle w:val="fontstyle01"/>
        </w:rPr>
        <w:t xml:space="preserve">rừng trồng sản xuất: </w:t>
      </w:r>
      <w:r w:rsidR="00274589">
        <w:rPr>
          <w:rStyle w:val="fontstyle01"/>
        </w:rPr>
        <w:t>27</w:t>
      </w:r>
      <w:r w:rsidR="00A419DB" w:rsidRPr="000D54A3">
        <w:rPr>
          <w:bCs/>
          <w:sz w:val="28"/>
          <w:szCs w:val="28"/>
        </w:rPr>
        <w:t>,</w:t>
      </w:r>
      <w:r w:rsidR="00274589">
        <w:rPr>
          <w:bCs/>
          <w:sz w:val="28"/>
          <w:szCs w:val="28"/>
        </w:rPr>
        <w:t>4805</w:t>
      </w:r>
      <w:r w:rsidR="00A419DB" w:rsidRPr="000D54A3">
        <w:rPr>
          <w:bCs/>
          <w:sz w:val="28"/>
          <w:szCs w:val="28"/>
        </w:rPr>
        <w:t xml:space="preserve"> </w:t>
      </w:r>
      <w:r w:rsidR="00B346A2" w:rsidRPr="000D54A3">
        <w:rPr>
          <w:rStyle w:val="fontstyle01"/>
        </w:rPr>
        <w:t>ha</w:t>
      </w:r>
      <w:r w:rsidR="000D54A3" w:rsidRPr="000D54A3">
        <w:rPr>
          <w:rStyle w:val="fontstyle01"/>
        </w:rPr>
        <w:t xml:space="preserve">; rừng trồng ngoài </w:t>
      </w:r>
      <w:r w:rsidR="00044401">
        <w:rPr>
          <w:rStyle w:val="fontstyle01"/>
        </w:rPr>
        <w:t xml:space="preserve">quy hoạch </w:t>
      </w:r>
      <w:r w:rsidR="000D54A3" w:rsidRPr="00467EE6">
        <w:rPr>
          <w:sz w:val="28"/>
          <w:szCs w:val="28"/>
        </w:rPr>
        <w:t xml:space="preserve">ba loại rừng đã được cấp giấy </w:t>
      </w:r>
      <w:r w:rsidR="0094444B">
        <w:rPr>
          <w:sz w:val="28"/>
          <w:szCs w:val="28"/>
        </w:rPr>
        <w:t>chứng nhận quyền sử dụng đất</w:t>
      </w:r>
      <w:r w:rsidR="000D54A3" w:rsidRPr="00467EE6">
        <w:rPr>
          <w:sz w:val="28"/>
          <w:szCs w:val="28"/>
        </w:rPr>
        <w:t xml:space="preserve"> đất</w:t>
      </w:r>
      <w:r w:rsidR="000D54A3" w:rsidRPr="000D54A3">
        <w:rPr>
          <w:rFonts w:eastAsia=".VnTime"/>
          <w:sz w:val="28"/>
          <w:szCs w:val="28"/>
          <w:lang w:val="nl-NL"/>
        </w:rPr>
        <w:t>: 0,6774 ha)</w:t>
      </w:r>
      <w:r w:rsidR="00A209D7">
        <w:rPr>
          <w:rFonts w:eastAsia=".VnTime"/>
          <w:sz w:val="28"/>
          <w:szCs w:val="28"/>
          <w:lang w:val="nl-NL"/>
        </w:rPr>
        <w:t>.</w:t>
      </w:r>
      <w:r w:rsidR="00B037F0" w:rsidRPr="000D54A3">
        <w:rPr>
          <w:rFonts w:eastAsia=".VnTime"/>
          <w:sz w:val="28"/>
          <w:szCs w:val="28"/>
          <w:lang w:val="nl-NL"/>
        </w:rPr>
        <w:t xml:space="preserve"> </w:t>
      </w:r>
    </w:p>
    <w:p w:rsidR="0035601E" w:rsidRPr="000D54A3" w:rsidRDefault="0035601E" w:rsidP="00A34A46">
      <w:pPr>
        <w:spacing w:before="60" w:after="60" w:line="400" w:lineRule="exact"/>
        <w:ind w:firstLine="567"/>
        <w:jc w:val="center"/>
        <w:rPr>
          <w:sz w:val="28"/>
          <w:szCs w:val="28"/>
          <w:lang w:val="nb-NO"/>
        </w:rPr>
      </w:pPr>
      <w:r w:rsidRPr="000D54A3">
        <w:rPr>
          <w:sz w:val="28"/>
          <w:szCs w:val="28"/>
          <w:lang w:val="nb-NO"/>
        </w:rPr>
        <w:t>(</w:t>
      </w:r>
      <w:r w:rsidR="00341AE5" w:rsidRPr="000D54A3">
        <w:rPr>
          <w:i/>
          <w:sz w:val="28"/>
          <w:szCs w:val="28"/>
          <w:lang w:val="nb-NO"/>
        </w:rPr>
        <w:t>Có</w:t>
      </w:r>
      <w:r w:rsidR="007F197D" w:rsidRPr="000D54A3">
        <w:rPr>
          <w:i/>
          <w:sz w:val="28"/>
          <w:szCs w:val="28"/>
          <w:lang w:val="nb-NO"/>
        </w:rPr>
        <w:t xml:space="preserve"> danh mục </w:t>
      </w:r>
      <w:r w:rsidRPr="000D54A3">
        <w:rPr>
          <w:i/>
          <w:sz w:val="28"/>
          <w:szCs w:val="28"/>
          <w:lang w:val="nb-NO"/>
        </w:rPr>
        <w:t>các dự án</w:t>
      </w:r>
      <w:r w:rsidR="00341AE5" w:rsidRPr="000D54A3">
        <w:rPr>
          <w:i/>
          <w:sz w:val="28"/>
          <w:szCs w:val="28"/>
          <w:lang w:val="nb-NO"/>
        </w:rPr>
        <w:t xml:space="preserve"> kèm theo</w:t>
      </w:r>
      <w:r w:rsidRPr="000D54A3">
        <w:rPr>
          <w:sz w:val="28"/>
          <w:szCs w:val="28"/>
          <w:lang w:val="nb-NO"/>
        </w:rPr>
        <w:t>)</w:t>
      </w:r>
    </w:p>
    <w:p w:rsidR="00C65D05" w:rsidRPr="008E4736" w:rsidRDefault="00C536F5" w:rsidP="00A34A46">
      <w:pPr>
        <w:spacing w:before="60" w:after="60" w:line="400" w:lineRule="exact"/>
        <w:ind w:firstLine="567"/>
        <w:jc w:val="both"/>
        <w:rPr>
          <w:b/>
          <w:sz w:val="28"/>
          <w:szCs w:val="28"/>
          <w:lang w:val="nb-NO"/>
        </w:rPr>
      </w:pPr>
      <w:r w:rsidRPr="008E4736">
        <w:rPr>
          <w:b/>
          <w:sz w:val="28"/>
          <w:szCs w:val="28"/>
          <w:lang w:val="nb-NO"/>
        </w:rPr>
        <w:t xml:space="preserve">Điều </w:t>
      </w:r>
      <w:r w:rsidR="00C65D05" w:rsidRPr="008E4736">
        <w:rPr>
          <w:b/>
          <w:sz w:val="28"/>
          <w:szCs w:val="28"/>
          <w:lang w:val="nb-NO"/>
        </w:rPr>
        <w:t>2</w:t>
      </w:r>
      <w:r w:rsidRPr="008E4736">
        <w:rPr>
          <w:b/>
          <w:sz w:val="28"/>
          <w:szCs w:val="28"/>
          <w:lang w:val="nb-NO"/>
        </w:rPr>
        <w:t>.</w:t>
      </w:r>
      <w:r w:rsidR="007F167E">
        <w:rPr>
          <w:b/>
          <w:sz w:val="28"/>
          <w:szCs w:val="28"/>
          <w:lang w:val="nb-NO"/>
        </w:rPr>
        <w:t xml:space="preserve"> </w:t>
      </w:r>
      <w:r w:rsidR="007F167E" w:rsidRPr="007F167E">
        <w:rPr>
          <w:sz w:val="28"/>
          <w:szCs w:val="28"/>
          <w:lang w:val="nb-NO"/>
        </w:rPr>
        <w:t>Tổ chức thực hiện</w:t>
      </w:r>
    </w:p>
    <w:p w:rsidR="003A67E4" w:rsidRPr="003A67E4" w:rsidRDefault="003A67E4" w:rsidP="003A67E4">
      <w:pPr>
        <w:spacing w:before="60" w:after="60" w:line="400" w:lineRule="exact"/>
        <w:ind w:firstLine="567"/>
        <w:jc w:val="both"/>
        <w:rPr>
          <w:sz w:val="28"/>
          <w:szCs w:val="28"/>
          <w:lang w:val="nb-NO"/>
        </w:rPr>
      </w:pPr>
      <w:r w:rsidRPr="003A67E4">
        <w:rPr>
          <w:sz w:val="28"/>
          <w:szCs w:val="28"/>
          <w:lang w:val="nb-NO"/>
        </w:rPr>
        <w:t xml:space="preserve">1. Giao Ủy ban nhân dân tỉnh tổ chức thực hiện Nghị quyết. </w:t>
      </w:r>
    </w:p>
    <w:p w:rsidR="003A67E4" w:rsidRPr="003A67E4" w:rsidRDefault="003A67E4" w:rsidP="003A67E4">
      <w:pPr>
        <w:spacing w:before="60" w:after="60" w:line="400" w:lineRule="exact"/>
        <w:ind w:firstLine="567"/>
        <w:jc w:val="both"/>
        <w:rPr>
          <w:sz w:val="28"/>
          <w:szCs w:val="28"/>
          <w:lang w:val="nb-NO"/>
        </w:rPr>
      </w:pPr>
      <w:r w:rsidRPr="003A67E4">
        <w:rPr>
          <w:sz w:val="28"/>
          <w:szCs w:val="28"/>
          <w:lang w:val="nb-NO"/>
        </w:rPr>
        <w:t xml:space="preserve">2. Thường trực Hội đồng nhân dân, các Ban Hội đồng nhân dân, Tổ đại biểu Hội đồng nhân dân và đại biểu Hội đồng nhân dân tỉnh phối hợp với Ban </w:t>
      </w:r>
      <w:r w:rsidRPr="003A67E4">
        <w:rPr>
          <w:sz w:val="28"/>
          <w:szCs w:val="28"/>
          <w:lang w:val="nb-NO"/>
        </w:rPr>
        <w:lastRenderedPageBreak/>
        <w:t>Thường trực Ủy ban Mặt trận Tổ quốc Việt Nam tỉnh giám sát thực hiện Nghị quyết.</w:t>
      </w:r>
    </w:p>
    <w:p w:rsidR="00C536F5" w:rsidRDefault="003A67E4" w:rsidP="003A67E4">
      <w:pPr>
        <w:spacing w:before="60" w:after="60" w:line="400" w:lineRule="exact"/>
        <w:ind w:firstLine="567"/>
        <w:jc w:val="both"/>
        <w:rPr>
          <w:sz w:val="28"/>
          <w:szCs w:val="28"/>
          <w:lang w:val="nb-NO"/>
        </w:rPr>
      </w:pPr>
      <w:r w:rsidRPr="003A67E4">
        <w:rPr>
          <w:sz w:val="28"/>
          <w:szCs w:val="28"/>
          <w:lang w:val="nb-NO"/>
        </w:rPr>
        <w:t>Nghị quyết này được Hội đồng nhân dân tỉnh Quảng Trị khóa VIII, Kỳ họp thứ 20 thông qua ngày 24 tháng 10 năm 2023 và có hiệu lực từ ngày thông qua./.</w:t>
      </w:r>
    </w:p>
    <w:p w:rsidR="003A67E4" w:rsidRPr="008E4736" w:rsidRDefault="003A67E4" w:rsidP="003A67E4">
      <w:pPr>
        <w:spacing w:before="60" w:after="60" w:line="400" w:lineRule="exact"/>
        <w:ind w:firstLine="567"/>
        <w:jc w:val="both"/>
        <w:rPr>
          <w:sz w:val="28"/>
          <w:szCs w:val="28"/>
        </w:rPr>
      </w:pPr>
    </w:p>
    <w:tbl>
      <w:tblPr>
        <w:tblW w:w="9736" w:type="dxa"/>
        <w:tblBorders>
          <w:bottom w:val="single" w:sz="4" w:space="0" w:color="auto"/>
        </w:tblBorders>
        <w:tblLayout w:type="fixed"/>
        <w:tblLook w:val="0000"/>
      </w:tblPr>
      <w:tblGrid>
        <w:gridCol w:w="5481"/>
        <w:gridCol w:w="4255"/>
      </w:tblGrid>
      <w:tr w:rsidR="00E97023" w:rsidRPr="008E4736" w:rsidTr="007F167E">
        <w:tblPrEx>
          <w:tblCellMar>
            <w:top w:w="0" w:type="dxa"/>
            <w:bottom w:w="0" w:type="dxa"/>
          </w:tblCellMar>
        </w:tblPrEx>
        <w:trPr>
          <w:trHeight w:val="3324"/>
        </w:trPr>
        <w:tc>
          <w:tcPr>
            <w:tcW w:w="5481" w:type="dxa"/>
            <w:tcBorders>
              <w:bottom w:val="nil"/>
            </w:tcBorders>
          </w:tcPr>
          <w:p w:rsidR="008C413C" w:rsidRPr="008E4736" w:rsidRDefault="00B90449">
            <w:pPr>
              <w:spacing w:line="334" w:lineRule="exact"/>
              <w:rPr>
                <w:b/>
                <w:bCs/>
                <w:i/>
                <w:iCs/>
              </w:rPr>
            </w:pPr>
            <w:r w:rsidRPr="008E4736">
              <w:rPr>
                <w:b/>
                <w:bCs/>
                <w:i/>
                <w:iCs/>
                <w:lang w:val="vi-VN"/>
              </w:rPr>
              <w:t>Nơi nhận:</w:t>
            </w:r>
          </w:p>
          <w:p w:rsidR="00482CAF" w:rsidRPr="008E4736" w:rsidRDefault="00482CAF">
            <w:pPr>
              <w:spacing w:line="334" w:lineRule="exact"/>
              <w:rPr>
                <w:bCs/>
                <w:iCs/>
                <w:sz w:val="22"/>
                <w:szCs w:val="22"/>
              </w:rPr>
            </w:pPr>
            <w:r w:rsidRPr="008E4736">
              <w:rPr>
                <w:bCs/>
                <w:iCs/>
                <w:sz w:val="22"/>
                <w:szCs w:val="22"/>
              </w:rPr>
              <w:t xml:space="preserve">- </w:t>
            </w:r>
            <w:r w:rsidR="007F167E">
              <w:rPr>
                <w:bCs/>
                <w:iCs/>
                <w:sz w:val="22"/>
                <w:szCs w:val="22"/>
              </w:rPr>
              <w:t>UBTVQH, Chính phủ</w:t>
            </w:r>
            <w:r w:rsidRPr="008E4736">
              <w:rPr>
                <w:bCs/>
                <w:iCs/>
                <w:sz w:val="22"/>
                <w:szCs w:val="22"/>
              </w:rPr>
              <w:t>;</w:t>
            </w:r>
          </w:p>
          <w:p w:rsidR="00482CAF" w:rsidRPr="008E4736" w:rsidRDefault="0014299D" w:rsidP="00F742A7">
            <w:pPr>
              <w:rPr>
                <w:bCs/>
                <w:iCs/>
                <w:sz w:val="22"/>
                <w:szCs w:val="22"/>
              </w:rPr>
            </w:pPr>
            <w:r w:rsidRPr="008E4736">
              <w:rPr>
                <w:bCs/>
                <w:iCs/>
                <w:sz w:val="22"/>
                <w:szCs w:val="22"/>
                <w:lang w:val="vi-VN"/>
              </w:rPr>
              <w:t>- Bộ TNMT</w:t>
            </w:r>
            <w:r w:rsidR="00482CAF" w:rsidRPr="008E4736">
              <w:rPr>
                <w:bCs/>
                <w:iCs/>
                <w:sz w:val="22"/>
                <w:szCs w:val="22"/>
                <w:lang w:val="vi-VN"/>
              </w:rPr>
              <w:t>, Bộ NNPTNT</w:t>
            </w:r>
            <w:r w:rsidRPr="008E4736">
              <w:rPr>
                <w:bCs/>
                <w:iCs/>
                <w:sz w:val="22"/>
                <w:szCs w:val="22"/>
                <w:lang w:val="vi-VN"/>
              </w:rPr>
              <w:t>;</w:t>
            </w:r>
          </w:p>
          <w:p w:rsidR="000168DE" w:rsidRPr="008E4736" w:rsidRDefault="000168DE" w:rsidP="00F742A7">
            <w:pPr>
              <w:rPr>
                <w:bCs/>
                <w:iCs/>
                <w:sz w:val="22"/>
                <w:szCs w:val="22"/>
                <w:lang w:val="vi-VN"/>
              </w:rPr>
            </w:pPr>
            <w:r w:rsidRPr="008E4736">
              <w:rPr>
                <w:bCs/>
                <w:iCs/>
                <w:sz w:val="22"/>
                <w:szCs w:val="22"/>
                <w:lang w:val="vi-VN"/>
              </w:rPr>
              <w:t>- TVTU, UBND, UBMTTQVN tỉnh;</w:t>
            </w:r>
          </w:p>
          <w:p w:rsidR="007F167E" w:rsidRDefault="007F167E" w:rsidP="00F742A7">
            <w:pPr>
              <w:rPr>
                <w:bCs/>
                <w:iCs/>
                <w:sz w:val="22"/>
                <w:szCs w:val="22"/>
              </w:rPr>
            </w:pPr>
            <w:r>
              <w:rPr>
                <w:bCs/>
                <w:iCs/>
                <w:sz w:val="22"/>
                <w:szCs w:val="22"/>
              </w:rPr>
              <w:t>- Đoàn ĐBQH tỉnh;</w:t>
            </w:r>
          </w:p>
          <w:p w:rsidR="007F167E" w:rsidRPr="008E4736" w:rsidRDefault="007F167E" w:rsidP="007F167E">
            <w:pPr>
              <w:rPr>
                <w:bCs/>
                <w:iCs/>
                <w:sz w:val="22"/>
                <w:szCs w:val="22"/>
                <w:lang w:val="vi-VN"/>
              </w:rPr>
            </w:pPr>
            <w:r w:rsidRPr="008E4736">
              <w:rPr>
                <w:bCs/>
                <w:iCs/>
                <w:sz w:val="22"/>
                <w:szCs w:val="22"/>
                <w:lang w:val="vi-VN"/>
              </w:rPr>
              <w:t>- Đ</w:t>
            </w:r>
            <w:r w:rsidRPr="008E4736">
              <w:rPr>
                <w:bCs/>
                <w:iCs/>
                <w:sz w:val="22"/>
                <w:szCs w:val="22"/>
              </w:rPr>
              <w:t>ại biểu</w:t>
            </w:r>
            <w:r w:rsidRPr="008E4736">
              <w:rPr>
                <w:bCs/>
                <w:iCs/>
                <w:sz w:val="22"/>
                <w:szCs w:val="22"/>
                <w:lang w:val="vi-VN"/>
              </w:rPr>
              <w:t xml:space="preserve"> HĐND tỉnh;</w:t>
            </w:r>
          </w:p>
          <w:p w:rsidR="0014299D" w:rsidRPr="008E4736" w:rsidRDefault="0014299D" w:rsidP="00F742A7">
            <w:pPr>
              <w:rPr>
                <w:bCs/>
                <w:iCs/>
                <w:sz w:val="22"/>
                <w:szCs w:val="22"/>
              </w:rPr>
            </w:pPr>
            <w:r w:rsidRPr="008E4736">
              <w:rPr>
                <w:bCs/>
                <w:iCs/>
                <w:sz w:val="22"/>
                <w:szCs w:val="22"/>
              </w:rPr>
              <w:t>-</w:t>
            </w:r>
            <w:r w:rsidR="00FF05D8" w:rsidRPr="008E4736">
              <w:rPr>
                <w:bCs/>
                <w:iCs/>
                <w:sz w:val="22"/>
                <w:szCs w:val="22"/>
              </w:rPr>
              <w:t xml:space="preserve"> </w:t>
            </w:r>
            <w:r w:rsidR="007F167E">
              <w:rPr>
                <w:bCs/>
                <w:iCs/>
                <w:sz w:val="22"/>
                <w:szCs w:val="22"/>
              </w:rPr>
              <w:t>VP: Đoàn ĐBQH&amp;</w:t>
            </w:r>
            <w:r w:rsidRPr="008E4736">
              <w:rPr>
                <w:bCs/>
                <w:iCs/>
                <w:sz w:val="22"/>
                <w:szCs w:val="22"/>
              </w:rPr>
              <w:t xml:space="preserve"> HĐND, UBND tỉnh;</w:t>
            </w:r>
          </w:p>
          <w:p w:rsidR="000168DE" w:rsidRPr="008E4736" w:rsidRDefault="000168DE" w:rsidP="00F742A7">
            <w:pPr>
              <w:rPr>
                <w:bCs/>
                <w:iCs/>
                <w:sz w:val="22"/>
                <w:szCs w:val="22"/>
              </w:rPr>
            </w:pPr>
            <w:r w:rsidRPr="008E4736">
              <w:rPr>
                <w:bCs/>
                <w:iCs/>
                <w:sz w:val="22"/>
                <w:szCs w:val="22"/>
                <w:lang w:val="vi-VN"/>
              </w:rPr>
              <w:t xml:space="preserve">- </w:t>
            </w:r>
            <w:r w:rsidR="00B60965" w:rsidRPr="008E4736">
              <w:rPr>
                <w:bCs/>
                <w:iCs/>
                <w:sz w:val="22"/>
                <w:szCs w:val="22"/>
                <w:lang w:val="vi-VN"/>
              </w:rPr>
              <w:t xml:space="preserve">Các </w:t>
            </w:r>
            <w:r w:rsidRPr="008E4736">
              <w:rPr>
                <w:bCs/>
                <w:iCs/>
                <w:sz w:val="22"/>
                <w:szCs w:val="22"/>
                <w:lang w:val="vi-VN"/>
              </w:rPr>
              <w:t>Sở</w:t>
            </w:r>
            <w:r w:rsidR="00263612" w:rsidRPr="008E4736">
              <w:rPr>
                <w:bCs/>
                <w:iCs/>
                <w:sz w:val="22"/>
                <w:szCs w:val="22"/>
              </w:rPr>
              <w:t>:</w:t>
            </w:r>
            <w:r w:rsidR="00B60965" w:rsidRPr="008E4736">
              <w:rPr>
                <w:bCs/>
                <w:iCs/>
                <w:sz w:val="22"/>
                <w:szCs w:val="22"/>
                <w:lang w:val="vi-VN"/>
              </w:rPr>
              <w:t xml:space="preserve"> </w:t>
            </w:r>
            <w:r w:rsidR="00263612" w:rsidRPr="008E4736">
              <w:rPr>
                <w:bCs/>
                <w:iCs/>
                <w:sz w:val="22"/>
                <w:szCs w:val="22"/>
              </w:rPr>
              <w:t>NN&amp;PTNT, TN&amp;MT, KH&amp;ĐT;</w:t>
            </w:r>
          </w:p>
          <w:p w:rsidR="00F742A7" w:rsidRPr="008E4736" w:rsidRDefault="0014299D" w:rsidP="00F742A7">
            <w:pPr>
              <w:rPr>
                <w:bCs/>
                <w:iCs/>
                <w:sz w:val="22"/>
                <w:szCs w:val="22"/>
              </w:rPr>
            </w:pPr>
            <w:r w:rsidRPr="008E4736">
              <w:rPr>
                <w:bCs/>
                <w:iCs/>
                <w:sz w:val="22"/>
                <w:szCs w:val="22"/>
                <w:lang w:val="vi-VN"/>
              </w:rPr>
              <w:t>- TT HĐND</w:t>
            </w:r>
            <w:r w:rsidR="00AA6191">
              <w:rPr>
                <w:bCs/>
                <w:iCs/>
                <w:sz w:val="22"/>
                <w:szCs w:val="22"/>
              </w:rPr>
              <w:t xml:space="preserve">, UBND </w:t>
            </w:r>
            <w:r w:rsidRPr="008E4736">
              <w:rPr>
                <w:bCs/>
                <w:iCs/>
                <w:sz w:val="22"/>
                <w:szCs w:val="22"/>
              </w:rPr>
              <w:t>huyện</w:t>
            </w:r>
            <w:r w:rsidR="007F167E">
              <w:rPr>
                <w:bCs/>
                <w:iCs/>
                <w:sz w:val="22"/>
                <w:szCs w:val="22"/>
              </w:rPr>
              <w:t xml:space="preserve"> Hải Lăng, Cam Lộ</w:t>
            </w:r>
            <w:r w:rsidRPr="008E4736">
              <w:rPr>
                <w:bCs/>
                <w:iCs/>
                <w:sz w:val="22"/>
                <w:szCs w:val="22"/>
              </w:rPr>
              <w:t>;</w:t>
            </w:r>
          </w:p>
          <w:p w:rsidR="00DF358F" w:rsidRPr="008E4736" w:rsidRDefault="00005904" w:rsidP="00575FDE">
            <w:pPr>
              <w:rPr>
                <w:bCs/>
                <w:iCs/>
                <w:sz w:val="22"/>
                <w:szCs w:val="22"/>
              </w:rPr>
            </w:pPr>
            <w:r w:rsidRPr="008E4736">
              <w:rPr>
                <w:bCs/>
                <w:iCs/>
                <w:sz w:val="22"/>
                <w:szCs w:val="22"/>
              </w:rPr>
              <w:t xml:space="preserve">- Lưu </w:t>
            </w:r>
            <w:r w:rsidR="00B60965" w:rsidRPr="008E4736">
              <w:rPr>
                <w:bCs/>
                <w:iCs/>
                <w:sz w:val="22"/>
                <w:szCs w:val="22"/>
              </w:rPr>
              <w:t xml:space="preserve">: </w:t>
            </w:r>
            <w:r w:rsidRPr="008E4736">
              <w:rPr>
                <w:bCs/>
                <w:iCs/>
                <w:sz w:val="22"/>
                <w:szCs w:val="22"/>
              </w:rPr>
              <w:t>VT.</w:t>
            </w:r>
          </w:p>
        </w:tc>
        <w:tc>
          <w:tcPr>
            <w:tcW w:w="4255" w:type="dxa"/>
            <w:tcBorders>
              <w:bottom w:val="nil"/>
            </w:tcBorders>
          </w:tcPr>
          <w:p w:rsidR="008C413C" w:rsidRPr="008E4736" w:rsidRDefault="00C9403E" w:rsidP="00A7782B">
            <w:pPr>
              <w:jc w:val="center"/>
              <w:rPr>
                <w:b/>
                <w:bCs/>
                <w:sz w:val="28"/>
                <w:szCs w:val="28"/>
              </w:rPr>
            </w:pPr>
            <w:r w:rsidRPr="008E4736">
              <w:rPr>
                <w:b/>
                <w:bCs/>
                <w:sz w:val="28"/>
                <w:szCs w:val="28"/>
              </w:rPr>
              <w:t>CHỦ TỊCH</w:t>
            </w:r>
          </w:p>
          <w:p w:rsidR="008C413C" w:rsidRPr="008E4736" w:rsidRDefault="008C413C">
            <w:pPr>
              <w:spacing w:after="60" w:line="334" w:lineRule="exact"/>
              <w:jc w:val="center"/>
              <w:rPr>
                <w:b/>
                <w:bCs/>
                <w:sz w:val="28"/>
              </w:rPr>
            </w:pPr>
          </w:p>
          <w:p w:rsidR="00C9403E" w:rsidRPr="008E4736" w:rsidRDefault="00C9403E">
            <w:pPr>
              <w:spacing w:after="60" w:line="334" w:lineRule="exact"/>
              <w:jc w:val="center"/>
              <w:rPr>
                <w:b/>
                <w:bCs/>
                <w:sz w:val="28"/>
              </w:rPr>
            </w:pPr>
          </w:p>
          <w:p w:rsidR="00C9403E" w:rsidRPr="008E4736" w:rsidRDefault="00C9403E">
            <w:pPr>
              <w:spacing w:after="60" w:line="334" w:lineRule="exact"/>
              <w:jc w:val="center"/>
              <w:rPr>
                <w:b/>
                <w:bCs/>
                <w:sz w:val="28"/>
              </w:rPr>
            </w:pPr>
          </w:p>
          <w:p w:rsidR="00D32E3F" w:rsidRDefault="00D32E3F" w:rsidP="00A7782B">
            <w:pPr>
              <w:spacing w:after="60" w:line="334" w:lineRule="exact"/>
              <w:jc w:val="center"/>
              <w:rPr>
                <w:b/>
                <w:bCs/>
                <w:sz w:val="28"/>
              </w:rPr>
            </w:pPr>
          </w:p>
          <w:p w:rsidR="008C413C" w:rsidRPr="008E4736" w:rsidRDefault="00A7782B" w:rsidP="00A7782B">
            <w:pPr>
              <w:spacing w:after="60" w:line="334" w:lineRule="exact"/>
              <w:jc w:val="center"/>
              <w:rPr>
                <w:b/>
                <w:bCs/>
                <w:sz w:val="28"/>
              </w:rPr>
            </w:pPr>
            <w:r w:rsidRPr="008E4736">
              <w:rPr>
                <w:b/>
                <w:bCs/>
                <w:sz w:val="28"/>
              </w:rPr>
              <w:t>Nguyễn Đăng Quang</w:t>
            </w:r>
          </w:p>
        </w:tc>
      </w:tr>
    </w:tbl>
    <w:p w:rsidR="008C413C" w:rsidRPr="008E4736" w:rsidRDefault="008C413C">
      <w:pPr>
        <w:rPr>
          <w:sz w:val="28"/>
        </w:rPr>
      </w:pPr>
    </w:p>
    <w:p w:rsidR="00B51123" w:rsidRPr="008E4736" w:rsidRDefault="00B51123">
      <w:pPr>
        <w:rPr>
          <w:b/>
          <w:sz w:val="28"/>
        </w:rPr>
      </w:pPr>
    </w:p>
    <w:p w:rsidR="00B51123" w:rsidRPr="008E4736" w:rsidRDefault="00B51123">
      <w:pPr>
        <w:rPr>
          <w:sz w:val="28"/>
        </w:rPr>
      </w:pPr>
    </w:p>
    <w:p w:rsidR="00B51123" w:rsidRPr="008E4736" w:rsidRDefault="00B51123">
      <w:pPr>
        <w:rPr>
          <w:sz w:val="28"/>
        </w:rPr>
      </w:pPr>
    </w:p>
    <w:p w:rsidR="00B51123" w:rsidRPr="008E4736" w:rsidRDefault="00B51123">
      <w:pPr>
        <w:rPr>
          <w:sz w:val="28"/>
        </w:rPr>
      </w:pPr>
    </w:p>
    <w:p w:rsidR="00B51123" w:rsidRPr="008E4736" w:rsidRDefault="00B51123">
      <w:pPr>
        <w:rPr>
          <w:sz w:val="28"/>
        </w:rPr>
      </w:pPr>
    </w:p>
    <w:p w:rsidR="00B51123" w:rsidRPr="008E4736" w:rsidRDefault="00B51123">
      <w:pPr>
        <w:rPr>
          <w:sz w:val="28"/>
        </w:rPr>
      </w:pPr>
    </w:p>
    <w:p w:rsidR="00B51123" w:rsidRPr="008E4736" w:rsidRDefault="00B51123">
      <w:pPr>
        <w:rPr>
          <w:sz w:val="28"/>
        </w:rPr>
      </w:pPr>
    </w:p>
    <w:p w:rsidR="00A663CB" w:rsidRPr="008E4736" w:rsidRDefault="00A663CB">
      <w:pPr>
        <w:rPr>
          <w:sz w:val="28"/>
        </w:rPr>
      </w:pPr>
    </w:p>
    <w:p w:rsidR="00A663CB" w:rsidRPr="008E4736" w:rsidRDefault="00A663CB">
      <w:pPr>
        <w:rPr>
          <w:sz w:val="28"/>
        </w:rPr>
      </w:pPr>
    </w:p>
    <w:p w:rsidR="00A663CB" w:rsidRPr="008E4736" w:rsidRDefault="00A663CB">
      <w:pPr>
        <w:rPr>
          <w:sz w:val="28"/>
        </w:rPr>
      </w:pPr>
    </w:p>
    <w:p w:rsidR="00A663CB" w:rsidRPr="008E4736" w:rsidRDefault="00A663CB">
      <w:pPr>
        <w:rPr>
          <w:sz w:val="28"/>
        </w:rPr>
      </w:pPr>
    </w:p>
    <w:p w:rsidR="00A663CB" w:rsidRPr="008E4736" w:rsidRDefault="00A663CB">
      <w:pPr>
        <w:rPr>
          <w:sz w:val="28"/>
        </w:rPr>
      </w:pPr>
    </w:p>
    <w:p w:rsidR="00A663CB" w:rsidRPr="008E4736" w:rsidRDefault="00A663CB">
      <w:pPr>
        <w:rPr>
          <w:sz w:val="28"/>
        </w:rPr>
      </w:pPr>
    </w:p>
    <w:p w:rsidR="00A663CB" w:rsidRPr="008E4736" w:rsidRDefault="00A663CB">
      <w:pPr>
        <w:rPr>
          <w:sz w:val="28"/>
        </w:rPr>
      </w:pPr>
    </w:p>
    <w:p w:rsidR="001A2D83" w:rsidRPr="008E4736" w:rsidRDefault="001A2D83" w:rsidP="002A1800">
      <w:pPr>
        <w:rPr>
          <w:sz w:val="28"/>
        </w:rPr>
        <w:sectPr w:rsidR="001A2D83" w:rsidRPr="008E4736" w:rsidSect="00491999">
          <w:footerReference w:type="even" r:id="rId8"/>
          <w:footerReference w:type="default" r:id="rId9"/>
          <w:endnotePr>
            <w:numFmt w:val="decimal"/>
          </w:endnotePr>
          <w:pgSz w:w="11907" w:h="16840" w:code="9"/>
          <w:pgMar w:top="1247" w:right="1134" w:bottom="1134" w:left="1701" w:header="731" w:footer="731" w:gutter="0"/>
          <w:pgNumType w:start="1"/>
          <w:cols w:space="720"/>
          <w:titlePg/>
        </w:sectPr>
      </w:pPr>
    </w:p>
    <w:tbl>
      <w:tblPr>
        <w:tblW w:w="15168" w:type="dxa"/>
        <w:tblInd w:w="108" w:type="dxa"/>
        <w:tblLayout w:type="fixed"/>
        <w:tblLook w:val="04A0"/>
      </w:tblPr>
      <w:tblGrid>
        <w:gridCol w:w="15168"/>
      </w:tblGrid>
      <w:tr w:rsidR="00511F35" w:rsidRPr="00576B46" w:rsidTr="000D54A3">
        <w:trPr>
          <w:trHeight w:val="810"/>
        </w:trPr>
        <w:tc>
          <w:tcPr>
            <w:tcW w:w="15168" w:type="dxa"/>
            <w:tcBorders>
              <w:top w:val="nil"/>
              <w:left w:val="nil"/>
              <w:bottom w:val="nil"/>
              <w:right w:val="nil"/>
            </w:tcBorders>
            <w:shd w:val="clear" w:color="auto" w:fill="auto"/>
            <w:hideMark/>
          </w:tcPr>
          <w:p w:rsidR="00C53C55" w:rsidRDefault="00CD059A" w:rsidP="000D54A3">
            <w:pPr>
              <w:spacing w:after="120"/>
              <w:jc w:val="center"/>
              <w:rPr>
                <w:bCs/>
                <w:i/>
                <w:color w:val="000000"/>
              </w:rPr>
            </w:pPr>
            <w:r>
              <w:rPr>
                <w:b/>
                <w:bCs/>
                <w:noProof/>
                <w:color w:val="000000"/>
              </w:rPr>
              <w:lastRenderedPageBreak/>
              <w:pict>
                <v:shapetype id="_x0000_t32" coordsize="21600,21600" o:spt="32" o:oned="t" path="m,l21600,21600e" filled="f">
                  <v:path arrowok="t" fillok="f" o:connecttype="none"/>
                  <o:lock v:ext="edit" shapetype="t"/>
                </v:shapetype>
                <v:shape id="_x0000_s1047" type="#_x0000_t32" style="position:absolute;left:0;text-align:left;margin-left:284.3pt;margin-top:27.55pt;width:242.25pt;height:.75pt;z-index:251659264" o:connectortype="straight"/>
              </w:pict>
            </w:r>
            <w:r w:rsidR="00511F35" w:rsidRPr="00576B46">
              <w:rPr>
                <w:b/>
                <w:bCs/>
                <w:color w:val="000000"/>
              </w:rPr>
              <w:t xml:space="preserve">DANH MỤC CÁC DỰ ÁN CÓ </w:t>
            </w:r>
            <w:r w:rsidR="00511F35" w:rsidRPr="00576B46">
              <w:rPr>
                <w:b/>
                <w:bCs/>
              </w:rPr>
              <w:t xml:space="preserve">CHUYỂN ĐỔI MỤC ĐÍCH SỬ DỤNG RỪNG SANG MỤC ĐÍCH KHÁC </w:t>
            </w:r>
            <w:r w:rsidR="00511F35" w:rsidRPr="00576B46">
              <w:rPr>
                <w:b/>
                <w:bCs/>
              </w:rPr>
              <w:br/>
            </w:r>
            <w:r w:rsidR="00F6009D" w:rsidRPr="00576B46">
              <w:rPr>
                <w:bCs/>
                <w:i/>
                <w:color w:val="000000"/>
              </w:rPr>
              <w:t>(Kèm theo Ngh</w:t>
            </w:r>
            <w:r w:rsidR="007F167E">
              <w:rPr>
                <w:bCs/>
                <w:i/>
                <w:color w:val="000000"/>
              </w:rPr>
              <w:t xml:space="preserve">ị quyết số       /NQ-HĐND </w:t>
            </w:r>
            <w:r w:rsidR="00A209D7">
              <w:rPr>
                <w:bCs/>
                <w:i/>
                <w:color w:val="000000"/>
              </w:rPr>
              <w:t xml:space="preserve">ngày 24 </w:t>
            </w:r>
            <w:r w:rsidR="007F167E">
              <w:rPr>
                <w:bCs/>
                <w:i/>
                <w:color w:val="000000"/>
              </w:rPr>
              <w:t xml:space="preserve">tháng 10 </w:t>
            </w:r>
            <w:r w:rsidR="00F6009D" w:rsidRPr="00576B46">
              <w:rPr>
                <w:bCs/>
                <w:i/>
                <w:color w:val="000000"/>
              </w:rPr>
              <w:t>năm 202</w:t>
            </w:r>
            <w:r w:rsidR="000C3381" w:rsidRPr="00576B46">
              <w:rPr>
                <w:bCs/>
                <w:i/>
                <w:color w:val="000000"/>
              </w:rPr>
              <w:t>3</w:t>
            </w:r>
            <w:r w:rsidR="00F6009D" w:rsidRPr="00576B46">
              <w:rPr>
                <w:bCs/>
                <w:i/>
                <w:color w:val="000000"/>
              </w:rPr>
              <w:t xml:space="preserve"> của Hội đồng nhân dân tỉnh Quảng Trị)</w:t>
            </w:r>
          </w:p>
          <w:p w:rsidR="00CD059A" w:rsidRDefault="00CD059A" w:rsidP="000D54A3">
            <w:pPr>
              <w:spacing w:after="120"/>
              <w:jc w:val="center"/>
              <w:rPr>
                <w:bCs/>
                <w:i/>
                <w:color w:val="000000"/>
              </w:rPr>
            </w:pPr>
          </w:p>
          <w:tbl>
            <w:tblPr>
              <w:tblW w:w="14884" w:type="dxa"/>
              <w:tblInd w:w="29" w:type="dxa"/>
              <w:tblLayout w:type="fixed"/>
              <w:tblLook w:val="04A0"/>
            </w:tblPr>
            <w:tblGrid>
              <w:gridCol w:w="537"/>
              <w:gridCol w:w="2865"/>
              <w:gridCol w:w="1900"/>
              <w:gridCol w:w="2529"/>
              <w:gridCol w:w="1240"/>
              <w:gridCol w:w="1135"/>
              <w:gridCol w:w="1000"/>
              <w:gridCol w:w="1180"/>
              <w:gridCol w:w="1120"/>
              <w:gridCol w:w="1378"/>
            </w:tblGrid>
            <w:tr w:rsidR="00274589" w:rsidRPr="003C140E" w:rsidTr="00274589">
              <w:trPr>
                <w:trHeight w:val="1030"/>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589" w:rsidRPr="003C140E" w:rsidRDefault="00274589" w:rsidP="000E11B4">
                  <w:pPr>
                    <w:jc w:val="center"/>
                    <w:rPr>
                      <w:b/>
                      <w:bCs/>
                    </w:rPr>
                  </w:pPr>
                  <w:r w:rsidRPr="003C140E">
                    <w:rPr>
                      <w:b/>
                      <w:bCs/>
                    </w:rPr>
                    <w:t>TT</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rPr>
                      <w:b/>
                      <w:bCs/>
                    </w:rPr>
                  </w:pPr>
                  <w:r w:rsidRPr="003C140E">
                    <w:rPr>
                      <w:b/>
                      <w:bCs/>
                    </w:rPr>
                    <w:t>Tên dự án</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rPr>
                      <w:b/>
                      <w:bCs/>
                    </w:rPr>
                  </w:pPr>
                  <w:r w:rsidRPr="003C140E">
                    <w:rPr>
                      <w:b/>
                      <w:bCs/>
                    </w:rPr>
                    <w:t>Chủ đầu tư</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rPr>
                      <w:b/>
                      <w:bCs/>
                    </w:rPr>
                  </w:pPr>
                  <w:r w:rsidRPr="003C140E">
                    <w:rPr>
                      <w:b/>
                      <w:bCs/>
                    </w:rPr>
                    <w:t>Địa điểm</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74589" w:rsidRPr="003C140E" w:rsidRDefault="00274589" w:rsidP="000E11B4">
                  <w:pPr>
                    <w:ind w:left="-75" w:right="-35"/>
                    <w:jc w:val="center"/>
                    <w:rPr>
                      <w:b/>
                      <w:bCs/>
                    </w:rPr>
                  </w:pPr>
                  <w:r w:rsidRPr="003C140E">
                    <w:rPr>
                      <w:b/>
                      <w:bCs/>
                    </w:rPr>
                    <w:t>Tổng diện</w:t>
                  </w:r>
                  <w:r w:rsidRPr="003C140E">
                    <w:rPr>
                      <w:b/>
                      <w:bCs/>
                    </w:rPr>
                    <w:br/>
                    <w:t xml:space="preserve"> tích rừng (ha)</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274589" w:rsidRPr="003C140E" w:rsidRDefault="00274589" w:rsidP="000E11B4">
                  <w:pPr>
                    <w:jc w:val="center"/>
                    <w:rPr>
                      <w:b/>
                      <w:bCs/>
                    </w:rPr>
                  </w:pPr>
                  <w:r w:rsidRPr="003C140E">
                    <w:rPr>
                      <w:b/>
                      <w:bCs/>
                    </w:rPr>
                    <w:t xml:space="preserve">Rừng </w:t>
                  </w:r>
                  <w:r w:rsidRPr="003C140E">
                    <w:rPr>
                      <w:b/>
                      <w:bCs/>
                    </w:rPr>
                    <w:br/>
                    <w:t>sản xuất (ha)</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74589" w:rsidRPr="003C140E" w:rsidRDefault="00274589" w:rsidP="000E11B4">
                  <w:pPr>
                    <w:jc w:val="center"/>
                    <w:rPr>
                      <w:b/>
                      <w:bCs/>
                    </w:rPr>
                  </w:pPr>
                  <w:r w:rsidRPr="003C140E">
                    <w:rPr>
                      <w:b/>
                      <w:bCs/>
                    </w:rPr>
                    <w:t xml:space="preserve">Rừng </w:t>
                  </w:r>
                  <w:r w:rsidRPr="003C140E">
                    <w:rPr>
                      <w:b/>
                      <w:bCs/>
                    </w:rPr>
                    <w:br/>
                    <w:t>đặc dụng (ha)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74589" w:rsidRPr="003C140E" w:rsidRDefault="00274589" w:rsidP="000E11B4">
                  <w:pPr>
                    <w:jc w:val="center"/>
                    <w:rPr>
                      <w:b/>
                      <w:bCs/>
                    </w:rPr>
                  </w:pPr>
                  <w:r w:rsidRPr="003C140E">
                    <w:rPr>
                      <w:b/>
                      <w:bCs/>
                    </w:rPr>
                    <w:t xml:space="preserve">Rừng </w:t>
                  </w:r>
                  <w:r w:rsidRPr="003C140E">
                    <w:rPr>
                      <w:b/>
                      <w:bCs/>
                    </w:rPr>
                    <w:br/>
                    <w:t>phòng hộ (ha)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74589" w:rsidRPr="003C140E" w:rsidRDefault="00274589" w:rsidP="000E11B4">
                  <w:pPr>
                    <w:jc w:val="center"/>
                    <w:rPr>
                      <w:b/>
                      <w:bCs/>
                    </w:rPr>
                  </w:pPr>
                  <w:r w:rsidRPr="003C140E">
                    <w:rPr>
                      <w:b/>
                      <w:bCs/>
                    </w:rPr>
                    <w:t>Ngoài QH 3 L. rừng (ha)</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rPr>
                      <w:b/>
                      <w:bCs/>
                    </w:rPr>
                  </w:pPr>
                  <w:r w:rsidRPr="003C140E">
                    <w:rPr>
                      <w:b/>
                      <w:bCs/>
                    </w:rPr>
                    <w:t xml:space="preserve">Ghi chú </w:t>
                  </w:r>
                </w:p>
              </w:tc>
            </w:tr>
            <w:tr w:rsidR="00274589" w:rsidRPr="003C140E" w:rsidTr="00274589">
              <w:trPr>
                <w:trHeight w:val="1613"/>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1</w:t>
                  </w:r>
                </w:p>
              </w:tc>
              <w:tc>
                <w:tcPr>
                  <w:tcW w:w="2865"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7F167E">
                  <w:pPr>
                    <w:ind w:right="-108"/>
                  </w:pPr>
                  <w:r w:rsidRPr="003C140E">
                    <w:t xml:space="preserve">Đầu tư xây dựng hạ tầng kỹ thuật Cụm công nghiệp Cam Hiếu; </w:t>
                  </w:r>
                  <w:r w:rsidR="007F167E">
                    <w:t>h</w:t>
                  </w:r>
                  <w:r w:rsidRPr="003C140E">
                    <w:t>ạng mục: San lấp mặt bằng đất công nghiệp lô CN 6.1 và CN 6.6.</w:t>
                  </w:r>
                </w:p>
              </w:tc>
              <w:tc>
                <w:tcPr>
                  <w:tcW w:w="1900"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center"/>
                  </w:pPr>
                  <w:r w:rsidRPr="003C140E">
                    <w:t>Ban Quản lý dự án, Phát triển quỹ đất và Cụm công nghiệp huyện Cam Lộ</w:t>
                  </w:r>
                </w:p>
              </w:tc>
              <w:tc>
                <w:tcPr>
                  <w:tcW w:w="2529"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center"/>
                  </w:pPr>
                  <w:r w:rsidRPr="003C140E">
                    <w:t>Tại tiểu khu 777B, xã Cam Hiếu, huyện Cam Lộ, tỉnh Quảng Trị.</w:t>
                  </w:r>
                </w:p>
              </w:tc>
              <w:tc>
                <w:tcPr>
                  <w:tcW w:w="1240" w:type="dxa"/>
                  <w:tcBorders>
                    <w:top w:val="nil"/>
                    <w:left w:val="nil"/>
                    <w:bottom w:val="single" w:sz="4" w:space="0" w:color="auto"/>
                    <w:right w:val="single" w:sz="4" w:space="0" w:color="auto"/>
                  </w:tcBorders>
                  <w:shd w:val="clear" w:color="auto" w:fill="auto"/>
                  <w:noWrap/>
                  <w:vAlign w:val="center"/>
                  <w:hideMark/>
                </w:tcPr>
                <w:p w:rsidR="00274589" w:rsidRPr="007F167E" w:rsidRDefault="00274589" w:rsidP="000E11B4">
                  <w:pPr>
                    <w:jc w:val="center"/>
                    <w:rPr>
                      <w:bCs/>
                    </w:rPr>
                  </w:pPr>
                  <w:r w:rsidRPr="007F167E">
                    <w:rPr>
                      <w:bCs/>
                    </w:rPr>
                    <w:t>0,9997</w:t>
                  </w:r>
                </w:p>
              </w:tc>
              <w:tc>
                <w:tcPr>
                  <w:tcW w:w="1135"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0,9997</w:t>
                  </w:r>
                </w:p>
              </w:tc>
              <w:tc>
                <w:tcPr>
                  <w:tcW w:w="100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18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12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378"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 </w:t>
                  </w:r>
                </w:p>
              </w:tc>
            </w:tr>
            <w:tr w:rsidR="00274589" w:rsidRPr="003C140E" w:rsidTr="00274589">
              <w:trPr>
                <w:trHeight w:val="1653"/>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2</w:t>
                  </w:r>
                </w:p>
              </w:tc>
              <w:tc>
                <w:tcPr>
                  <w:tcW w:w="2865"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7F167E">
                  <w:r w:rsidRPr="003C140E">
                    <w:t xml:space="preserve">Đầu tư xây dựng hạ tầng kỹ thuật Cụm công nghiệp Cam Hiếu; </w:t>
                  </w:r>
                  <w:r w:rsidR="007F167E">
                    <w:t>h</w:t>
                  </w:r>
                  <w:r w:rsidRPr="003C140E">
                    <w:t>ạng mục: San lấp mặt bằng đất công nghiệp Lô CN6.4, CN6.5 và CN6.9, CN6.10.</w:t>
                  </w:r>
                </w:p>
              </w:tc>
              <w:tc>
                <w:tcPr>
                  <w:tcW w:w="1900"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center"/>
                  </w:pPr>
                  <w:r w:rsidRPr="003C140E">
                    <w:t>Ban Quản lý dự án, Phát triển quỹ đất và Cụm công nghiệp huyện Cam Lộ</w:t>
                  </w:r>
                </w:p>
              </w:tc>
              <w:tc>
                <w:tcPr>
                  <w:tcW w:w="2529"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center"/>
                  </w:pPr>
                  <w:r w:rsidRPr="003C140E">
                    <w:t>Tại tiểu khu 777B, xã Cam Hiếu, huyện Cam Lộ, tỉnh Quảng Trị.</w:t>
                  </w:r>
                </w:p>
              </w:tc>
              <w:tc>
                <w:tcPr>
                  <w:tcW w:w="1240" w:type="dxa"/>
                  <w:tcBorders>
                    <w:top w:val="nil"/>
                    <w:left w:val="nil"/>
                    <w:bottom w:val="single" w:sz="4" w:space="0" w:color="auto"/>
                    <w:right w:val="single" w:sz="4" w:space="0" w:color="auto"/>
                  </w:tcBorders>
                  <w:shd w:val="clear" w:color="auto" w:fill="auto"/>
                  <w:noWrap/>
                  <w:vAlign w:val="center"/>
                  <w:hideMark/>
                </w:tcPr>
                <w:p w:rsidR="00274589" w:rsidRPr="007F167E" w:rsidRDefault="00274589" w:rsidP="000E11B4">
                  <w:pPr>
                    <w:jc w:val="center"/>
                    <w:rPr>
                      <w:bCs/>
                    </w:rPr>
                  </w:pPr>
                  <w:r w:rsidRPr="007F167E">
                    <w:rPr>
                      <w:bCs/>
                    </w:rPr>
                    <w:t>1,7700</w:t>
                  </w:r>
                </w:p>
              </w:tc>
              <w:tc>
                <w:tcPr>
                  <w:tcW w:w="1135"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1,7700</w:t>
                  </w:r>
                </w:p>
              </w:tc>
              <w:tc>
                <w:tcPr>
                  <w:tcW w:w="100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18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12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378"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 </w:t>
                  </w:r>
                </w:p>
              </w:tc>
            </w:tr>
            <w:tr w:rsidR="00274589" w:rsidRPr="003C140E" w:rsidTr="00274589">
              <w:trPr>
                <w:trHeight w:val="1449"/>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3</w:t>
                  </w:r>
                </w:p>
              </w:tc>
              <w:tc>
                <w:tcPr>
                  <w:tcW w:w="2865"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7F167E">
                  <w:r w:rsidRPr="003C140E">
                    <w:t>Khai thác mỏ sét đồi khu vực Hô Lây, xã Hải Chánh, huyện Hải Lăng, tỉnh Quảng Trị</w:t>
                  </w:r>
                </w:p>
              </w:tc>
              <w:tc>
                <w:tcPr>
                  <w:tcW w:w="1900"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center"/>
                  </w:pPr>
                  <w:r w:rsidRPr="003C140E">
                    <w:t>Công ty cổ phần Gốm cao cấp Hạ Long</w:t>
                  </w:r>
                </w:p>
              </w:tc>
              <w:tc>
                <w:tcPr>
                  <w:tcW w:w="2529"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center"/>
                    <w:rPr>
                      <w:spacing w:val="-10"/>
                    </w:rPr>
                  </w:pPr>
                  <w:r w:rsidRPr="003C140E">
                    <w:rPr>
                      <w:spacing w:val="-10"/>
                    </w:rPr>
                    <w:t>Tại tiểu khu 856C, 857, xã Hải Chánh, huyện Hải Lăng, tỉnh Quảng Trị.</w:t>
                  </w:r>
                </w:p>
              </w:tc>
              <w:tc>
                <w:tcPr>
                  <w:tcW w:w="1240" w:type="dxa"/>
                  <w:tcBorders>
                    <w:top w:val="nil"/>
                    <w:left w:val="nil"/>
                    <w:bottom w:val="single" w:sz="4" w:space="0" w:color="auto"/>
                    <w:right w:val="single" w:sz="4" w:space="0" w:color="auto"/>
                  </w:tcBorders>
                  <w:shd w:val="clear" w:color="auto" w:fill="auto"/>
                  <w:noWrap/>
                  <w:vAlign w:val="center"/>
                  <w:hideMark/>
                </w:tcPr>
                <w:p w:rsidR="00274589" w:rsidRPr="007F167E" w:rsidRDefault="00274589" w:rsidP="000E11B4">
                  <w:pPr>
                    <w:jc w:val="center"/>
                    <w:rPr>
                      <w:bCs/>
                    </w:rPr>
                  </w:pPr>
                  <w:r w:rsidRPr="007F167E">
                    <w:rPr>
                      <w:bCs/>
                    </w:rPr>
                    <w:t>14,4683</w:t>
                  </w:r>
                </w:p>
              </w:tc>
              <w:tc>
                <w:tcPr>
                  <w:tcW w:w="1135"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13,7909</w:t>
                  </w:r>
                </w:p>
              </w:tc>
              <w:tc>
                <w:tcPr>
                  <w:tcW w:w="100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18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12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0,6774</w:t>
                  </w:r>
                </w:p>
              </w:tc>
              <w:tc>
                <w:tcPr>
                  <w:tcW w:w="1378"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both"/>
                    <w:rPr>
                      <w:sz w:val="22"/>
                      <w:szCs w:val="22"/>
                    </w:rPr>
                  </w:pPr>
                  <w:r w:rsidRPr="003C140E">
                    <w:rPr>
                      <w:sz w:val="22"/>
                      <w:szCs w:val="22"/>
                    </w:rPr>
                    <w:t xml:space="preserve">(0,6774 ha, rừng trồng ngoài ba loại rừng đã được cấp giấy CNQSD đất) </w:t>
                  </w:r>
                </w:p>
              </w:tc>
            </w:tr>
            <w:tr w:rsidR="00274589" w:rsidRPr="003C140E" w:rsidTr="00274589">
              <w:trPr>
                <w:trHeight w:val="1557"/>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4</w:t>
                  </w:r>
                </w:p>
              </w:tc>
              <w:tc>
                <w:tcPr>
                  <w:tcW w:w="2865"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7F167E">
                  <w:r w:rsidRPr="003C140E">
                    <w:t>Đầu tư xây dựng công trình Trạm biến áp 500kV Quảng Trị và đường dây đấu nối Quảng Trị - rẽ Vũng Áng - Đà Nẵng</w:t>
                  </w:r>
                </w:p>
              </w:tc>
              <w:tc>
                <w:tcPr>
                  <w:tcW w:w="1900"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center"/>
                  </w:pPr>
                  <w:r w:rsidRPr="003C140E">
                    <w:t>Tổng công ty Truyền tải điện Quốc gia thuộc Tập đoàn Điện</w:t>
                  </w:r>
                  <w:r w:rsidRPr="003C140E">
                    <w:br/>
                    <w:t>lực Việt Nam</w:t>
                  </w:r>
                </w:p>
              </w:tc>
              <w:tc>
                <w:tcPr>
                  <w:tcW w:w="2529"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ind w:left="-58" w:right="-51"/>
                    <w:jc w:val="center"/>
                    <w:rPr>
                      <w:spacing w:val="-8"/>
                    </w:rPr>
                  </w:pPr>
                  <w:r w:rsidRPr="003C140E">
                    <w:rPr>
                      <w:spacing w:val="-8"/>
                    </w:rPr>
                    <w:t>Tại các tiểu khu 840S, 855S, xã Hải Sơn; tiểu khu 838TR, 839TR, 840TR, 855TR, NTK52, xã Hải Trường, huyện Hải Lăng, tỉnh Quảng Trị</w:t>
                  </w:r>
                </w:p>
              </w:tc>
              <w:tc>
                <w:tcPr>
                  <w:tcW w:w="1240" w:type="dxa"/>
                  <w:tcBorders>
                    <w:top w:val="nil"/>
                    <w:left w:val="nil"/>
                    <w:bottom w:val="single" w:sz="4" w:space="0" w:color="auto"/>
                    <w:right w:val="single" w:sz="4" w:space="0" w:color="auto"/>
                  </w:tcBorders>
                  <w:shd w:val="clear" w:color="auto" w:fill="auto"/>
                  <w:noWrap/>
                  <w:vAlign w:val="center"/>
                  <w:hideMark/>
                </w:tcPr>
                <w:p w:rsidR="00274589" w:rsidRPr="007F167E" w:rsidRDefault="00274589" w:rsidP="000E11B4">
                  <w:pPr>
                    <w:jc w:val="center"/>
                    <w:rPr>
                      <w:bCs/>
                    </w:rPr>
                  </w:pPr>
                  <w:r w:rsidRPr="007F167E">
                    <w:rPr>
                      <w:bCs/>
                    </w:rPr>
                    <w:t>10,9199</w:t>
                  </w:r>
                </w:p>
              </w:tc>
              <w:tc>
                <w:tcPr>
                  <w:tcW w:w="1135"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10,9199</w:t>
                  </w:r>
                </w:p>
              </w:tc>
              <w:tc>
                <w:tcPr>
                  <w:tcW w:w="100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18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12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0</w:t>
                  </w:r>
                </w:p>
              </w:tc>
              <w:tc>
                <w:tcPr>
                  <w:tcW w:w="1378"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center"/>
                  </w:pPr>
                  <w:r w:rsidRPr="003C140E">
                    <w:t> </w:t>
                  </w:r>
                </w:p>
              </w:tc>
            </w:tr>
            <w:tr w:rsidR="00274589" w:rsidRPr="003C140E" w:rsidTr="00274589">
              <w:trPr>
                <w:trHeight w:val="547"/>
              </w:trPr>
              <w:tc>
                <w:tcPr>
                  <w:tcW w:w="53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589" w:rsidRPr="003C140E" w:rsidRDefault="00274589" w:rsidP="000E11B4">
                  <w:pPr>
                    <w:jc w:val="center"/>
                    <w:rPr>
                      <w:b/>
                      <w:bCs/>
                    </w:rPr>
                  </w:pPr>
                  <w:r w:rsidRPr="003C140E">
                    <w:rPr>
                      <w:b/>
                      <w:bCs/>
                    </w:rPr>
                    <w:t xml:space="preserve">Tổng </w:t>
                  </w:r>
                </w:p>
              </w:tc>
              <w:tc>
                <w:tcPr>
                  <w:tcW w:w="2529" w:type="dxa"/>
                  <w:tcBorders>
                    <w:top w:val="nil"/>
                    <w:left w:val="nil"/>
                    <w:bottom w:val="single" w:sz="4" w:space="0" w:color="auto"/>
                    <w:right w:val="single" w:sz="4" w:space="0" w:color="auto"/>
                  </w:tcBorders>
                  <w:shd w:val="clear" w:color="auto" w:fill="auto"/>
                  <w:vAlign w:val="center"/>
                  <w:hideMark/>
                </w:tcPr>
                <w:p w:rsidR="00274589" w:rsidRPr="003C140E" w:rsidRDefault="00274589" w:rsidP="000E11B4">
                  <w:pPr>
                    <w:jc w:val="center"/>
                    <w:rPr>
                      <w:b/>
                      <w:bCs/>
                    </w:rPr>
                  </w:pPr>
                  <w:r w:rsidRPr="003C140E">
                    <w:rPr>
                      <w:b/>
                      <w:bCs/>
                    </w:rPr>
                    <w:t> </w:t>
                  </w:r>
                </w:p>
              </w:tc>
              <w:tc>
                <w:tcPr>
                  <w:tcW w:w="124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right"/>
                    <w:rPr>
                      <w:b/>
                      <w:bCs/>
                    </w:rPr>
                  </w:pPr>
                  <w:r w:rsidRPr="003C140E">
                    <w:rPr>
                      <w:b/>
                      <w:bCs/>
                    </w:rPr>
                    <w:t>28,1579</w:t>
                  </w:r>
                </w:p>
              </w:tc>
              <w:tc>
                <w:tcPr>
                  <w:tcW w:w="1135"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right"/>
                    <w:rPr>
                      <w:b/>
                      <w:bCs/>
                    </w:rPr>
                  </w:pPr>
                  <w:r w:rsidRPr="003C140E">
                    <w:rPr>
                      <w:b/>
                      <w:bCs/>
                    </w:rPr>
                    <w:t>27,4805</w:t>
                  </w:r>
                </w:p>
              </w:tc>
              <w:tc>
                <w:tcPr>
                  <w:tcW w:w="100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right"/>
                    <w:rPr>
                      <w:b/>
                      <w:bCs/>
                    </w:rPr>
                  </w:pPr>
                  <w:r w:rsidRPr="003C140E">
                    <w:rPr>
                      <w:b/>
                      <w:bCs/>
                    </w:rPr>
                    <w:t>0,0000</w:t>
                  </w:r>
                </w:p>
              </w:tc>
              <w:tc>
                <w:tcPr>
                  <w:tcW w:w="118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right"/>
                    <w:rPr>
                      <w:b/>
                      <w:bCs/>
                    </w:rPr>
                  </w:pPr>
                  <w:r w:rsidRPr="003C140E">
                    <w:rPr>
                      <w:b/>
                      <w:bCs/>
                    </w:rPr>
                    <w:t>0,0000</w:t>
                  </w:r>
                </w:p>
              </w:tc>
              <w:tc>
                <w:tcPr>
                  <w:tcW w:w="1120"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right"/>
                    <w:rPr>
                      <w:b/>
                      <w:bCs/>
                    </w:rPr>
                  </w:pPr>
                  <w:r w:rsidRPr="003C140E">
                    <w:rPr>
                      <w:b/>
                      <w:bCs/>
                    </w:rPr>
                    <w:t>0,6774</w:t>
                  </w:r>
                </w:p>
              </w:tc>
              <w:tc>
                <w:tcPr>
                  <w:tcW w:w="1378" w:type="dxa"/>
                  <w:tcBorders>
                    <w:top w:val="nil"/>
                    <w:left w:val="nil"/>
                    <w:bottom w:val="single" w:sz="4" w:space="0" w:color="auto"/>
                    <w:right w:val="single" w:sz="4" w:space="0" w:color="auto"/>
                  </w:tcBorders>
                  <w:shd w:val="clear" w:color="auto" w:fill="auto"/>
                  <w:noWrap/>
                  <w:vAlign w:val="center"/>
                  <w:hideMark/>
                </w:tcPr>
                <w:p w:rsidR="00274589" w:rsidRPr="003C140E" w:rsidRDefault="00274589" w:rsidP="000E11B4">
                  <w:pPr>
                    <w:jc w:val="center"/>
                  </w:pPr>
                  <w:r w:rsidRPr="003C140E">
                    <w:t> </w:t>
                  </w:r>
                </w:p>
              </w:tc>
            </w:tr>
            <w:tr w:rsidR="00274589" w:rsidRPr="003C140E" w:rsidTr="00274589">
              <w:trPr>
                <w:trHeight w:val="405"/>
              </w:trPr>
              <w:tc>
                <w:tcPr>
                  <w:tcW w:w="537" w:type="dxa"/>
                  <w:tcBorders>
                    <w:top w:val="nil"/>
                    <w:left w:val="nil"/>
                    <w:bottom w:val="nil"/>
                    <w:right w:val="nil"/>
                  </w:tcBorders>
                  <w:shd w:val="clear" w:color="auto" w:fill="auto"/>
                  <w:noWrap/>
                  <w:vAlign w:val="bottom"/>
                  <w:hideMark/>
                </w:tcPr>
                <w:p w:rsidR="00274589" w:rsidRPr="003C140E" w:rsidRDefault="00274589" w:rsidP="000E11B4"/>
              </w:tc>
              <w:tc>
                <w:tcPr>
                  <w:tcW w:w="12969" w:type="dxa"/>
                  <w:gridSpan w:val="8"/>
                  <w:tcBorders>
                    <w:top w:val="single" w:sz="4" w:space="0" w:color="auto"/>
                    <w:left w:val="nil"/>
                    <w:bottom w:val="nil"/>
                    <w:right w:val="nil"/>
                  </w:tcBorders>
                  <w:shd w:val="clear" w:color="auto" w:fill="auto"/>
                  <w:noWrap/>
                  <w:vAlign w:val="bottom"/>
                  <w:hideMark/>
                </w:tcPr>
                <w:p w:rsidR="00274589" w:rsidRPr="003C140E" w:rsidRDefault="00274589" w:rsidP="000E11B4">
                  <w:pPr>
                    <w:jc w:val="center"/>
                  </w:pPr>
                  <w:r w:rsidRPr="003C140E">
                    <w:t>Danh sách gồm 0</w:t>
                  </w:r>
                  <w:r>
                    <w:t>4</w:t>
                  </w:r>
                  <w:r w:rsidRPr="003C140E">
                    <w:t xml:space="preserve"> dự án./.</w:t>
                  </w:r>
                </w:p>
              </w:tc>
              <w:tc>
                <w:tcPr>
                  <w:tcW w:w="1378" w:type="dxa"/>
                  <w:tcBorders>
                    <w:top w:val="nil"/>
                    <w:left w:val="nil"/>
                    <w:bottom w:val="nil"/>
                    <w:right w:val="nil"/>
                  </w:tcBorders>
                  <w:shd w:val="clear" w:color="auto" w:fill="auto"/>
                  <w:noWrap/>
                  <w:vAlign w:val="bottom"/>
                  <w:hideMark/>
                </w:tcPr>
                <w:p w:rsidR="00274589" w:rsidRPr="003C140E" w:rsidRDefault="00274589" w:rsidP="000E11B4"/>
              </w:tc>
            </w:tr>
          </w:tbl>
          <w:p w:rsidR="00B41B04" w:rsidRPr="00576B46" w:rsidRDefault="00B41B04" w:rsidP="00633290">
            <w:pPr>
              <w:spacing w:before="120"/>
              <w:ind w:firstLine="1559"/>
              <w:jc w:val="center"/>
              <w:rPr>
                <w:b/>
                <w:bCs/>
                <w:color w:val="000000"/>
              </w:rPr>
            </w:pPr>
          </w:p>
        </w:tc>
      </w:tr>
    </w:tbl>
    <w:p w:rsidR="00946C14" w:rsidRPr="008E4736" w:rsidRDefault="00946C14" w:rsidP="00511F35">
      <w:pPr>
        <w:ind w:firstLine="567"/>
        <w:jc w:val="center"/>
        <w:rPr>
          <w:sz w:val="26"/>
          <w:szCs w:val="26"/>
        </w:rPr>
      </w:pPr>
    </w:p>
    <w:sectPr w:rsidR="00946C14" w:rsidRPr="008E4736" w:rsidSect="00FB1AFD">
      <w:pgSz w:w="16840" w:h="11907" w:orient="landscape" w:code="9"/>
      <w:pgMar w:top="709" w:right="1021" w:bottom="993"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3A5" w:rsidRDefault="003C33A5">
      <w:r>
        <w:separator/>
      </w:r>
    </w:p>
  </w:endnote>
  <w:endnote w:type="continuationSeparator" w:id="1">
    <w:p w:rsidR="003C33A5" w:rsidRDefault="003C3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90" w:rsidRDefault="00B16190" w:rsidP="009962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6190" w:rsidRDefault="00B16190" w:rsidP="009962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90" w:rsidRDefault="00B16190" w:rsidP="009962E8">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3A5" w:rsidRDefault="003C33A5">
      <w:r>
        <w:separator/>
      </w:r>
    </w:p>
  </w:footnote>
  <w:footnote w:type="continuationSeparator" w:id="1">
    <w:p w:rsidR="003C33A5" w:rsidRDefault="003C33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1E5A"/>
    <w:multiLevelType w:val="hybridMultilevel"/>
    <w:tmpl w:val="C1C654F4"/>
    <w:lvl w:ilvl="0" w:tplc="0E5402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B73670"/>
    <w:multiLevelType w:val="hybridMultilevel"/>
    <w:tmpl w:val="44E8F82A"/>
    <w:lvl w:ilvl="0" w:tplc="2410DABE">
      <w:numFmt w:val="bullet"/>
      <w:lvlText w:val="-"/>
      <w:lvlJc w:val="left"/>
      <w:pPr>
        <w:tabs>
          <w:tab w:val="num" w:pos="3060"/>
        </w:tabs>
        <w:ind w:left="3060" w:hanging="16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68D742EA"/>
    <w:multiLevelType w:val="hybridMultilevel"/>
    <w:tmpl w:val="10061066"/>
    <w:lvl w:ilvl="0" w:tplc="61C8936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7D086CDD"/>
    <w:multiLevelType w:val="hybridMultilevel"/>
    <w:tmpl w:val="B6AA26AE"/>
    <w:lvl w:ilvl="0" w:tplc="263AE040">
      <w:start w:val="1"/>
      <w:numFmt w:val="decimal"/>
      <w:lvlText w:val="%1."/>
      <w:lvlJc w:val="left"/>
      <w:pPr>
        <w:ind w:left="1427" w:hanging="8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hdrShapeDefaults>
    <o:shapedefaults v:ext="edit" spidmax="3074"/>
  </w:hdrShapeDefaults>
  <w:footnotePr>
    <w:footnote w:id="0"/>
    <w:footnote w:id="1"/>
  </w:footnotePr>
  <w:endnotePr>
    <w:numFmt w:val="decimal"/>
    <w:endnote w:id="0"/>
    <w:endnote w:id="1"/>
  </w:endnotePr>
  <w:compat/>
  <w:rsids>
    <w:rsidRoot w:val="008C413C"/>
    <w:rsid w:val="00001F07"/>
    <w:rsid w:val="00004ADB"/>
    <w:rsid w:val="00005904"/>
    <w:rsid w:val="000137B6"/>
    <w:rsid w:val="000168DE"/>
    <w:rsid w:val="00022B1E"/>
    <w:rsid w:val="000238AE"/>
    <w:rsid w:val="00032986"/>
    <w:rsid w:val="00040812"/>
    <w:rsid w:val="00041112"/>
    <w:rsid w:val="00044401"/>
    <w:rsid w:val="000445B9"/>
    <w:rsid w:val="0005543B"/>
    <w:rsid w:val="00055E95"/>
    <w:rsid w:val="00056AE3"/>
    <w:rsid w:val="00057EE7"/>
    <w:rsid w:val="00060EA7"/>
    <w:rsid w:val="0006640A"/>
    <w:rsid w:val="00067203"/>
    <w:rsid w:val="00067562"/>
    <w:rsid w:val="00070CBD"/>
    <w:rsid w:val="00073749"/>
    <w:rsid w:val="000762B8"/>
    <w:rsid w:val="00076B82"/>
    <w:rsid w:val="00076E08"/>
    <w:rsid w:val="00085110"/>
    <w:rsid w:val="00087AB5"/>
    <w:rsid w:val="00091CA5"/>
    <w:rsid w:val="00093428"/>
    <w:rsid w:val="00094B8A"/>
    <w:rsid w:val="000A3873"/>
    <w:rsid w:val="000A4392"/>
    <w:rsid w:val="000B0573"/>
    <w:rsid w:val="000B7134"/>
    <w:rsid w:val="000C3381"/>
    <w:rsid w:val="000D0820"/>
    <w:rsid w:val="000D54A3"/>
    <w:rsid w:val="000D5BC4"/>
    <w:rsid w:val="000D5C2B"/>
    <w:rsid w:val="000E11B4"/>
    <w:rsid w:val="000E7320"/>
    <w:rsid w:val="000F13C7"/>
    <w:rsid w:val="000F5F90"/>
    <w:rsid w:val="00100A7A"/>
    <w:rsid w:val="001052CD"/>
    <w:rsid w:val="00105ADC"/>
    <w:rsid w:val="001065FA"/>
    <w:rsid w:val="00107B8F"/>
    <w:rsid w:val="00110630"/>
    <w:rsid w:val="00111CA7"/>
    <w:rsid w:val="001175CD"/>
    <w:rsid w:val="001202A6"/>
    <w:rsid w:val="00121998"/>
    <w:rsid w:val="00124940"/>
    <w:rsid w:val="001271B8"/>
    <w:rsid w:val="001272FA"/>
    <w:rsid w:val="00127391"/>
    <w:rsid w:val="00131CE3"/>
    <w:rsid w:val="001328BE"/>
    <w:rsid w:val="0014299D"/>
    <w:rsid w:val="00144F5D"/>
    <w:rsid w:val="0015021B"/>
    <w:rsid w:val="00152F7F"/>
    <w:rsid w:val="00160506"/>
    <w:rsid w:val="00161EE5"/>
    <w:rsid w:val="00170455"/>
    <w:rsid w:val="00176658"/>
    <w:rsid w:val="00181145"/>
    <w:rsid w:val="001828CA"/>
    <w:rsid w:val="001869BD"/>
    <w:rsid w:val="00194156"/>
    <w:rsid w:val="001A2D83"/>
    <w:rsid w:val="001A2D85"/>
    <w:rsid w:val="001A4B59"/>
    <w:rsid w:val="001B2C5F"/>
    <w:rsid w:val="001B6262"/>
    <w:rsid w:val="001B65A7"/>
    <w:rsid w:val="001C019B"/>
    <w:rsid w:val="001C24DE"/>
    <w:rsid w:val="001D1174"/>
    <w:rsid w:val="001E2D23"/>
    <w:rsid w:val="001E388A"/>
    <w:rsid w:val="001E46EE"/>
    <w:rsid w:val="001E4E34"/>
    <w:rsid w:val="001F245F"/>
    <w:rsid w:val="001F5929"/>
    <w:rsid w:val="00203DFD"/>
    <w:rsid w:val="00211A93"/>
    <w:rsid w:val="00211D02"/>
    <w:rsid w:val="002144ED"/>
    <w:rsid w:val="00220932"/>
    <w:rsid w:val="00225A98"/>
    <w:rsid w:val="00232442"/>
    <w:rsid w:val="0023332E"/>
    <w:rsid w:val="00233B21"/>
    <w:rsid w:val="00234CB4"/>
    <w:rsid w:val="00234FE8"/>
    <w:rsid w:val="0023609B"/>
    <w:rsid w:val="00236E63"/>
    <w:rsid w:val="002411CE"/>
    <w:rsid w:val="00243C67"/>
    <w:rsid w:val="00244089"/>
    <w:rsid w:val="002565CF"/>
    <w:rsid w:val="0025708B"/>
    <w:rsid w:val="002609CC"/>
    <w:rsid w:val="002627FB"/>
    <w:rsid w:val="00263612"/>
    <w:rsid w:val="00265D93"/>
    <w:rsid w:val="00274589"/>
    <w:rsid w:val="002812D4"/>
    <w:rsid w:val="00284828"/>
    <w:rsid w:val="00285ACA"/>
    <w:rsid w:val="002A1800"/>
    <w:rsid w:val="002A34EC"/>
    <w:rsid w:val="002A444F"/>
    <w:rsid w:val="002A65B8"/>
    <w:rsid w:val="002A68AE"/>
    <w:rsid w:val="002B1D46"/>
    <w:rsid w:val="002B44D7"/>
    <w:rsid w:val="002B46E0"/>
    <w:rsid w:val="002B790C"/>
    <w:rsid w:val="002C25F2"/>
    <w:rsid w:val="002C520B"/>
    <w:rsid w:val="002D3928"/>
    <w:rsid w:val="002D4E61"/>
    <w:rsid w:val="002D6CB9"/>
    <w:rsid w:val="002D78F1"/>
    <w:rsid w:val="002E5936"/>
    <w:rsid w:val="002E6D70"/>
    <w:rsid w:val="002E6F31"/>
    <w:rsid w:val="002E71FB"/>
    <w:rsid w:val="002F22D3"/>
    <w:rsid w:val="002F326F"/>
    <w:rsid w:val="002F3938"/>
    <w:rsid w:val="00302225"/>
    <w:rsid w:val="00304A32"/>
    <w:rsid w:val="00311093"/>
    <w:rsid w:val="00315E68"/>
    <w:rsid w:val="00320B35"/>
    <w:rsid w:val="00322B40"/>
    <w:rsid w:val="003251D6"/>
    <w:rsid w:val="003301BA"/>
    <w:rsid w:val="00331C4F"/>
    <w:rsid w:val="003324F4"/>
    <w:rsid w:val="00333129"/>
    <w:rsid w:val="003333CA"/>
    <w:rsid w:val="0033494A"/>
    <w:rsid w:val="00334DFA"/>
    <w:rsid w:val="00341AE5"/>
    <w:rsid w:val="00353D62"/>
    <w:rsid w:val="0035601E"/>
    <w:rsid w:val="003643DF"/>
    <w:rsid w:val="00364DEA"/>
    <w:rsid w:val="00367E17"/>
    <w:rsid w:val="00381250"/>
    <w:rsid w:val="003915A0"/>
    <w:rsid w:val="003916B2"/>
    <w:rsid w:val="003A2819"/>
    <w:rsid w:val="003A2932"/>
    <w:rsid w:val="003A3DDB"/>
    <w:rsid w:val="003A5134"/>
    <w:rsid w:val="003A67E4"/>
    <w:rsid w:val="003B2B9A"/>
    <w:rsid w:val="003B7251"/>
    <w:rsid w:val="003C13E3"/>
    <w:rsid w:val="003C33A5"/>
    <w:rsid w:val="003C7744"/>
    <w:rsid w:val="003D4E80"/>
    <w:rsid w:val="003D6698"/>
    <w:rsid w:val="003E1A05"/>
    <w:rsid w:val="003E4630"/>
    <w:rsid w:val="003E6A71"/>
    <w:rsid w:val="003F0CF6"/>
    <w:rsid w:val="003F3008"/>
    <w:rsid w:val="003F3134"/>
    <w:rsid w:val="003F6CD9"/>
    <w:rsid w:val="003F781A"/>
    <w:rsid w:val="003F7A3C"/>
    <w:rsid w:val="00400153"/>
    <w:rsid w:val="004058F5"/>
    <w:rsid w:val="00412069"/>
    <w:rsid w:val="004207C3"/>
    <w:rsid w:val="00420CDC"/>
    <w:rsid w:val="00423252"/>
    <w:rsid w:val="0042655C"/>
    <w:rsid w:val="00426CDC"/>
    <w:rsid w:val="0042752F"/>
    <w:rsid w:val="00431365"/>
    <w:rsid w:val="00435154"/>
    <w:rsid w:val="00444983"/>
    <w:rsid w:val="0044686E"/>
    <w:rsid w:val="00455F37"/>
    <w:rsid w:val="004601AB"/>
    <w:rsid w:val="00461438"/>
    <w:rsid w:val="004643CB"/>
    <w:rsid w:val="004656CB"/>
    <w:rsid w:val="004659F3"/>
    <w:rsid w:val="004670EE"/>
    <w:rsid w:val="004701E5"/>
    <w:rsid w:val="0048151C"/>
    <w:rsid w:val="00481697"/>
    <w:rsid w:val="00482CAF"/>
    <w:rsid w:val="004852E0"/>
    <w:rsid w:val="00487C16"/>
    <w:rsid w:val="00491999"/>
    <w:rsid w:val="00494CD2"/>
    <w:rsid w:val="004961F9"/>
    <w:rsid w:val="004A29A0"/>
    <w:rsid w:val="004A2F72"/>
    <w:rsid w:val="004A65E8"/>
    <w:rsid w:val="004B7642"/>
    <w:rsid w:val="004C07CE"/>
    <w:rsid w:val="004C0956"/>
    <w:rsid w:val="004C3303"/>
    <w:rsid w:val="004C3E5D"/>
    <w:rsid w:val="004C52DA"/>
    <w:rsid w:val="004D79F9"/>
    <w:rsid w:val="004E042E"/>
    <w:rsid w:val="004E4AEC"/>
    <w:rsid w:val="004E6F2B"/>
    <w:rsid w:val="004F0525"/>
    <w:rsid w:val="004F5BC6"/>
    <w:rsid w:val="004F5C9D"/>
    <w:rsid w:val="004F6684"/>
    <w:rsid w:val="004F7BF7"/>
    <w:rsid w:val="00501814"/>
    <w:rsid w:val="00503F7A"/>
    <w:rsid w:val="00504C79"/>
    <w:rsid w:val="00510CB8"/>
    <w:rsid w:val="00511F35"/>
    <w:rsid w:val="00515083"/>
    <w:rsid w:val="00521B56"/>
    <w:rsid w:val="0052736D"/>
    <w:rsid w:val="005307E3"/>
    <w:rsid w:val="005361DD"/>
    <w:rsid w:val="005477BE"/>
    <w:rsid w:val="005532F8"/>
    <w:rsid w:val="00554F21"/>
    <w:rsid w:val="00555BB1"/>
    <w:rsid w:val="00562D4F"/>
    <w:rsid w:val="005654EA"/>
    <w:rsid w:val="00565549"/>
    <w:rsid w:val="00572EBB"/>
    <w:rsid w:val="00575FDE"/>
    <w:rsid w:val="00576B46"/>
    <w:rsid w:val="005817FD"/>
    <w:rsid w:val="005863E8"/>
    <w:rsid w:val="00587E6B"/>
    <w:rsid w:val="00593C37"/>
    <w:rsid w:val="00595EB0"/>
    <w:rsid w:val="005960CD"/>
    <w:rsid w:val="005A252D"/>
    <w:rsid w:val="005B4052"/>
    <w:rsid w:val="005B7F70"/>
    <w:rsid w:val="005C3F73"/>
    <w:rsid w:val="005C62C3"/>
    <w:rsid w:val="005C6556"/>
    <w:rsid w:val="005D3A2E"/>
    <w:rsid w:val="005D619F"/>
    <w:rsid w:val="005E47F4"/>
    <w:rsid w:val="005E50AE"/>
    <w:rsid w:val="005E724B"/>
    <w:rsid w:val="005F7103"/>
    <w:rsid w:val="006013C9"/>
    <w:rsid w:val="00607C50"/>
    <w:rsid w:val="006104AB"/>
    <w:rsid w:val="00610C36"/>
    <w:rsid w:val="00613488"/>
    <w:rsid w:val="0061391A"/>
    <w:rsid w:val="00614089"/>
    <w:rsid w:val="00616D27"/>
    <w:rsid w:val="00627EEB"/>
    <w:rsid w:val="006313BB"/>
    <w:rsid w:val="00633290"/>
    <w:rsid w:val="00637F19"/>
    <w:rsid w:val="0064122C"/>
    <w:rsid w:val="00647ACB"/>
    <w:rsid w:val="00650B69"/>
    <w:rsid w:val="00655AB9"/>
    <w:rsid w:val="0065712F"/>
    <w:rsid w:val="00657782"/>
    <w:rsid w:val="00663846"/>
    <w:rsid w:val="00665D63"/>
    <w:rsid w:val="006727B5"/>
    <w:rsid w:val="006762E9"/>
    <w:rsid w:val="00681A18"/>
    <w:rsid w:val="0068268F"/>
    <w:rsid w:val="00682B5B"/>
    <w:rsid w:val="00687AC9"/>
    <w:rsid w:val="00690AF0"/>
    <w:rsid w:val="0069118B"/>
    <w:rsid w:val="006944C9"/>
    <w:rsid w:val="006965AD"/>
    <w:rsid w:val="00696F42"/>
    <w:rsid w:val="006A5658"/>
    <w:rsid w:val="006A5C6B"/>
    <w:rsid w:val="006B232C"/>
    <w:rsid w:val="006B7015"/>
    <w:rsid w:val="006B7A70"/>
    <w:rsid w:val="006C203B"/>
    <w:rsid w:val="006C7CDC"/>
    <w:rsid w:val="006D0A9E"/>
    <w:rsid w:val="006D2DCD"/>
    <w:rsid w:val="006D3966"/>
    <w:rsid w:val="006D6789"/>
    <w:rsid w:val="006E073E"/>
    <w:rsid w:val="006E106E"/>
    <w:rsid w:val="006E22DA"/>
    <w:rsid w:val="006E2FD9"/>
    <w:rsid w:val="006E3C68"/>
    <w:rsid w:val="006E66DA"/>
    <w:rsid w:val="006E729A"/>
    <w:rsid w:val="006E7942"/>
    <w:rsid w:val="006F0EEB"/>
    <w:rsid w:val="006F3B10"/>
    <w:rsid w:val="006F5019"/>
    <w:rsid w:val="006F6F91"/>
    <w:rsid w:val="007006D2"/>
    <w:rsid w:val="007066D0"/>
    <w:rsid w:val="00707903"/>
    <w:rsid w:val="0071239A"/>
    <w:rsid w:val="00712F9F"/>
    <w:rsid w:val="007139A5"/>
    <w:rsid w:val="00714A68"/>
    <w:rsid w:val="0071773E"/>
    <w:rsid w:val="007227A3"/>
    <w:rsid w:val="00722F08"/>
    <w:rsid w:val="00723B67"/>
    <w:rsid w:val="007306F6"/>
    <w:rsid w:val="00733FE0"/>
    <w:rsid w:val="00742ADD"/>
    <w:rsid w:val="007453A0"/>
    <w:rsid w:val="0075246A"/>
    <w:rsid w:val="0076630C"/>
    <w:rsid w:val="00770C67"/>
    <w:rsid w:val="00774B2C"/>
    <w:rsid w:val="00775758"/>
    <w:rsid w:val="007936DB"/>
    <w:rsid w:val="00794483"/>
    <w:rsid w:val="00796305"/>
    <w:rsid w:val="007A2235"/>
    <w:rsid w:val="007B32DA"/>
    <w:rsid w:val="007B4AE8"/>
    <w:rsid w:val="007C0090"/>
    <w:rsid w:val="007C6431"/>
    <w:rsid w:val="007D1DE2"/>
    <w:rsid w:val="007D23D6"/>
    <w:rsid w:val="007D66D4"/>
    <w:rsid w:val="007E518B"/>
    <w:rsid w:val="007E5D6C"/>
    <w:rsid w:val="007F167E"/>
    <w:rsid w:val="007F197D"/>
    <w:rsid w:val="007F497D"/>
    <w:rsid w:val="007F5A8B"/>
    <w:rsid w:val="007F7A92"/>
    <w:rsid w:val="00801552"/>
    <w:rsid w:val="008075E4"/>
    <w:rsid w:val="00813E65"/>
    <w:rsid w:val="0081699D"/>
    <w:rsid w:val="00816E1F"/>
    <w:rsid w:val="00817894"/>
    <w:rsid w:val="00821437"/>
    <w:rsid w:val="008215AB"/>
    <w:rsid w:val="00826E23"/>
    <w:rsid w:val="00830F95"/>
    <w:rsid w:val="008348D2"/>
    <w:rsid w:val="00836B29"/>
    <w:rsid w:val="00837491"/>
    <w:rsid w:val="00847EDF"/>
    <w:rsid w:val="00853EFD"/>
    <w:rsid w:val="008556F1"/>
    <w:rsid w:val="008561D9"/>
    <w:rsid w:val="00860283"/>
    <w:rsid w:val="00864EB3"/>
    <w:rsid w:val="00871B3A"/>
    <w:rsid w:val="00871E41"/>
    <w:rsid w:val="00872266"/>
    <w:rsid w:val="00876859"/>
    <w:rsid w:val="0088277D"/>
    <w:rsid w:val="008847DD"/>
    <w:rsid w:val="00890102"/>
    <w:rsid w:val="00892F3A"/>
    <w:rsid w:val="0089551C"/>
    <w:rsid w:val="008A3A44"/>
    <w:rsid w:val="008A5A7B"/>
    <w:rsid w:val="008A5F55"/>
    <w:rsid w:val="008B4985"/>
    <w:rsid w:val="008B5AB6"/>
    <w:rsid w:val="008C413C"/>
    <w:rsid w:val="008C4EAE"/>
    <w:rsid w:val="008D083A"/>
    <w:rsid w:val="008D204A"/>
    <w:rsid w:val="008D7130"/>
    <w:rsid w:val="008D78F8"/>
    <w:rsid w:val="008D7FBA"/>
    <w:rsid w:val="008E1549"/>
    <w:rsid w:val="008E3081"/>
    <w:rsid w:val="008E4728"/>
    <w:rsid w:val="008E4736"/>
    <w:rsid w:val="008E6986"/>
    <w:rsid w:val="008E6F60"/>
    <w:rsid w:val="008E7C40"/>
    <w:rsid w:val="008F2B18"/>
    <w:rsid w:val="008F4525"/>
    <w:rsid w:val="008F46B5"/>
    <w:rsid w:val="008F60A1"/>
    <w:rsid w:val="009019DB"/>
    <w:rsid w:val="009027EB"/>
    <w:rsid w:val="00910F30"/>
    <w:rsid w:val="0091345D"/>
    <w:rsid w:val="009169C7"/>
    <w:rsid w:val="00917334"/>
    <w:rsid w:val="00917B97"/>
    <w:rsid w:val="00917C1C"/>
    <w:rsid w:val="00924D99"/>
    <w:rsid w:val="00927974"/>
    <w:rsid w:val="009314E3"/>
    <w:rsid w:val="00933CF8"/>
    <w:rsid w:val="00940AB3"/>
    <w:rsid w:val="0094106A"/>
    <w:rsid w:val="00942170"/>
    <w:rsid w:val="00944314"/>
    <w:rsid w:val="0094444B"/>
    <w:rsid w:val="00944DC7"/>
    <w:rsid w:val="00946C14"/>
    <w:rsid w:val="0095154B"/>
    <w:rsid w:val="00952A15"/>
    <w:rsid w:val="00952D5F"/>
    <w:rsid w:val="0095665F"/>
    <w:rsid w:val="009638DE"/>
    <w:rsid w:val="009740F8"/>
    <w:rsid w:val="00980666"/>
    <w:rsid w:val="00983308"/>
    <w:rsid w:val="009962E8"/>
    <w:rsid w:val="009A0466"/>
    <w:rsid w:val="009A26C4"/>
    <w:rsid w:val="009B2832"/>
    <w:rsid w:val="009B35CD"/>
    <w:rsid w:val="009B435F"/>
    <w:rsid w:val="009B68FF"/>
    <w:rsid w:val="009B6EAB"/>
    <w:rsid w:val="009C202C"/>
    <w:rsid w:val="009C56E6"/>
    <w:rsid w:val="009D1788"/>
    <w:rsid w:val="009D2725"/>
    <w:rsid w:val="009D2CD8"/>
    <w:rsid w:val="009E1067"/>
    <w:rsid w:val="009E5743"/>
    <w:rsid w:val="009E5D07"/>
    <w:rsid w:val="009E753B"/>
    <w:rsid w:val="009F04C3"/>
    <w:rsid w:val="009F209A"/>
    <w:rsid w:val="009F3D6F"/>
    <w:rsid w:val="009F6D72"/>
    <w:rsid w:val="009F794A"/>
    <w:rsid w:val="00A02B66"/>
    <w:rsid w:val="00A06796"/>
    <w:rsid w:val="00A070F0"/>
    <w:rsid w:val="00A074F0"/>
    <w:rsid w:val="00A10E14"/>
    <w:rsid w:val="00A116C4"/>
    <w:rsid w:val="00A1187A"/>
    <w:rsid w:val="00A20265"/>
    <w:rsid w:val="00A209D7"/>
    <w:rsid w:val="00A2340F"/>
    <w:rsid w:val="00A24BEB"/>
    <w:rsid w:val="00A2635C"/>
    <w:rsid w:val="00A34A46"/>
    <w:rsid w:val="00A353EB"/>
    <w:rsid w:val="00A36364"/>
    <w:rsid w:val="00A419DB"/>
    <w:rsid w:val="00A41E47"/>
    <w:rsid w:val="00A4206F"/>
    <w:rsid w:val="00A44DBE"/>
    <w:rsid w:val="00A4669C"/>
    <w:rsid w:val="00A4714C"/>
    <w:rsid w:val="00A56109"/>
    <w:rsid w:val="00A60330"/>
    <w:rsid w:val="00A63ED8"/>
    <w:rsid w:val="00A64C55"/>
    <w:rsid w:val="00A663CB"/>
    <w:rsid w:val="00A738BB"/>
    <w:rsid w:val="00A7782B"/>
    <w:rsid w:val="00A9111F"/>
    <w:rsid w:val="00AA0A1E"/>
    <w:rsid w:val="00AA2D70"/>
    <w:rsid w:val="00AA6191"/>
    <w:rsid w:val="00AC3FFE"/>
    <w:rsid w:val="00AC40E2"/>
    <w:rsid w:val="00AC671B"/>
    <w:rsid w:val="00AC77D0"/>
    <w:rsid w:val="00AC79C1"/>
    <w:rsid w:val="00AD448D"/>
    <w:rsid w:val="00AD54EE"/>
    <w:rsid w:val="00AE0A0C"/>
    <w:rsid w:val="00AE3586"/>
    <w:rsid w:val="00AE3699"/>
    <w:rsid w:val="00AE757C"/>
    <w:rsid w:val="00AF071F"/>
    <w:rsid w:val="00AF575D"/>
    <w:rsid w:val="00AF6838"/>
    <w:rsid w:val="00AF7746"/>
    <w:rsid w:val="00B01BBE"/>
    <w:rsid w:val="00B037F0"/>
    <w:rsid w:val="00B05337"/>
    <w:rsid w:val="00B13A18"/>
    <w:rsid w:val="00B14EE3"/>
    <w:rsid w:val="00B16190"/>
    <w:rsid w:val="00B21B5A"/>
    <w:rsid w:val="00B2422A"/>
    <w:rsid w:val="00B346A2"/>
    <w:rsid w:val="00B37519"/>
    <w:rsid w:val="00B41B04"/>
    <w:rsid w:val="00B51123"/>
    <w:rsid w:val="00B52E97"/>
    <w:rsid w:val="00B53ACE"/>
    <w:rsid w:val="00B60965"/>
    <w:rsid w:val="00B65156"/>
    <w:rsid w:val="00B73F9C"/>
    <w:rsid w:val="00B757A2"/>
    <w:rsid w:val="00B76FB3"/>
    <w:rsid w:val="00B90449"/>
    <w:rsid w:val="00B91D2F"/>
    <w:rsid w:val="00B93CFD"/>
    <w:rsid w:val="00B9433F"/>
    <w:rsid w:val="00B96F6A"/>
    <w:rsid w:val="00B974E1"/>
    <w:rsid w:val="00BA02A3"/>
    <w:rsid w:val="00BB5ACC"/>
    <w:rsid w:val="00BB7BDF"/>
    <w:rsid w:val="00BC0844"/>
    <w:rsid w:val="00BC2994"/>
    <w:rsid w:val="00BC410E"/>
    <w:rsid w:val="00BC6613"/>
    <w:rsid w:val="00BD5697"/>
    <w:rsid w:val="00BD672F"/>
    <w:rsid w:val="00BE0E31"/>
    <w:rsid w:val="00BE1FFD"/>
    <w:rsid w:val="00BE677D"/>
    <w:rsid w:val="00BE6EB2"/>
    <w:rsid w:val="00BF4795"/>
    <w:rsid w:val="00BF6275"/>
    <w:rsid w:val="00BF6A68"/>
    <w:rsid w:val="00C03EA1"/>
    <w:rsid w:val="00C05D46"/>
    <w:rsid w:val="00C1194C"/>
    <w:rsid w:val="00C12854"/>
    <w:rsid w:val="00C21AE2"/>
    <w:rsid w:val="00C24EBE"/>
    <w:rsid w:val="00C25728"/>
    <w:rsid w:val="00C273F7"/>
    <w:rsid w:val="00C30072"/>
    <w:rsid w:val="00C307B9"/>
    <w:rsid w:val="00C336AB"/>
    <w:rsid w:val="00C35A1A"/>
    <w:rsid w:val="00C365E1"/>
    <w:rsid w:val="00C37432"/>
    <w:rsid w:val="00C430B5"/>
    <w:rsid w:val="00C51AF1"/>
    <w:rsid w:val="00C5288B"/>
    <w:rsid w:val="00C536F5"/>
    <w:rsid w:val="00C53C55"/>
    <w:rsid w:val="00C56608"/>
    <w:rsid w:val="00C56A14"/>
    <w:rsid w:val="00C56B8C"/>
    <w:rsid w:val="00C6438A"/>
    <w:rsid w:val="00C65D05"/>
    <w:rsid w:val="00C67887"/>
    <w:rsid w:val="00C73327"/>
    <w:rsid w:val="00C7469F"/>
    <w:rsid w:val="00C76DD7"/>
    <w:rsid w:val="00C77BBE"/>
    <w:rsid w:val="00C81871"/>
    <w:rsid w:val="00C9403E"/>
    <w:rsid w:val="00C97D7D"/>
    <w:rsid w:val="00C97FF5"/>
    <w:rsid w:val="00CA6870"/>
    <w:rsid w:val="00CB0790"/>
    <w:rsid w:val="00CB16C8"/>
    <w:rsid w:val="00CC1235"/>
    <w:rsid w:val="00CC31CD"/>
    <w:rsid w:val="00CC582A"/>
    <w:rsid w:val="00CD059A"/>
    <w:rsid w:val="00CD0990"/>
    <w:rsid w:val="00CD1514"/>
    <w:rsid w:val="00CD58A8"/>
    <w:rsid w:val="00CD58FF"/>
    <w:rsid w:val="00CD655D"/>
    <w:rsid w:val="00CF26A0"/>
    <w:rsid w:val="00CF2CEB"/>
    <w:rsid w:val="00CF7FF3"/>
    <w:rsid w:val="00D044AB"/>
    <w:rsid w:val="00D11D00"/>
    <w:rsid w:val="00D244F8"/>
    <w:rsid w:val="00D3040A"/>
    <w:rsid w:val="00D30C12"/>
    <w:rsid w:val="00D31FFF"/>
    <w:rsid w:val="00D32E3F"/>
    <w:rsid w:val="00D353B7"/>
    <w:rsid w:val="00D36888"/>
    <w:rsid w:val="00D417C5"/>
    <w:rsid w:val="00D42C3F"/>
    <w:rsid w:val="00D43E00"/>
    <w:rsid w:val="00D44C6B"/>
    <w:rsid w:val="00D457C8"/>
    <w:rsid w:val="00D47548"/>
    <w:rsid w:val="00D5002D"/>
    <w:rsid w:val="00D52568"/>
    <w:rsid w:val="00D55487"/>
    <w:rsid w:val="00D55E29"/>
    <w:rsid w:val="00D5611E"/>
    <w:rsid w:val="00D64E43"/>
    <w:rsid w:val="00D66582"/>
    <w:rsid w:val="00D73B73"/>
    <w:rsid w:val="00D76172"/>
    <w:rsid w:val="00D9332B"/>
    <w:rsid w:val="00D93D69"/>
    <w:rsid w:val="00D9713C"/>
    <w:rsid w:val="00DA1D45"/>
    <w:rsid w:val="00DA5DBC"/>
    <w:rsid w:val="00DA7A9F"/>
    <w:rsid w:val="00DB0644"/>
    <w:rsid w:val="00DB21DF"/>
    <w:rsid w:val="00DB63F1"/>
    <w:rsid w:val="00DB7848"/>
    <w:rsid w:val="00DC02EC"/>
    <w:rsid w:val="00DC0F0D"/>
    <w:rsid w:val="00DC1272"/>
    <w:rsid w:val="00DC1280"/>
    <w:rsid w:val="00DC21BB"/>
    <w:rsid w:val="00DC3317"/>
    <w:rsid w:val="00DD2462"/>
    <w:rsid w:val="00DD2EC9"/>
    <w:rsid w:val="00DD62CC"/>
    <w:rsid w:val="00DE1D34"/>
    <w:rsid w:val="00DE5B4B"/>
    <w:rsid w:val="00DE7D82"/>
    <w:rsid w:val="00DF0B56"/>
    <w:rsid w:val="00DF1CDD"/>
    <w:rsid w:val="00DF26A0"/>
    <w:rsid w:val="00DF358F"/>
    <w:rsid w:val="00DF7F12"/>
    <w:rsid w:val="00E01BEC"/>
    <w:rsid w:val="00E024CF"/>
    <w:rsid w:val="00E0774F"/>
    <w:rsid w:val="00E12740"/>
    <w:rsid w:val="00E261AB"/>
    <w:rsid w:val="00E26A60"/>
    <w:rsid w:val="00E27953"/>
    <w:rsid w:val="00E515B2"/>
    <w:rsid w:val="00E5193D"/>
    <w:rsid w:val="00E5237C"/>
    <w:rsid w:val="00E524E3"/>
    <w:rsid w:val="00E617EF"/>
    <w:rsid w:val="00E62ECC"/>
    <w:rsid w:val="00E638F8"/>
    <w:rsid w:val="00E6471F"/>
    <w:rsid w:val="00E654EE"/>
    <w:rsid w:val="00E76841"/>
    <w:rsid w:val="00E80462"/>
    <w:rsid w:val="00E962A4"/>
    <w:rsid w:val="00E97023"/>
    <w:rsid w:val="00E9786C"/>
    <w:rsid w:val="00E97C4F"/>
    <w:rsid w:val="00EA0CFF"/>
    <w:rsid w:val="00EA21C8"/>
    <w:rsid w:val="00EA351C"/>
    <w:rsid w:val="00EB4A9C"/>
    <w:rsid w:val="00EB4D18"/>
    <w:rsid w:val="00EB7EA7"/>
    <w:rsid w:val="00EC10A5"/>
    <w:rsid w:val="00EC5FE0"/>
    <w:rsid w:val="00EC78EE"/>
    <w:rsid w:val="00ED175E"/>
    <w:rsid w:val="00ED55FF"/>
    <w:rsid w:val="00ED7D9A"/>
    <w:rsid w:val="00EE02F4"/>
    <w:rsid w:val="00EE264F"/>
    <w:rsid w:val="00EE6F36"/>
    <w:rsid w:val="00EE703C"/>
    <w:rsid w:val="00EE7620"/>
    <w:rsid w:val="00F04E53"/>
    <w:rsid w:val="00F115A3"/>
    <w:rsid w:val="00F125D7"/>
    <w:rsid w:val="00F139E5"/>
    <w:rsid w:val="00F13F02"/>
    <w:rsid w:val="00F1523E"/>
    <w:rsid w:val="00F215A6"/>
    <w:rsid w:val="00F2201E"/>
    <w:rsid w:val="00F23D01"/>
    <w:rsid w:val="00F27A7B"/>
    <w:rsid w:val="00F335E3"/>
    <w:rsid w:val="00F42F2B"/>
    <w:rsid w:val="00F45184"/>
    <w:rsid w:val="00F477C2"/>
    <w:rsid w:val="00F5121D"/>
    <w:rsid w:val="00F53A91"/>
    <w:rsid w:val="00F54F0C"/>
    <w:rsid w:val="00F6009D"/>
    <w:rsid w:val="00F64E16"/>
    <w:rsid w:val="00F65255"/>
    <w:rsid w:val="00F668F3"/>
    <w:rsid w:val="00F740FE"/>
    <w:rsid w:val="00F742A7"/>
    <w:rsid w:val="00F816D1"/>
    <w:rsid w:val="00F84409"/>
    <w:rsid w:val="00F91655"/>
    <w:rsid w:val="00F91843"/>
    <w:rsid w:val="00F95427"/>
    <w:rsid w:val="00FA031F"/>
    <w:rsid w:val="00FA2525"/>
    <w:rsid w:val="00FA35C8"/>
    <w:rsid w:val="00FA4116"/>
    <w:rsid w:val="00FA7174"/>
    <w:rsid w:val="00FB0F61"/>
    <w:rsid w:val="00FB1AAE"/>
    <w:rsid w:val="00FB1AFD"/>
    <w:rsid w:val="00FB3F93"/>
    <w:rsid w:val="00FC26AC"/>
    <w:rsid w:val="00FC42E3"/>
    <w:rsid w:val="00FC4717"/>
    <w:rsid w:val="00FC6764"/>
    <w:rsid w:val="00FC6ECF"/>
    <w:rsid w:val="00FC7A2D"/>
    <w:rsid w:val="00FD1AE7"/>
    <w:rsid w:val="00FD5870"/>
    <w:rsid w:val="00FD79EE"/>
    <w:rsid w:val="00FE1309"/>
    <w:rsid w:val="00FE2C64"/>
    <w:rsid w:val="00FE4BFE"/>
    <w:rsid w:val="00FE7044"/>
    <w:rsid w:val="00FE73D5"/>
    <w:rsid w:val="00FF05D8"/>
    <w:rsid w:val="00FF0B87"/>
    <w:rsid w:val="00FF32DD"/>
    <w:rsid w:val="00FF420B"/>
    <w:rsid w:val="00FF4368"/>
    <w:rsid w:val="00FF5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120" w:after="120"/>
      <w:jc w:val="center"/>
      <w:outlineLvl w:val="0"/>
    </w:pPr>
    <w:rPr>
      <w:b/>
      <w:bCs/>
      <w:sz w:val="28"/>
    </w:rPr>
  </w:style>
  <w:style w:type="paragraph" w:styleId="Heading2">
    <w:name w:val="heading 2"/>
    <w:basedOn w:val="Normal"/>
    <w:next w:val="Normal"/>
    <w:qFormat/>
    <w:pPr>
      <w:keepNext/>
      <w:spacing w:line="288" w:lineRule="auto"/>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autoSpaceDE w:val="0"/>
      <w:autoSpaceDN w:val="0"/>
      <w:jc w:val="both"/>
    </w:pPr>
    <w:rPr>
      <w:sz w:val="28"/>
      <w:szCs w:val="28"/>
    </w:rPr>
  </w:style>
  <w:style w:type="paragraph" w:styleId="Footer">
    <w:name w:val="footer"/>
    <w:basedOn w:val="Normal"/>
    <w:pPr>
      <w:tabs>
        <w:tab w:val="center" w:pos="4320"/>
        <w:tab w:val="right" w:pos="8640"/>
      </w:tabs>
    </w:pPr>
    <w:rPr>
      <w:sz w:val="28"/>
      <w:szCs w:val="28"/>
    </w:rPr>
  </w:style>
  <w:style w:type="paragraph" w:styleId="BodyTextIndent">
    <w:name w:val="Body Text Indent"/>
    <w:basedOn w:val="Normal"/>
    <w:pPr>
      <w:ind w:firstLine="1440"/>
      <w:jc w:val="both"/>
    </w:pPr>
    <w:rPr>
      <w:sz w:val="28"/>
    </w:rPr>
  </w:style>
  <w:style w:type="paragraph" w:styleId="BodyTextIndent2">
    <w:name w:val="Body Text Indent 2"/>
    <w:basedOn w:val="Normal"/>
    <w:pPr>
      <w:spacing w:after="60" w:line="340" w:lineRule="exact"/>
      <w:ind w:firstLine="1440"/>
    </w:pPr>
  </w:style>
  <w:style w:type="paragraph" w:styleId="BodyTextIndent3">
    <w:name w:val="Body Text Indent 3"/>
    <w:basedOn w:val="Normal"/>
    <w:pPr>
      <w:spacing w:after="120" w:line="334" w:lineRule="exact"/>
      <w:ind w:firstLine="720"/>
      <w:jc w:val="both"/>
    </w:pPr>
    <w:rPr>
      <w:sz w:val="28"/>
    </w:rPr>
  </w:style>
  <w:style w:type="paragraph" w:customStyle="1" w:styleId="CharCharChar1CharCharCharChar">
    <w:name w:val=" Char Char Char1 Char Char Char Char"/>
    <w:basedOn w:val="Normal"/>
    <w:semiHidden/>
    <w:rsid w:val="00DF1CDD"/>
    <w:pPr>
      <w:spacing w:after="160" w:line="240" w:lineRule="exact"/>
    </w:pPr>
    <w:rPr>
      <w:rFonts w:ascii="Arial" w:hAnsi="Arial"/>
      <w:sz w:val="22"/>
      <w:szCs w:val="22"/>
    </w:rPr>
  </w:style>
  <w:style w:type="paragraph" w:styleId="BodyText">
    <w:name w:val="Body Text"/>
    <w:aliases w:val="Body Text Char Char Char Char,Body Text Char Char Char Char Char Char Char Char,Body Text Char Char Char Char Char,Body Text Char Char,Body Text Char1,Body Text Char Char Char,Body Text Char1 Char Char Char Char Char Char Char"/>
    <w:basedOn w:val="Normal"/>
    <w:link w:val="BodyTextChar"/>
    <w:rsid w:val="00E80462"/>
    <w:pPr>
      <w:spacing w:after="120"/>
    </w:pPr>
  </w:style>
  <w:style w:type="character" w:customStyle="1" w:styleId="BodyTextChar">
    <w:name w:val="Body Text Char"/>
    <w:aliases w:val="Body Text Char Char Char Char Char1,Body Text Char Char Char Char Char Char Char Char Char,Body Text Char Char Char Char Char Char,Body Text Char Char Char1,Body Text Char1 Char,Body Text Char Char Char Char1"/>
    <w:link w:val="BodyText"/>
    <w:locked/>
    <w:rsid w:val="00E80462"/>
    <w:rPr>
      <w:sz w:val="24"/>
      <w:szCs w:val="24"/>
      <w:lang w:val="en-US" w:eastAsia="en-US" w:bidi="ar-SA"/>
    </w:rPr>
  </w:style>
  <w:style w:type="paragraph" w:customStyle="1" w:styleId="Char">
    <w:name w:val=" Char"/>
    <w:basedOn w:val="Normal"/>
    <w:rsid w:val="000F5F90"/>
    <w:pPr>
      <w:spacing w:after="160" w:line="240" w:lineRule="exact"/>
    </w:pPr>
    <w:rPr>
      <w:sz w:val="27"/>
      <w:szCs w:val="20"/>
    </w:rPr>
  </w:style>
  <w:style w:type="paragraph" w:customStyle="1" w:styleId="2">
    <w:name w:val="2"/>
    <w:basedOn w:val="DocumentMap"/>
    <w:autoRedefine/>
    <w:rsid w:val="001F5929"/>
    <w:pPr>
      <w:widowControl w:val="0"/>
      <w:jc w:val="both"/>
    </w:pPr>
    <w:rPr>
      <w:rFonts w:eastAsia="SimSun" w:cs="Times New Roman"/>
      <w:kern w:val="2"/>
      <w:sz w:val="24"/>
      <w:szCs w:val="24"/>
      <w:lang w:eastAsia="zh-CN"/>
    </w:rPr>
  </w:style>
  <w:style w:type="paragraph" w:styleId="DocumentMap">
    <w:name w:val="Document Map"/>
    <w:basedOn w:val="Normal"/>
    <w:semiHidden/>
    <w:rsid w:val="001F5929"/>
    <w:pPr>
      <w:shd w:val="clear" w:color="auto" w:fill="000080"/>
    </w:pPr>
    <w:rPr>
      <w:rFonts w:ascii="Tahoma" w:hAnsi="Tahoma" w:cs="Tahoma"/>
      <w:sz w:val="20"/>
      <w:szCs w:val="20"/>
    </w:rPr>
  </w:style>
  <w:style w:type="paragraph" w:styleId="BalloonText">
    <w:name w:val="Balloon Text"/>
    <w:basedOn w:val="Normal"/>
    <w:link w:val="BalloonTextChar"/>
    <w:rsid w:val="00481697"/>
    <w:rPr>
      <w:rFonts w:ascii="Tahoma" w:hAnsi="Tahoma"/>
      <w:sz w:val="16"/>
      <w:szCs w:val="16"/>
      <w:lang/>
    </w:rPr>
  </w:style>
  <w:style w:type="character" w:customStyle="1" w:styleId="BalloonTextChar">
    <w:name w:val="Balloon Text Char"/>
    <w:link w:val="BalloonText"/>
    <w:rsid w:val="00481697"/>
    <w:rPr>
      <w:rFonts w:ascii="Tahoma" w:hAnsi="Tahoma" w:cs="Tahoma"/>
      <w:sz w:val="16"/>
      <w:szCs w:val="16"/>
    </w:rPr>
  </w:style>
  <w:style w:type="character" w:customStyle="1" w:styleId="fontstyle01">
    <w:name w:val="fontstyle01"/>
    <w:rsid w:val="00E617EF"/>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64033745">
      <w:bodyDiv w:val="1"/>
      <w:marLeft w:val="0"/>
      <w:marRight w:val="0"/>
      <w:marTop w:val="0"/>
      <w:marBottom w:val="0"/>
      <w:divBdr>
        <w:top w:val="none" w:sz="0" w:space="0" w:color="auto"/>
        <w:left w:val="none" w:sz="0" w:space="0" w:color="auto"/>
        <w:bottom w:val="none" w:sz="0" w:space="0" w:color="auto"/>
        <w:right w:val="none" w:sz="0" w:space="0" w:color="auto"/>
      </w:divBdr>
    </w:div>
    <w:div w:id="148402790">
      <w:bodyDiv w:val="1"/>
      <w:marLeft w:val="0"/>
      <w:marRight w:val="0"/>
      <w:marTop w:val="0"/>
      <w:marBottom w:val="0"/>
      <w:divBdr>
        <w:top w:val="none" w:sz="0" w:space="0" w:color="auto"/>
        <w:left w:val="none" w:sz="0" w:space="0" w:color="auto"/>
        <w:bottom w:val="none" w:sz="0" w:space="0" w:color="auto"/>
        <w:right w:val="none" w:sz="0" w:space="0" w:color="auto"/>
      </w:divBdr>
    </w:div>
    <w:div w:id="155650189">
      <w:bodyDiv w:val="1"/>
      <w:marLeft w:val="0"/>
      <w:marRight w:val="0"/>
      <w:marTop w:val="0"/>
      <w:marBottom w:val="0"/>
      <w:divBdr>
        <w:top w:val="none" w:sz="0" w:space="0" w:color="auto"/>
        <w:left w:val="none" w:sz="0" w:space="0" w:color="auto"/>
        <w:bottom w:val="none" w:sz="0" w:space="0" w:color="auto"/>
        <w:right w:val="none" w:sz="0" w:space="0" w:color="auto"/>
      </w:divBdr>
    </w:div>
    <w:div w:id="293025075">
      <w:bodyDiv w:val="1"/>
      <w:marLeft w:val="0"/>
      <w:marRight w:val="0"/>
      <w:marTop w:val="0"/>
      <w:marBottom w:val="0"/>
      <w:divBdr>
        <w:top w:val="none" w:sz="0" w:space="0" w:color="auto"/>
        <w:left w:val="none" w:sz="0" w:space="0" w:color="auto"/>
        <w:bottom w:val="none" w:sz="0" w:space="0" w:color="auto"/>
        <w:right w:val="none" w:sz="0" w:space="0" w:color="auto"/>
      </w:divBdr>
    </w:div>
    <w:div w:id="372731273">
      <w:bodyDiv w:val="1"/>
      <w:marLeft w:val="0"/>
      <w:marRight w:val="0"/>
      <w:marTop w:val="0"/>
      <w:marBottom w:val="0"/>
      <w:divBdr>
        <w:top w:val="none" w:sz="0" w:space="0" w:color="auto"/>
        <w:left w:val="none" w:sz="0" w:space="0" w:color="auto"/>
        <w:bottom w:val="none" w:sz="0" w:space="0" w:color="auto"/>
        <w:right w:val="none" w:sz="0" w:space="0" w:color="auto"/>
      </w:divBdr>
    </w:div>
    <w:div w:id="448626579">
      <w:bodyDiv w:val="1"/>
      <w:marLeft w:val="0"/>
      <w:marRight w:val="0"/>
      <w:marTop w:val="0"/>
      <w:marBottom w:val="0"/>
      <w:divBdr>
        <w:top w:val="none" w:sz="0" w:space="0" w:color="auto"/>
        <w:left w:val="none" w:sz="0" w:space="0" w:color="auto"/>
        <w:bottom w:val="none" w:sz="0" w:space="0" w:color="auto"/>
        <w:right w:val="none" w:sz="0" w:space="0" w:color="auto"/>
      </w:divBdr>
    </w:div>
    <w:div w:id="545263552">
      <w:bodyDiv w:val="1"/>
      <w:marLeft w:val="0"/>
      <w:marRight w:val="0"/>
      <w:marTop w:val="0"/>
      <w:marBottom w:val="0"/>
      <w:divBdr>
        <w:top w:val="none" w:sz="0" w:space="0" w:color="auto"/>
        <w:left w:val="none" w:sz="0" w:space="0" w:color="auto"/>
        <w:bottom w:val="none" w:sz="0" w:space="0" w:color="auto"/>
        <w:right w:val="none" w:sz="0" w:space="0" w:color="auto"/>
      </w:divBdr>
    </w:div>
    <w:div w:id="639000760">
      <w:bodyDiv w:val="1"/>
      <w:marLeft w:val="0"/>
      <w:marRight w:val="0"/>
      <w:marTop w:val="0"/>
      <w:marBottom w:val="0"/>
      <w:divBdr>
        <w:top w:val="none" w:sz="0" w:space="0" w:color="auto"/>
        <w:left w:val="none" w:sz="0" w:space="0" w:color="auto"/>
        <w:bottom w:val="none" w:sz="0" w:space="0" w:color="auto"/>
        <w:right w:val="none" w:sz="0" w:space="0" w:color="auto"/>
      </w:divBdr>
    </w:div>
    <w:div w:id="712191765">
      <w:bodyDiv w:val="1"/>
      <w:marLeft w:val="0"/>
      <w:marRight w:val="0"/>
      <w:marTop w:val="0"/>
      <w:marBottom w:val="0"/>
      <w:divBdr>
        <w:top w:val="none" w:sz="0" w:space="0" w:color="auto"/>
        <w:left w:val="none" w:sz="0" w:space="0" w:color="auto"/>
        <w:bottom w:val="none" w:sz="0" w:space="0" w:color="auto"/>
        <w:right w:val="none" w:sz="0" w:space="0" w:color="auto"/>
      </w:divBdr>
    </w:div>
    <w:div w:id="734468836">
      <w:bodyDiv w:val="1"/>
      <w:marLeft w:val="0"/>
      <w:marRight w:val="0"/>
      <w:marTop w:val="0"/>
      <w:marBottom w:val="0"/>
      <w:divBdr>
        <w:top w:val="none" w:sz="0" w:space="0" w:color="auto"/>
        <w:left w:val="none" w:sz="0" w:space="0" w:color="auto"/>
        <w:bottom w:val="none" w:sz="0" w:space="0" w:color="auto"/>
        <w:right w:val="none" w:sz="0" w:space="0" w:color="auto"/>
      </w:divBdr>
    </w:div>
    <w:div w:id="826745233">
      <w:bodyDiv w:val="1"/>
      <w:marLeft w:val="0"/>
      <w:marRight w:val="0"/>
      <w:marTop w:val="0"/>
      <w:marBottom w:val="0"/>
      <w:divBdr>
        <w:top w:val="none" w:sz="0" w:space="0" w:color="auto"/>
        <w:left w:val="none" w:sz="0" w:space="0" w:color="auto"/>
        <w:bottom w:val="none" w:sz="0" w:space="0" w:color="auto"/>
        <w:right w:val="none" w:sz="0" w:space="0" w:color="auto"/>
      </w:divBdr>
    </w:div>
    <w:div w:id="920869798">
      <w:bodyDiv w:val="1"/>
      <w:marLeft w:val="0"/>
      <w:marRight w:val="0"/>
      <w:marTop w:val="0"/>
      <w:marBottom w:val="0"/>
      <w:divBdr>
        <w:top w:val="none" w:sz="0" w:space="0" w:color="auto"/>
        <w:left w:val="none" w:sz="0" w:space="0" w:color="auto"/>
        <w:bottom w:val="none" w:sz="0" w:space="0" w:color="auto"/>
        <w:right w:val="none" w:sz="0" w:space="0" w:color="auto"/>
      </w:divBdr>
    </w:div>
    <w:div w:id="943462485">
      <w:bodyDiv w:val="1"/>
      <w:marLeft w:val="0"/>
      <w:marRight w:val="0"/>
      <w:marTop w:val="0"/>
      <w:marBottom w:val="0"/>
      <w:divBdr>
        <w:top w:val="none" w:sz="0" w:space="0" w:color="auto"/>
        <w:left w:val="none" w:sz="0" w:space="0" w:color="auto"/>
        <w:bottom w:val="none" w:sz="0" w:space="0" w:color="auto"/>
        <w:right w:val="none" w:sz="0" w:space="0" w:color="auto"/>
      </w:divBdr>
    </w:div>
    <w:div w:id="962611269">
      <w:bodyDiv w:val="1"/>
      <w:marLeft w:val="0"/>
      <w:marRight w:val="0"/>
      <w:marTop w:val="0"/>
      <w:marBottom w:val="0"/>
      <w:divBdr>
        <w:top w:val="none" w:sz="0" w:space="0" w:color="auto"/>
        <w:left w:val="none" w:sz="0" w:space="0" w:color="auto"/>
        <w:bottom w:val="none" w:sz="0" w:space="0" w:color="auto"/>
        <w:right w:val="none" w:sz="0" w:space="0" w:color="auto"/>
      </w:divBdr>
    </w:div>
    <w:div w:id="967198682">
      <w:bodyDiv w:val="1"/>
      <w:marLeft w:val="0"/>
      <w:marRight w:val="0"/>
      <w:marTop w:val="0"/>
      <w:marBottom w:val="0"/>
      <w:divBdr>
        <w:top w:val="none" w:sz="0" w:space="0" w:color="auto"/>
        <w:left w:val="none" w:sz="0" w:space="0" w:color="auto"/>
        <w:bottom w:val="none" w:sz="0" w:space="0" w:color="auto"/>
        <w:right w:val="none" w:sz="0" w:space="0" w:color="auto"/>
      </w:divBdr>
    </w:div>
    <w:div w:id="979576744">
      <w:bodyDiv w:val="1"/>
      <w:marLeft w:val="0"/>
      <w:marRight w:val="0"/>
      <w:marTop w:val="0"/>
      <w:marBottom w:val="0"/>
      <w:divBdr>
        <w:top w:val="none" w:sz="0" w:space="0" w:color="auto"/>
        <w:left w:val="none" w:sz="0" w:space="0" w:color="auto"/>
        <w:bottom w:val="none" w:sz="0" w:space="0" w:color="auto"/>
        <w:right w:val="none" w:sz="0" w:space="0" w:color="auto"/>
      </w:divBdr>
    </w:div>
    <w:div w:id="990987249">
      <w:bodyDiv w:val="1"/>
      <w:marLeft w:val="0"/>
      <w:marRight w:val="0"/>
      <w:marTop w:val="0"/>
      <w:marBottom w:val="0"/>
      <w:divBdr>
        <w:top w:val="none" w:sz="0" w:space="0" w:color="auto"/>
        <w:left w:val="none" w:sz="0" w:space="0" w:color="auto"/>
        <w:bottom w:val="none" w:sz="0" w:space="0" w:color="auto"/>
        <w:right w:val="none" w:sz="0" w:space="0" w:color="auto"/>
      </w:divBdr>
    </w:div>
    <w:div w:id="1076434437">
      <w:bodyDiv w:val="1"/>
      <w:marLeft w:val="0"/>
      <w:marRight w:val="0"/>
      <w:marTop w:val="0"/>
      <w:marBottom w:val="0"/>
      <w:divBdr>
        <w:top w:val="none" w:sz="0" w:space="0" w:color="auto"/>
        <w:left w:val="none" w:sz="0" w:space="0" w:color="auto"/>
        <w:bottom w:val="none" w:sz="0" w:space="0" w:color="auto"/>
        <w:right w:val="none" w:sz="0" w:space="0" w:color="auto"/>
      </w:divBdr>
    </w:div>
    <w:div w:id="1160387916">
      <w:bodyDiv w:val="1"/>
      <w:marLeft w:val="0"/>
      <w:marRight w:val="0"/>
      <w:marTop w:val="0"/>
      <w:marBottom w:val="0"/>
      <w:divBdr>
        <w:top w:val="none" w:sz="0" w:space="0" w:color="auto"/>
        <w:left w:val="none" w:sz="0" w:space="0" w:color="auto"/>
        <w:bottom w:val="none" w:sz="0" w:space="0" w:color="auto"/>
        <w:right w:val="none" w:sz="0" w:space="0" w:color="auto"/>
      </w:divBdr>
    </w:div>
    <w:div w:id="1179345355">
      <w:bodyDiv w:val="1"/>
      <w:marLeft w:val="0"/>
      <w:marRight w:val="0"/>
      <w:marTop w:val="0"/>
      <w:marBottom w:val="0"/>
      <w:divBdr>
        <w:top w:val="none" w:sz="0" w:space="0" w:color="auto"/>
        <w:left w:val="none" w:sz="0" w:space="0" w:color="auto"/>
        <w:bottom w:val="none" w:sz="0" w:space="0" w:color="auto"/>
        <w:right w:val="none" w:sz="0" w:space="0" w:color="auto"/>
      </w:divBdr>
    </w:div>
    <w:div w:id="1239830676">
      <w:bodyDiv w:val="1"/>
      <w:marLeft w:val="0"/>
      <w:marRight w:val="0"/>
      <w:marTop w:val="0"/>
      <w:marBottom w:val="0"/>
      <w:divBdr>
        <w:top w:val="none" w:sz="0" w:space="0" w:color="auto"/>
        <w:left w:val="none" w:sz="0" w:space="0" w:color="auto"/>
        <w:bottom w:val="none" w:sz="0" w:space="0" w:color="auto"/>
        <w:right w:val="none" w:sz="0" w:space="0" w:color="auto"/>
      </w:divBdr>
    </w:div>
    <w:div w:id="1311255632">
      <w:bodyDiv w:val="1"/>
      <w:marLeft w:val="0"/>
      <w:marRight w:val="0"/>
      <w:marTop w:val="0"/>
      <w:marBottom w:val="0"/>
      <w:divBdr>
        <w:top w:val="none" w:sz="0" w:space="0" w:color="auto"/>
        <w:left w:val="none" w:sz="0" w:space="0" w:color="auto"/>
        <w:bottom w:val="none" w:sz="0" w:space="0" w:color="auto"/>
        <w:right w:val="none" w:sz="0" w:space="0" w:color="auto"/>
      </w:divBdr>
    </w:div>
    <w:div w:id="1354187424">
      <w:bodyDiv w:val="1"/>
      <w:marLeft w:val="0"/>
      <w:marRight w:val="0"/>
      <w:marTop w:val="0"/>
      <w:marBottom w:val="0"/>
      <w:divBdr>
        <w:top w:val="none" w:sz="0" w:space="0" w:color="auto"/>
        <w:left w:val="none" w:sz="0" w:space="0" w:color="auto"/>
        <w:bottom w:val="none" w:sz="0" w:space="0" w:color="auto"/>
        <w:right w:val="none" w:sz="0" w:space="0" w:color="auto"/>
      </w:divBdr>
    </w:div>
    <w:div w:id="1453672331">
      <w:bodyDiv w:val="1"/>
      <w:marLeft w:val="0"/>
      <w:marRight w:val="0"/>
      <w:marTop w:val="0"/>
      <w:marBottom w:val="0"/>
      <w:divBdr>
        <w:top w:val="none" w:sz="0" w:space="0" w:color="auto"/>
        <w:left w:val="none" w:sz="0" w:space="0" w:color="auto"/>
        <w:bottom w:val="none" w:sz="0" w:space="0" w:color="auto"/>
        <w:right w:val="none" w:sz="0" w:space="0" w:color="auto"/>
      </w:divBdr>
    </w:div>
    <w:div w:id="1457217765">
      <w:bodyDiv w:val="1"/>
      <w:marLeft w:val="0"/>
      <w:marRight w:val="0"/>
      <w:marTop w:val="0"/>
      <w:marBottom w:val="0"/>
      <w:divBdr>
        <w:top w:val="none" w:sz="0" w:space="0" w:color="auto"/>
        <w:left w:val="none" w:sz="0" w:space="0" w:color="auto"/>
        <w:bottom w:val="none" w:sz="0" w:space="0" w:color="auto"/>
        <w:right w:val="none" w:sz="0" w:space="0" w:color="auto"/>
      </w:divBdr>
    </w:div>
    <w:div w:id="1492797066">
      <w:bodyDiv w:val="1"/>
      <w:marLeft w:val="0"/>
      <w:marRight w:val="0"/>
      <w:marTop w:val="0"/>
      <w:marBottom w:val="0"/>
      <w:divBdr>
        <w:top w:val="none" w:sz="0" w:space="0" w:color="auto"/>
        <w:left w:val="none" w:sz="0" w:space="0" w:color="auto"/>
        <w:bottom w:val="none" w:sz="0" w:space="0" w:color="auto"/>
        <w:right w:val="none" w:sz="0" w:space="0" w:color="auto"/>
      </w:divBdr>
    </w:div>
    <w:div w:id="1537960344">
      <w:bodyDiv w:val="1"/>
      <w:marLeft w:val="0"/>
      <w:marRight w:val="0"/>
      <w:marTop w:val="0"/>
      <w:marBottom w:val="0"/>
      <w:divBdr>
        <w:top w:val="none" w:sz="0" w:space="0" w:color="auto"/>
        <w:left w:val="none" w:sz="0" w:space="0" w:color="auto"/>
        <w:bottom w:val="none" w:sz="0" w:space="0" w:color="auto"/>
        <w:right w:val="none" w:sz="0" w:space="0" w:color="auto"/>
      </w:divBdr>
    </w:div>
    <w:div w:id="1547453762">
      <w:bodyDiv w:val="1"/>
      <w:marLeft w:val="0"/>
      <w:marRight w:val="0"/>
      <w:marTop w:val="0"/>
      <w:marBottom w:val="0"/>
      <w:divBdr>
        <w:top w:val="none" w:sz="0" w:space="0" w:color="auto"/>
        <w:left w:val="none" w:sz="0" w:space="0" w:color="auto"/>
        <w:bottom w:val="none" w:sz="0" w:space="0" w:color="auto"/>
        <w:right w:val="none" w:sz="0" w:space="0" w:color="auto"/>
      </w:divBdr>
    </w:div>
    <w:div w:id="1547831905">
      <w:bodyDiv w:val="1"/>
      <w:marLeft w:val="0"/>
      <w:marRight w:val="0"/>
      <w:marTop w:val="0"/>
      <w:marBottom w:val="0"/>
      <w:divBdr>
        <w:top w:val="none" w:sz="0" w:space="0" w:color="auto"/>
        <w:left w:val="none" w:sz="0" w:space="0" w:color="auto"/>
        <w:bottom w:val="none" w:sz="0" w:space="0" w:color="auto"/>
        <w:right w:val="none" w:sz="0" w:space="0" w:color="auto"/>
      </w:divBdr>
    </w:div>
    <w:div w:id="1616712584">
      <w:bodyDiv w:val="1"/>
      <w:marLeft w:val="0"/>
      <w:marRight w:val="0"/>
      <w:marTop w:val="0"/>
      <w:marBottom w:val="0"/>
      <w:divBdr>
        <w:top w:val="none" w:sz="0" w:space="0" w:color="auto"/>
        <w:left w:val="none" w:sz="0" w:space="0" w:color="auto"/>
        <w:bottom w:val="none" w:sz="0" w:space="0" w:color="auto"/>
        <w:right w:val="none" w:sz="0" w:space="0" w:color="auto"/>
      </w:divBdr>
    </w:div>
    <w:div w:id="1639646772">
      <w:bodyDiv w:val="1"/>
      <w:marLeft w:val="0"/>
      <w:marRight w:val="0"/>
      <w:marTop w:val="0"/>
      <w:marBottom w:val="0"/>
      <w:divBdr>
        <w:top w:val="none" w:sz="0" w:space="0" w:color="auto"/>
        <w:left w:val="none" w:sz="0" w:space="0" w:color="auto"/>
        <w:bottom w:val="none" w:sz="0" w:space="0" w:color="auto"/>
        <w:right w:val="none" w:sz="0" w:space="0" w:color="auto"/>
      </w:divBdr>
    </w:div>
    <w:div w:id="1662654430">
      <w:bodyDiv w:val="1"/>
      <w:marLeft w:val="0"/>
      <w:marRight w:val="0"/>
      <w:marTop w:val="0"/>
      <w:marBottom w:val="0"/>
      <w:divBdr>
        <w:top w:val="none" w:sz="0" w:space="0" w:color="auto"/>
        <w:left w:val="none" w:sz="0" w:space="0" w:color="auto"/>
        <w:bottom w:val="none" w:sz="0" w:space="0" w:color="auto"/>
        <w:right w:val="none" w:sz="0" w:space="0" w:color="auto"/>
      </w:divBdr>
    </w:div>
    <w:div w:id="1819228785">
      <w:bodyDiv w:val="1"/>
      <w:marLeft w:val="0"/>
      <w:marRight w:val="0"/>
      <w:marTop w:val="0"/>
      <w:marBottom w:val="0"/>
      <w:divBdr>
        <w:top w:val="none" w:sz="0" w:space="0" w:color="auto"/>
        <w:left w:val="none" w:sz="0" w:space="0" w:color="auto"/>
        <w:bottom w:val="none" w:sz="0" w:space="0" w:color="auto"/>
        <w:right w:val="none" w:sz="0" w:space="0" w:color="auto"/>
      </w:divBdr>
    </w:div>
    <w:div w:id="1831166830">
      <w:bodyDiv w:val="1"/>
      <w:marLeft w:val="0"/>
      <w:marRight w:val="0"/>
      <w:marTop w:val="0"/>
      <w:marBottom w:val="0"/>
      <w:divBdr>
        <w:top w:val="none" w:sz="0" w:space="0" w:color="auto"/>
        <w:left w:val="none" w:sz="0" w:space="0" w:color="auto"/>
        <w:bottom w:val="none" w:sz="0" w:space="0" w:color="auto"/>
        <w:right w:val="none" w:sz="0" w:space="0" w:color="auto"/>
      </w:divBdr>
    </w:div>
    <w:div w:id="20008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0F721-3169-4D76-BF7E-9420570E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UỶ BAN NHÂN DÂN</vt:lpstr>
    </vt:vector>
  </TitlesOfParts>
  <Company>CTY MAY TINH PHUONG THINH</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Administrator</dc:creator>
  <cp:lastModifiedBy>Welcome</cp:lastModifiedBy>
  <cp:revision>2</cp:revision>
  <cp:lastPrinted>2023-10-21T09:20:00Z</cp:lastPrinted>
  <dcterms:created xsi:type="dcterms:W3CDTF">2023-10-22T15:24:00Z</dcterms:created>
  <dcterms:modified xsi:type="dcterms:W3CDTF">2023-10-22T15:24:00Z</dcterms:modified>
</cp:coreProperties>
</file>