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415"/>
        <w:gridCol w:w="5805"/>
      </w:tblGrid>
      <w:tr w:rsidR="00582480" w:rsidRPr="00536BF4" w:rsidTr="003F0392">
        <w:trPr>
          <w:trHeight w:val="993"/>
          <w:tblCellSpacing w:w="0" w:type="dxa"/>
        </w:trPr>
        <w:tc>
          <w:tcPr>
            <w:tcW w:w="3415" w:type="dxa"/>
            <w:tcMar>
              <w:top w:w="0" w:type="dxa"/>
              <w:left w:w="108" w:type="dxa"/>
              <w:bottom w:w="0" w:type="dxa"/>
              <w:right w:w="108" w:type="dxa"/>
            </w:tcMar>
          </w:tcPr>
          <w:bookmarkStart w:id="0" w:name="_GoBack"/>
          <w:bookmarkEnd w:id="0"/>
          <w:p w:rsidR="00582480" w:rsidRPr="00114721" w:rsidRDefault="00FE79F9" w:rsidP="003F0392">
            <w:pPr>
              <w:spacing w:before="120" w:line="234" w:lineRule="atLeast"/>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6704" behindDoc="0" locked="0" layoutInCell="1" allowOverlap="1">
                      <wp:simplePos x="0" y="0"/>
                      <wp:positionH relativeFrom="column">
                        <wp:posOffset>478790</wp:posOffset>
                      </wp:positionH>
                      <wp:positionV relativeFrom="paragraph">
                        <wp:posOffset>494030</wp:posOffset>
                      </wp:positionV>
                      <wp:extent cx="1079500" cy="0"/>
                      <wp:effectExtent l="0" t="0" r="0" b="0"/>
                      <wp:wrapNone/>
                      <wp:docPr id="3"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1E2BEDC7" id="_x0000_t32" coordsize="21600,21600" o:spt="32" o:oned="t" path="m,l21600,21600e" filled="f">
                      <v:path arrowok="t" fillok="f" o:connecttype="none"/>
                      <o:lock v:ext="edit" shapetype="t"/>
                    </v:shapetype>
                    <v:shape id=" 12" o:spid="_x0000_s1026" type="#_x0000_t32" style="position:absolute;margin-left:37.7pt;margin-top:38.9pt;width: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">
                      <o:lock v:ext="edit" shapetype="f"/>
                    </v:shape>
                  </w:pict>
                </mc:Fallback>
              </mc:AlternateContent>
            </w:r>
            <w:r w:rsidR="00582480" w:rsidRPr="00114721">
              <w:rPr>
                <w:rFonts w:ascii="Times New Roman" w:hAnsi="Times New Roman"/>
                <w:b/>
                <w:bCs/>
                <w:sz w:val="26"/>
                <w:szCs w:val="26"/>
              </w:rPr>
              <w:t>HỘI ĐỒNG NHÂN DÂN</w:t>
            </w:r>
            <w:r w:rsidR="00582480" w:rsidRPr="00114721">
              <w:rPr>
                <w:rFonts w:ascii="Times New Roman" w:hAnsi="Times New Roman"/>
                <w:sz w:val="26"/>
                <w:szCs w:val="26"/>
              </w:rPr>
              <w:t> </w:t>
            </w:r>
            <w:r w:rsidR="00582480" w:rsidRPr="00114721">
              <w:rPr>
                <w:rFonts w:ascii="Times New Roman" w:hAnsi="Times New Roman"/>
                <w:sz w:val="26"/>
                <w:szCs w:val="26"/>
              </w:rPr>
              <w:br/>
            </w:r>
            <w:r w:rsidR="00582480" w:rsidRPr="00114721">
              <w:rPr>
                <w:rFonts w:ascii="Times New Roman" w:hAnsi="Times New Roman"/>
                <w:b/>
                <w:bCs/>
                <w:sz w:val="26"/>
                <w:szCs w:val="26"/>
              </w:rPr>
              <w:t>TỈNH QUẢNG TRỊ</w:t>
            </w:r>
          </w:p>
        </w:tc>
        <w:tc>
          <w:tcPr>
            <w:tcW w:w="5805" w:type="dxa"/>
            <w:tcMar>
              <w:top w:w="0" w:type="dxa"/>
              <w:left w:w="108" w:type="dxa"/>
              <w:bottom w:w="0" w:type="dxa"/>
              <w:right w:w="108" w:type="dxa"/>
            </w:tcMar>
          </w:tcPr>
          <w:p w:rsidR="00582480" w:rsidRPr="000A7BCD" w:rsidRDefault="00FE79F9" w:rsidP="00C83DE5">
            <w:pPr>
              <w:spacing w:before="120" w:line="234" w:lineRule="atLeast"/>
              <w:jc w:val="center"/>
              <w:rPr>
                <w:rFonts w:ascii="Times New Roman" w:hAnsi="Times New Roman"/>
                <w:b/>
                <w:bCs/>
                <w:sz w:val="26"/>
                <w:szCs w:val="26"/>
              </w:rPr>
            </w:pPr>
            <w:r>
              <w:rPr>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895985</wp:posOffset>
                      </wp:positionH>
                      <wp:positionV relativeFrom="paragraph">
                        <wp:posOffset>495300</wp:posOffset>
                      </wp:positionV>
                      <wp:extent cx="2014855" cy="0"/>
                      <wp:effectExtent l="0" t="0" r="0" b="0"/>
                      <wp:wrapNone/>
                      <wp:docPr id="2"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4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439FCBE6" id=" 13" o:spid="_x0000_s1026" type="#_x0000_t32" style="position:absolute;margin-left:70.55pt;margin-top:39pt;width:158.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">
                      <o:lock v:ext="edit" shapetype="f"/>
                    </v:shape>
                  </w:pict>
                </mc:Fallback>
              </mc:AlternateContent>
            </w:r>
            <w:r w:rsidR="00582480" w:rsidRPr="00114721">
              <w:rPr>
                <w:rFonts w:ascii="Times New Roman" w:hAnsi="Times New Roman"/>
                <w:b/>
                <w:bCs/>
                <w:sz w:val="26"/>
                <w:szCs w:val="26"/>
              </w:rPr>
              <w:t>CỘNG HÒA XÃ HỘI CHỦ NGHĨA VIỆT NAM</w:t>
            </w:r>
            <w:r w:rsidR="00582480" w:rsidRPr="00114721">
              <w:rPr>
                <w:b/>
                <w:bCs/>
                <w:sz w:val="26"/>
                <w:szCs w:val="26"/>
              </w:rPr>
              <w:t xml:space="preserve">   </w:t>
            </w:r>
            <w:r w:rsidR="00582480" w:rsidRPr="00114721">
              <w:rPr>
                <w:rFonts w:ascii="Times New Roman" w:hAnsi="Times New Roman"/>
                <w:b/>
                <w:bCs/>
                <w:sz w:val="26"/>
                <w:szCs w:val="26"/>
              </w:rPr>
              <w:br/>
            </w:r>
            <w:r w:rsidR="00582480" w:rsidRPr="00114721">
              <w:rPr>
                <w:b/>
                <w:bCs/>
                <w:sz w:val="26"/>
                <w:szCs w:val="26"/>
              </w:rPr>
              <w:t xml:space="preserve">   </w:t>
            </w:r>
            <w:r w:rsidR="00582480" w:rsidRPr="00114721">
              <w:rPr>
                <w:rFonts w:ascii="Times New Roman" w:hAnsi="Times New Roman"/>
                <w:b/>
                <w:bCs/>
                <w:sz w:val="26"/>
                <w:szCs w:val="26"/>
              </w:rPr>
              <w:t>Độc lập - Tự do - Hạnh phúc</w:t>
            </w:r>
          </w:p>
        </w:tc>
      </w:tr>
      <w:tr w:rsidR="00582480" w:rsidRPr="00536BF4" w:rsidTr="003F0392">
        <w:trPr>
          <w:trHeight w:val="421"/>
          <w:tblCellSpacing w:w="0" w:type="dxa"/>
        </w:trPr>
        <w:tc>
          <w:tcPr>
            <w:tcW w:w="3415" w:type="dxa"/>
            <w:tcMar>
              <w:top w:w="0" w:type="dxa"/>
              <w:left w:w="108" w:type="dxa"/>
              <w:bottom w:w="0" w:type="dxa"/>
              <w:right w:w="108" w:type="dxa"/>
            </w:tcMar>
          </w:tcPr>
          <w:p w:rsidR="00582480" w:rsidRPr="000A7BCD" w:rsidRDefault="00582480" w:rsidP="001E6728">
            <w:pPr>
              <w:jc w:val="center"/>
              <w:rPr>
                <w:rFonts w:ascii="Times New Roman" w:hAnsi="Times New Roman"/>
                <w:sz w:val="28"/>
                <w:szCs w:val="28"/>
              </w:rPr>
            </w:pPr>
            <w:r w:rsidRPr="000A7BCD">
              <w:rPr>
                <w:rFonts w:ascii="Times New Roman" w:hAnsi="Times New Roman"/>
                <w:sz w:val="28"/>
                <w:szCs w:val="28"/>
              </w:rPr>
              <w:t xml:space="preserve">Số: </w:t>
            </w:r>
            <w:r w:rsidR="00A5330E">
              <w:rPr>
                <w:rFonts w:ascii="Times New Roman" w:hAnsi="Times New Roman"/>
                <w:sz w:val="28"/>
                <w:szCs w:val="28"/>
              </w:rPr>
              <w:t xml:space="preserve">  </w:t>
            </w:r>
            <w:r w:rsidR="002D77B6">
              <w:rPr>
                <w:rFonts w:ascii="Times New Roman" w:hAnsi="Times New Roman"/>
                <w:sz w:val="28"/>
                <w:szCs w:val="28"/>
              </w:rPr>
              <w:t xml:space="preserve">  </w:t>
            </w:r>
            <w:r w:rsidR="00A5330E">
              <w:rPr>
                <w:rFonts w:ascii="Times New Roman" w:hAnsi="Times New Roman"/>
                <w:sz w:val="28"/>
                <w:szCs w:val="28"/>
              </w:rPr>
              <w:t xml:space="preserve"> </w:t>
            </w:r>
            <w:r w:rsidRPr="000A7BCD">
              <w:rPr>
                <w:rFonts w:ascii="Times New Roman" w:hAnsi="Times New Roman"/>
                <w:sz w:val="28"/>
                <w:szCs w:val="28"/>
              </w:rPr>
              <w:t>/NQ-HĐND</w:t>
            </w:r>
          </w:p>
        </w:tc>
        <w:tc>
          <w:tcPr>
            <w:tcW w:w="5805" w:type="dxa"/>
            <w:tcMar>
              <w:top w:w="0" w:type="dxa"/>
              <w:left w:w="108" w:type="dxa"/>
              <w:bottom w:w="0" w:type="dxa"/>
              <w:right w:w="108" w:type="dxa"/>
            </w:tcMar>
          </w:tcPr>
          <w:p w:rsidR="00582480" w:rsidRPr="000A7BCD" w:rsidRDefault="00A5330E" w:rsidP="00C83DE5">
            <w:pPr>
              <w:jc w:val="center"/>
              <w:rPr>
                <w:rFonts w:ascii="Times New Roman" w:hAnsi="Times New Roman"/>
                <w:i/>
                <w:sz w:val="28"/>
                <w:szCs w:val="28"/>
              </w:rPr>
            </w:pPr>
            <w:r>
              <w:rPr>
                <w:rFonts w:ascii="Times New Roman" w:hAnsi="Times New Roman"/>
                <w:i/>
                <w:iCs/>
                <w:sz w:val="28"/>
                <w:szCs w:val="28"/>
              </w:rPr>
              <w:t xml:space="preserve">Quảng Trị, ngày </w:t>
            </w:r>
            <w:r w:rsidR="002D77B6">
              <w:rPr>
                <w:rFonts w:ascii="Times New Roman" w:hAnsi="Times New Roman"/>
                <w:i/>
                <w:iCs/>
                <w:sz w:val="28"/>
                <w:szCs w:val="28"/>
              </w:rPr>
              <w:t xml:space="preserve">  </w:t>
            </w:r>
            <w:r w:rsidR="00CB432B">
              <w:rPr>
                <w:rFonts w:ascii="Times New Roman" w:hAnsi="Times New Roman"/>
                <w:i/>
                <w:iCs/>
                <w:sz w:val="28"/>
                <w:szCs w:val="28"/>
              </w:rPr>
              <w:t xml:space="preserve">   tháng 6</w:t>
            </w:r>
            <w:r w:rsidR="00582480" w:rsidRPr="000A7BCD">
              <w:rPr>
                <w:rFonts w:ascii="Times New Roman" w:hAnsi="Times New Roman"/>
                <w:i/>
                <w:iCs/>
                <w:sz w:val="28"/>
                <w:szCs w:val="28"/>
              </w:rPr>
              <w:t xml:space="preserve"> năm 20</w:t>
            </w:r>
            <w:r>
              <w:rPr>
                <w:rFonts w:ascii="Times New Roman" w:hAnsi="Times New Roman"/>
                <w:i/>
                <w:sz w:val="28"/>
                <w:szCs w:val="28"/>
              </w:rPr>
              <w:t>21</w:t>
            </w:r>
          </w:p>
        </w:tc>
      </w:tr>
    </w:tbl>
    <w:p w:rsidR="00582480" w:rsidRDefault="00582480" w:rsidP="00582480">
      <w:pPr>
        <w:shd w:val="clear" w:color="auto" w:fill="FFFFFF"/>
        <w:ind w:right="45"/>
        <w:jc w:val="center"/>
        <w:outlineLvl w:val="0"/>
        <w:rPr>
          <w:rFonts w:ascii="Times New Roman" w:hAnsi="Times New Roman"/>
          <w:b/>
          <w:bCs/>
          <w:color w:val="000000"/>
          <w:sz w:val="28"/>
          <w:szCs w:val="28"/>
        </w:rPr>
      </w:pPr>
    </w:p>
    <w:p w:rsidR="00582480" w:rsidRPr="00114721" w:rsidRDefault="00582480" w:rsidP="00C83DE5">
      <w:pPr>
        <w:shd w:val="clear" w:color="auto" w:fill="FFFFFF"/>
        <w:jc w:val="center"/>
        <w:outlineLvl w:val="0"/>
        <w:rPr>
          <w:rFonts w:ascii="Times New Roman" w:hAnsi="Times New Roman"/>
          <w:b/>
          <w:bCs/>
          <w:color w:val="000000"/>
          <w:sz w:val="28"/>
          <w:szCs w:val="28"/>
        </w:rPr>
      </w:pPr>
      <w:r w:rsidRPr="00114721">
        <w:rPr>
          <w:rFonts w:ascii="Times New Roman" w:hAnsi="Times New Roman"/>
          <w:b/>
          <w:bCs/>
          <w:color w:val="000000"/>
          <w:sz w:val="28"/>
          <w:szCs w:val="28"/>
        </w:rPr>
        <w:t>NGHỊ QUYẾT</w:t>
      </w:r>
    </w:p>
    <w:p w:rsidR="00953E71" w:rsidRDefault="00953E71" w:rsidP="00C83DE5">
      <w:pPr>
        <w:jc w:val="center"/>
        <w:rPr>
          <w:rFonts w:ascii="Times New Roman" w:hAnsi="Times New Roman"/>
          <w:b/>
          <w:bCs/>
          <w:color w:val="000000"/>
          <w:sz w:val="28"/>
          <w:szCs w:val="28"/>
          <w:lang w:eastAsia="ja-JP"/>
        </w:rPr>
      </w:pPr>
      <w:r>
        <w:rPr>
          <w:rFonts w:ascii="Times New Roman" w:hAnsi="Times New Roman"/>
          <w:b/>
          <w:color w:val="000000"/>
          <w:sz w:val="28"/>
          <w:szCs w:val="28"/>
        </w:rPr>
        <w:t xml:space="preserve">Phê duyệt </w:t>
      </w:r>
      <w:r w:rsidR="00582480" w:rsidRPr="00FA3A3D">
        <w:rPr>
          <w:rFonts w:ascii="Times New Roman" w:hAnsi="Times New Roman"/>
          <w:b/>
          <w:sz w:val="28"/>
        </w:rPr>
        <w:t>chủ tr</w:t>
      </w:r>
      <w:r w:rsidR="00582480" w:rsidRPr="00FA3A3D">
        <w:rPr>
          <w:rFonts w:ascii="Times New Roman" w:hAnsi="Times New Roman" w:hint="eastAsia"/>
          <w:b/>
          <w:sz w:val="28"/>
        </w:rPr>
        <w:t>ươ</w:t>
      </w:r>
      <w:r w:rsidR="00582480" w:rsidRPr="00FA3A3D">
        <w:rPr>
          <w:rFonts w:ascii="Times New Roman" w:hAnsi="Times New Roman"/>
          <w:b/>
          <w:sz w:val="28"/>
        </w:rPr>
        <w:t xml:space="preserve">ng </w:t>
      </w:r>
      <w:r w:rsidR="00582480" w:rsidRPr="00FA3A3D">
        <w:rPr>
          <w:rFonts w:ascii="Times New Roman" w:hAnsi="Times New Roman" w:hint="eastAsia"/>
          <w:b/>
          <w:sz w:val="28"/>
        </w:rPr>
        <w:t>đ</w:t>
      </w:r>
      <w:r w:rsidR="00582480" w:rsidRPr="00FA3A3D">
        <w:rPr>
          <w:rFonts w:ascii="Times New Roman" w:hAnsi="Times New Roman"/>
          <w:b/>
          <w:sz w:val="28"/>
        </w:rPr>
        <w:t>ầu t</w:t>
      </w:r>
      <w:r w:rsidR="00582480" w:rsidRPr="00FA3A3D">
        <w:rPr>
          <w:rFonts w:ascii="Times New Roman" w:hAnsi="Times New Roman" w:hint="eastAsia"/>
          <w:b/>
          <w:sz w:val="28"/>
        </w:rPr>
        <w:t>ư</w:t>
      </w:r>
      <w:r w:rsidR="00582480" w:rsidRPr="00FA3A3D">
        <w:rPr>
          <w:rFonts w:ascii="Times New Roman" w:hAnsi="Times New Roman"/>
          <w:b/>
          <w:sz w:val="28"/>
        </w:rPr>
        <w:t xml:space="preserve"> </w:t>
      </w:r>
      <w:r>
        <w:rPr>
          <w:rFonts w:ascii="Times New Roman" w:hAnsi="Times New Roman"/>
          <w:b/>
          <w:sz w:val="28"/>
        </w:rPr>
        <w:t>d</w:t>
      </w:r>
      <w:r w:rsidR="002C021D" w:rsidRPr="005C4516">
        <w:rPr>
          <w:rFonts w:ascii="Times New Roman" w:hAnsi="Times New Roman"/>
          <w:b/>
          <w:bCs/>
          <w:color w:val="000000"/>
          <w:sz w:val="28"/>
          <w:szCs w:val="28"/>
          <w:lang w:val="vi-VN" w:eastAsia="ja-JP"/>
        </w:rPr>
        <w:t>ự án</w:t>
      </w:r>
      <w:r w:rsidR="002C021D" w:rsidRPr="005C4516">
        <w:rPr>
          <w:rFonts w:ascii="Times New Roman" w:hAnsi="Times New Roman"/>
          <w:b/>
          <w:bCs/>
          <w:color w:val="000000"/>
          <w:sz w:val="28"/>
          <w:szCs w:val="28"/>
          <w:lang w:eastAsia="ja-JP"/>
        </w:rPr>
        <w:t>:</w:t>
      </w:r>
    </w:p>
    <w:p w:rsidR="00CB432B" w:rsidRPr="00CB432B" w:rsidRDefault="00CB432B" w:rsidP="00C83DE5">
      <w:pPr>
        <w:jc w:val="center"/>
        <w:rPr>
          <w:rFonts w:ascii="Times New Roman" w:hAnsi="Times New Roman"/>
          <w:b/>
          <w:bCs/>
          <w:color w:val="000000"/>
          <w:sz w:val="28"/>
          <w:szCs w:val="28"/>
          <w:lang w:val="nl-NL"/>
        </w:rPr>
      </w:pPr>
      <w:r w:rsidRPr="00CB432B">
        <w:rPr>
          <w:rFonts w:ascii="Times New Roman" w:hAnsi="Times New Roman"/>
          <w:b/>
          <w:bCs/>
          <w:color w:val="000000"/>
          <w:sz w:val="28"/>
          <w:szCs w:val="28"/>
          <w:lang w:val="nl-NL"/>
        </w:rPr>
        <w:t>Bảo tồn, tôn tạo, nâng cấp các di tích lịch sử cách m</w:t>
      </w:r>
      <w:r>
        <w:rPr>
          <w:rFonts w:ascii="Times New Roman" w:hAnsi="Times New Roman"/>
          <w:b/>
          <w:bCs/>
          <w:color w:val="000000"/>
          <w:sz w:val="28"/>
          <w:szCs w:val="28"/>
          <w:lang w:val="nl-NL"/>
        </w:rPr>
        <w:t>ạng trọng điểm tỉnh Quảng Trị (D</w:t>
      </w:r>
      <w:r w:rsidRPr="00CB432B">
        <w:rPr>
          <w:rFonts w:ascii="Times New Roman" w:hAnsi="Times New Roman"/>
          <w:b/>
          <w:bCs/>
          <w:color w:val="000000"/>
          <w:sz w:val="28"/>
          <w:szCs w:val="28"/>
          <w:lang w:val="nl-NL"/>
        </w:rPr>
        <w:t xml:space="preserve">ự án thành phần: Khu lưu niệm Tổng Bí thư Lê Duẩn; </w:t>
      </w:r>
    </w:p>
    <w:p w:rsidR="00F25FB9" w:rsidRPr="00F25FB9" w:rsidRDefault="00CB432B" w:rsidP="00C83DE5">
      <w:pPr>
        <w:jc w:val="center"/>
        <w:rPr>
          <w:rFonts w:ascii="Times New Roman" w:hAnsi="Times New Roman"/>
          <w:b/>
          <w:color w:val="000000"/>
          <w:sz w:val="28"/>
          <w:szCs w:val="28"/>
        </w:rPr>
      </w:pPr>
      <w:r w:rsidRPr="00CB432B">
        <w:rPr>
          <w:rFonts w:ascii="Times New Roman" w:hAnsi="Times New Roman"/>
          <w:b/>
          <w:bCs/>
          <w:color w:val="000000"/>
          <w:sz w:val="28"/>
          <w:szCs w:val="28"/>
          <w:lang w:val="nl-NL"/>
        </w:rPr>
        <w:t>Bảo tàng Thành Cổ Quảng Trị; Khu di tích Địa đạo Vịnh Mốc)</w:t>
      </w:r>
    </w:p>
    <w:p w:rsidR="00A5330E" w:rsidRDefault="00FE79F9" w:rsidP="005C4F05">
      <w:pPr>
        <w:spacing w:before="40" w:after="40"/>
        <w:jc w:val="center"/>
        <w:rPr>
          <w:rFonts w:ascii="Times New Roman" w:hAnsi="Times New Roman"/>
          <w:b/>
          <w:bCs/>
          <w:color w:val="000000"/>
          <w:sz w:val="28"/>
          <w:szCs w:val="28"/>
        </w:rPr>
      </w:pPr>
      <w:r w:rsidRPr="002A737D">
        <w:rPr>
          <w:rFonts w:ascii="Times New Roman" w:hAnsi="Times New Roman"/>
          <w:b/>
          <w:bCs/>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2169160</wp:posOffset>
                </wp:positionH>
                <wp:positionV relativeFrom="paragraph">
                  <wp:posOffset>46355</wp:posOffset>
                </wp:positionV>
                <wp:extent cx="1513205" cy="0"/>
                <wp:effectExtent l="0" t="0" r="0" b="0"/>
                <wp:wrapNone/>
                <wp:docPr id="1"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3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5F28C2A" id=" 17" o:spid="_x0000_s1026" type="#_x0000_t32" style="position:absolute;margin-left:170.8pt;margin-top:3.65pt;width:119.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">
                <o:lock v:ext="edit" shapetype="f"/>
              </v:shape>
            </w:pict>
          </mc:Fallback>
        </mc:AlternateContent>
      </w:r>
    </w:p>
    <w:p w:rsidR="00582480" w:rsidRDefault="00582480" w:rsidP="005C4F05">
      <w:pPr>
        <w:spacing w:before="40" w:after="40"/>
        <w:jc w:val="center"/>
        <w:rPr>
          <w:rFonts w:ascii="Times New Roman" w:hAnsi="Times New Roman"/>
          <w:b/>
          <w:bCs/>
          <w:sz w:val="28"/>
          <w:szCs w:val="28"/>
        </w:rPr>
      </w:pPr>
      <w:r w:rsidRPr="00114721">
        <w:rPr>
          <w:rFonts w:ascii="Times New Roman" w:hAnsi="Times New Roman"/>
          <w:b/>
          <w:bCs/>
          <w:color w:val="000000"/>
          <w:sz w:val="28"/>
          <w:szCs w:val="28"/>
        </w:rPr>
        <w:t>HỘI ĐỒNG NHÂN DÂN TỈNH QUẢNG TRỊ</w:t>
      </w:r>
      <w:r w:rsidRPr="00114721">
        <w:rPr>
          <w:rFonts w:ascii="Times New Roman" w:hAnsi="Times New Roman"/>
          <w:b/>
          <w:bCs/>
          <w:color w:val="000000"/>
          <w:sz w:val="28"/>
          <w:szCs w:val="28"/>
        </w:rPr>
        <w:br/>
      </w:r>
      <w:r w:rsidR="00953E71">
        <w:rPr>
          <w:rFonts w:ascii="Times New Roman" w:hAnsi="Times New Roman"/>
          <w:b/>
          <w:bCs/>
          <w:sz w:val="28"/>
          <w:szCs w:val="28"/>
        </w:rPr>
        <w:t>KHÓA VI</w:t>
      </w:r>
      <w:r w:rsidR="00C83DE5">
        <w:rPr>
          <w:rFonts w:ascii="Times New Roman" w:hAnsi="Times New Roman"/>
          <w:b/>
          <w:bCs/>
          <w:sz w:val="28"/>
          <w:szCs w:val="28"/>
          <w:lang w:val="vi-VN"/>
        </w:rPr>
        <w:t>I</w:t>
      </w:r>
      <w:r w:rsidR="00953E71">
        <w:rPr>
          <w:rFonts w:ascii="Times New Roman" w:hAnsi="Times New Roman"/>
          <w:b/>
          <w:bCs/>
          <w:sz w:val="28"/>
          <w:szCs w:val="28"/>
        </w:rPr>
        <w:t>I,</w:t>
      </w:r>
      <w:r w:rsidRPr="009668C8">
        <w:rPr>
          <w:rFonts w:ascii="Times New Roman" w:hAnsi="Times New Roman"/>
          <w:b/>
          <w:bCs/>
          <w:sz w:val="28"/>
          <w:szCs w:val="28"/>
        </w:rPr>
        <w:t xml:space="preserve"> KỲ HỌP THỨ </w:t>
      </w:r>
      <w:r w:rsidR="005F075B">
        <w:rPr>
          <w:rFonts w:ascii="Times New Roman" w:hAnsi="Times New Roman"/>
          <w:b/>
          <w:bCs/>
          <w:sz w:val="28"/>
          <w:szCs w:val="28"/>
        </w:rPr>
        <w:t>2</w:t>
      </w:r>
    </w:p>
    <w:p w:rsidR="00C83DE5" w:rsidRDefault="00C83DE5" w:rsidP="005C4F05">
      <w:pPr>
        <w:spacing w:before="40" w:after="40"/>
        <w:jc w:val="center"/>
        <w:rPr>
          <w:rFonts w:ascii="Times New Roman" w:hAnsi="Times New Roman"/>
          <w:b/>
          <w:bCs/>
          <w:sz w:val="28"/>
          <w:szCs w:val="28"/>
        </w:rPr>
      </w:pPr>
    </w:p>
    <w:p w:rsidR="00EA3233" w:rsidRDefault="00EA3233" w:rsidP="005C4F05">
      <w:pPr>
        <w:shd w:val="clear" w:color="auto" w:fill="FFFFFF"/>
        <w:spacing w:before="40" w:after="40"/>
        <w:ind w:firstLine="567"/>
        <w:jc w:val="both"/>
        <w:rPr>
          <w:rFonts w:ascii="Times New Roman" w:hAnsi="Times New Roman"/>
          <w:i/>
          <w:iCs/>
          <w:color w:val="000000"/>
          <w:sz w:val="28"/>
          <w:szCs w:val="28"/>
          <w:lang w:eastAsia="ja-JP"/>
        </w:rPr>
      </w:pPr>
      <w:r w:rsidRPr="00EA3233">
        <w:rPr>
          <w:rFonts w:ascii="Times New Roman" w:hAnsi="Times New Roman"/>
          <w:i/>
          <w:iCs/>
          <w:color w:val="000000"/>
          <w:sz w:val="28"/>
          <w:szCs w:val="28"/>
          <w:lang w:eastAsia="ja-JP"/>
        </w:rPr>
        <w:t>C</w:t>
      </w:r>
      <w:r w:rsidRPr="00EA3233">
        <w:rPr>
          <w:rFonts w:ascii="Times New Roman" w:hAnsi="Times New Roman" w:hint="eastAsia"/>
          <w:i/>
          <w:iCs/>
          <w:color w:val="000000"/>
          <w:sz w:val="28"/>
          <w:szCs w:val="28"/>
          <w:lang w:eastAsia="ja-JP"/>
        </w:rPr>
        <w:t>ă</w:t>
      </w:r>
      <w:r w:rsidRPr="00EA3233">
        <w:rPr>
          <w:rFonts w:ascii="Times New Roman" w:hAnsi="Times New Roman"/>
          <w:i/>
          <w:iCs/>
          <w:color w:val="000000"/>
          <w:sz w:val="28"/>
          <w:szCs w:val="28"/>
          <w:lang w:eastAsia="ja-JP"/>
        </w:rPr>
        <w:t xml:space="preserve">n cứ Luật Tổ chức chính quyền </w:t>
      </w:r>
      <w:r w:rsidRPr="00EA3233">
        <w:rPr>
          <w:rFonts w:ascii="Times New Roman" w:hAnsi="Times New Roman" w:hint="eastAsia"/>
          <w:i/>
          <w:iCs/>
          <w:color w:val="000000"/>
          <w:sz w:val="28"/>
          <w:szCs w:val="28"/>
          <w:lang w:eastAsia="ja-JP"/>
        </w:rPr>
        <w:t>đ</w:t>
      </w:r>
      <w:r w:rsidRPr="00EA3233">
        <w:rPr>
          <w:rFonts w:ascii="Times New Roman" w:hAnsi="Times New Roman"/>
          <w:i/>
          <w:iCs/>
          <w:color w:val="000000"/>
          <w:sz w:val="28"/>
          <w:szCs w:val="28"/>
          <w:lang w:eastAsia="ja-JP"/>
        </w:rPr>
        <w:t>ịa ph</w:t>
      </w:r>
      <w:r w:rsidRPr="00EA3233">
        <w:rPr>
          <w:rFonts w:ascii="Times New Roman" w:hAnsi="Times New Roman" w:hint="eastAsia"/>
          <w:i/>
          <w:iCs/>
          <w:color w:val="000000"/>
          <w:sz w:val="28"/>
          <w:szCs w:val="28"/>
          <w:lang w:eastAsia="ja-JP"/>
        </w:rPr>
        <w:t>ươ</w:t>
      </w:r>
      <w:r w:rsidRPr="00EA3233">
        <w:rPr>
          <w:rFonts w:ascii="Times New Roman" w:hAnsi="Times New Roman"/>
          <w:i/>
          <w:iCs/>
          <w:color w:val="000000"/>
          <w:sz w:val="28"/>
          <w:szCs w:val="28"/>
          <w:lang w:eastAsia="ja-JP"/>
        </w:rPr>
        <w:t>ng ngày 19</w:t>
      </w:r>
      <w:r w:rsidR="00883F37">
        <w:rPr>
          <w:rFonts w:ascii="Times New Roman" w:hAnsi="Times New Roman"/>
          <w:i/>
          <w:iCs/>
          <w:color w:val="000000"/>
          <w:sz w:val="28"/>
          <w:szCs w:val="28"/>
          <w:lang w:eastAsia="ja-JP"/>
        </w:rPr>
        <w:t>/6/</w:t>
      </w:r>
      <w:r w:rsidRPr="00EA3233">
        <w:rPr>
          <w:rFonts w:ascii="Times New Roman" w:hAnsi="Times New Roman"/>
          <w:i/>
          <w:iCs/>
          <w:color w:val="000000"/>
          <w:sz w:val="28"/>
          <w:szCs w:val="28"/>
          <w:lang w:eastAsia="ja-JP"/>
        </w:rPr>
        <w:t>2015;</w:t>
      </w:r>
    </w:p>
    <w:p w:rsidR="001216C7" w:rsidRDefault="001216C7" w:rsidP="005C4F05">
      <w:pPr>
        <w:shd w:val="clear" w:color="auto" w:fill="FFFFFF"/>
        <w:spacing w:before="40" w:after="40"/>
        <w:ind w:firstLine="567"/>
        <w:jc w:val="both"/>
        <w:rPr>
          <w:rFonts w:ascii="Times New Roman" w:hAnsi="Times New Roman"/>
          <w:i/>
          <w:iCs/>
          <w:color w:val="000000"/>
          <w:sz w:val="28"/>
          <w:szCs w:val="28"/>
          <w:lang w:eastAsia="ja-JP"/>
        </w:rPr>
      </w:pPr>
      <w:r w:rsidRPr="001216C7">
        <w:rPr>
          <w:rFonts w:ascii="Times New Roman" w:hAnsi="Times New Roman"/>
          <w:i/>
          <w:iCs/>
          <w:color w:val="000000"/>
          <w:sz w:val="28"/>
          <w:szCs w:val="28"/>
          <w:lang w:eastAsia="ja-JP"/>
        </w:rPr>
        <w:t>C</w:t>
      </w:r>
      <w:r w:rsidRPr="001216C7">
        <w:rPr>
          <w:rFonts w:ascii="Times New Roman" w:hAnsi="Times New Roman" w:hint="eastAsia"/>
          <w:i/>
          <w:iCs/>
          <w:color w:val="000000"/>
          <w:sz w:val="28"/>
          <w:szCs w:val="28"/>
          <w:lang w:eastAsia="ja-JP"/>
        </w:rPr>
        <w:t>ă</w:t>
      </w:r>
      <w:r w:rsidRPr="001216C7">
        <w:rPr>
          <w:rFonts w:ascii="Times New Roman" w:hAnsi="Times New Roman"/>
          <w:i/>
          <w:iCs/>
          <w:color w:val="000000"/>
          <w:sz w:val="28"/>
          <w:szCs w:val="28"/>
          <w:lang w:eastAsia="ja-JP"/>
        </w:rPr>
        <w:t xml:space="preserve">n cứ Luật sửa </w:t>
      </w:r>
      <w:r w:rsidRPr="001216C7">
        <w:rPr>
          <w:rFonts w:ascii="Times New Roman" w:hAnsi="Times New Roman" w:hint="eastAsia"/>
          <w:i/>
          <w:iCs/>
          <w:color w:val="000000"/>
          <w:sz w:val="28"/>
          <w:szCs w:val="28"/>
          <w:lang w:eastAsia="ja-JP"/>
        </w:rPr>
        <w:t>đ</w:t>
      </w:r>
      <w:r w:rsidRPr="001216C7">
        <w:rPr>
          <w:rFonts w:ascii="Times New Roman" w:hAnsi="Times New Roman"/>
          <w:i/>
          <w:iCs/>
          <w:color w:val="000000"/>
          <w:sz w:val="28"/>
          <w:szCs w:val="28"/>
          <w:lang w:eastAsia="ja-JP"/>
        </w:rPr>
        <w:t xml:space="preserve">ổi, bổ sung một số </w:t>
      </w:r>
      <w:r w:rsidRPr="001216C7">
        <w:rPr>
          <w:rFonts w:ascii="Times New Roman" w:hAnsi="Times New Roman" w:hint="eastAsia"/>
          <w:i/>
          <w:iCs/>
          <w:color w:val="000000"/>
          <w:sz w:val="28"/>
          <w:szCs w:val="28"/>
          <w:lang w:eastAsia="ja-JP"/>
        </w:rPr>
        <w:t>đ</w:t>
      </w:r>
      <w:r w:rsidRPr="001216C7">
        <w:rPr>
          <w:rFonts w:ascii="Times New Roman" w:hAnsi="Times New Roman"/>
          <w:i/>
          <w:iCs/>
          <w:color w:val="000000"/>
          <w:sz w:val="28"/>
          <w:szCs w:val="28"/>
          <w:lang w:eastAsia="ja-JP"/>
        </w:rPr>
        <w:t xml:space="preserve">iều của Luật Tổ chức </w:t>
      </w:r>
      <w:r w:rsidR="00DB0DFD">
        <w:rPr>
          <w:rFonts w:ascii="Times New Roman" w:hAnsi="Times New Roman"/>
          <w:i/>
          <w:iCs/>
          <w:color w:val="000000"/>
          <w:sz w:val="28"/>
          <w:szCs w:val="28"/>
          <w:lang w:eastAsia="ja-JP"/>
        </w:rPr>
        <w:t>C</w:t>
      </w:r>
      <w:r w:rsidRPr="001216C7">
        <w:rPr>
          <w:rFonts w:ascii="Times New Roman" w:hAnsi="Times New Roman"/>
          <w:i/>
          <w:iCs/>
          <w:color w:val="000000"/>
          <w:sz w:val="28"/>
          <w:szCs w:val="28"/>
          <w:lang w:eastAsia="ja-JP"/>
        </w:rPr>
        <w:t xml:space="preserve">hính phủ và Luật Tổ chức chính quyền </w:t>
      </w:r>
      <w:r w:rsidRPr="001216C7">
        <w:rPr>
          <w:rFonts w:ascii="Times New Roman" w:hAnsi="Times New Roman" w:hint="eastAsia"/>
          <w:i/>
          <w:iCs/>
          <w:color w:val="000000"/>
          <w:sz w:val="28"/>
          <w:szCs w:val="28"/>
          <w:lang w:eastAsia="ja-JP"/>
        </w:rPr>
        <w:t>đ</w:t>
      </w:r>
      <w:r w:rsidRPr="001216C7">
        <w:rPr>
          <w:rFonts w:ascii="Times New Roman" w:hAnsi="Times New Roman"/>
          <w:i/>
          <w:iCs/>
          <w:color w:val="000000"/>
          <w:sz w:val="28"/>
          <w:szCs w:val="28"/>
          <w:lang w:eastAsia="ja-JP"/>
        </w:rPr>
        <w:t>ịa ph</w:t>
      </w:r>
      <w:r w:rsidRPr="001216C7">
        <w:rPr>
          <w:rFonts w:ascii="Times New Roman" w:hAnsi="Times New Roman" w:hint="eastAsia"/>
          <w:i/>
          <w:iCs/>
          <w:color w:val="000000"/>
          <w:sz w:val="28"/>
          <w:szCs w:val="28"/>
          <w:lang w:eastAsia="ja-JP"/>
        </w:rPr>
        <w:t>ươ</w:t>
      </w:r>
      <w:r w:rsidRPr="001216C7">
        <w:rPr>
          <w:rFonts w:ascii="Times New Roman" w:hAnsi="Times New Roman"/>
          <w:i/>
          <w:iCs/>
          <w:color w:val="000000"/>
          <w:sz w:val="28"/>
          <w:szCs w:val="28"/>
          <w:lang w:eastAsia="ja-JP"/>
        </w:rPr>
        <w:t>ng ngày 22</w:t>
      </w:r>
      <w:r w:rsidR="00883F37">
        <w:rPr>
          <w:rFonts w:ascii="Times New Roman" w:hAnsi="Times New Roman"/>
          <w:i/>
          <w:iCs/>
          <w:color w:val="000000"/>
          <w:sz w:val="28"/>
          <w:szCs w:val="28"/>
          <w:lang w:eastAsia="ja-JP"/>
        </w:rPr>
        <w:t>/11/</w:t>
      </w:r>
      <w:r w:rsidRPr="001216C7">
        <w:rPr>
          <w:rFonts w:ascii="Times New Roman" w:hAnsi="Times New Roman"/>
          <w:i/>
          <w:iCs/>
          <w:color w:val="000000"/>
          <w:sz w:val="28"/>
          <w:szCs w:val="28"/>
          <w:lang w:eastAsia="ja-JP"/>
        </w:rPr>
        <w:t>2019;</w:t>
      </w:r>
    </w:p>
    <w:p w:rsidR="00791969" w:rsidRPr="00791969" w:rsidRDefault="00791969" w:rsidP="005C4F05">
      <w:pPr>
        <w:shd w:val="clear" w:color="auto" w:fill="FFFFFF"/>
        <w:spacing w:before="40" w:after="40"/>
        <w:ind w:firstLine="567"/>
        <w:jc w:val="both"/>
        <w:rPr>
          <w:rFonts w:ascii="Times New Roman" w:hAnsi="Times New Roman"/>
          <w:color w:val="000000"/>
          <w:sz w:val="28"/>
          <w:szCs w:val="28"/>
          <w:lang w:eastAsia="ja-JP"/>
        </w:rPr>
      </w:pPr>
      <w:r w:rsidRPr="00791969">
        <w:rPr>
          <w:rFonts w:ascii="Times New Roman" w:hAnsi="Times New Roman"/>
          <w:i/>
          <w:iCs/>
          <w:color w:val="000000"/>
          <w:sz w:val="28"/>
          <w:szCs w:val="28"/>
          <w:lang w:val="vi-VN" w:eastAsia="ja-JP"/>
        </w:rPr>
        <w:t>Căn cứ Luật </w:t>
      </w:r>
      <w:r w:rsidRPr="00791969">
        <w:rPr>
          <w:rFonts w:ascii="Times New Roman" w:hAnsi="Times New Roman"/>
          <w:i/>
          <w:iCs/>
          <w:color w:val="000000"/>
          <w:sz w:val="28"/>
          <w:szCs w:val="28"/>
          <w:shd w:val="clear" w:color="auto" w:fill="FFFFFF"/>
          <w:lang w:val="vi-VN" w:eastAsia="ja-JP"/>
        </w:rPr>
        <w:t>Đầu tư</w:t>
      </w:r>
      <w:r w:rsidRPr="00791969">
        <w:rPr>
          <w:rFonts w:ascii="Times New Roman" w:hAnsi="Times New Roman"/>
          <w:i/>
          <w:iCs/>
          <w:color w:val="000000"/>
          <w:sz w:val="28"/>
          <w:szCs w:val="28"/>
          <w:lang w:val="vi-VN" w:eastAsia="ja-JP"/>
        </w:rPr>
        <w:t> công</w:t>
      </w:r>
      <w:r w:rsidRPr="00791969">
        <w:rPr>
          <w:rFonts w:ascii="Times New Roman" w:hAnsi="Times New Roman"/>
          <w:i/>
          <w:iCs/>
          <w:color w:val="000000"/>
          <w:sz w:val="28"/>
          <w:szCs w:val="28"/>
          <w:lang w:eastAsia="ja-JP"/>
        </w:rPr>
        <w:t xml:space="preserve"> ngày 13</w:t>
      </w:r>
      <w:r w:rsidR="00317D32">
        <w:rPr>
          <w:rFonts w:ascii="Times New Roman" w:hAnsi="Times New Roman"/>
          <w:i/>
          <w:iCs/>
          <w:color w:val="000000"/>
          <w:sz w:val="28"/>
          <w:szCs w:val="28"/>
          <w:lang w:eastAsia="ja-JP"/>
        </w:rPr>
        <w:t>/6/</w:t>
      </w:r>
      <w:r w:rsidRPr="00791969">
        <w:rPr>
          <w:rFonts w:ascii="Times New Roman" w:hAnsi="Times New Roman"/>
          <w:i/>
          <w:iCs/>
          <w:color w:val="000000"/>
          <w:sz w:val="28"/>
          <w:szCs w:val="28"/>
          <w:lang w:eastAsia="ja-JP"/>
        </w:rPr>
        <w:t>2019</w:t>
      </w:r>
      <w:r w:rsidRPr="00791969">
        <w:rPr>
          <w:rFonts w:ascii="Times New Roman" w:hAnsi="Times New Roman"/>
          <w:i/>
          <w:iCs/>
          <w:color w:val="000000"/>
          <w:sz w:val="28"/>
          <w:szCs w:val="28"/>
          <w:lang w:val="vi-VN" w:eastAsia="ja-JP"/>
        </w:rPr>
        <w:t>;</w:t>
      </w:r>
    </w:p>
    <w:p w:rsidR="000A4667" w:rsidRDefault="000A4667" w:rsidP="005C4F05">
      <w:pPr>
        <w:shd w:val="clear" w:color="auto" w:fill="FFFFFF"/>
        <w:spacing w:before="40" w:after="40"/>
        <w:ind w:firstLine="567"/>
        <w:jc w:val="both"/>
        <w:rPr>
          <w:rFonts w:ascii="Times New Roman" w:hAnsi="Times New Roman"/>
          <w:i/>
          <w:iCs/>
          <w:color w:val="000000"/>
          <w:sz w:val="28"/>
          <w:szCs w:val="28"/>
          <w:lang w:eastAsia="ja-JP"/>
        </w:rPr>
      </w:pPr>
      <w:r w:rsidRPr="000A4667">
        <w:rPr>
          <w:rFonts w:ascii="Times New Roman" w:hAnsi="Times New Roman"/>
          <w:i/>
          <w:iCs/>
          <w:color w:val="000000"/>
          <w:sz w:val="28"/>
          <w:szCs w:val="28"/>
          <w:lang w:eastAsia="ja-JP"/>
        </w:rPr>
        <w:t>C</w:t>
      </w:r>
      <w:r w:rsidRPr="000A4667">
        <w:rPr>
          <w:rFonts w:ascii="Times New Roman" w:hAnsi="Times New Roman" w:cs="Arial"/>
          <w:i/>
          <w:iCs/>
          <w:color w:val="000000"/>
          <w:sz w:val="28"/>
          <w:szCs w:val="28"/>
          <w:lang w:eastAsia="ja-JP"/>
        </w:rPr>
        <w:t>ă</w:t>
      </w:r>
      <w:r w:rsidRPr="000A4667">
        <w:rPr>
          <w:rFonts w:ascii="Times New Roman" w:hAnsi="Times New Roman"/>
          <w:i/>
          <w:iCs/>
          <w:color w:val="000000"/>
          <w:sz w:val="28"/>
          <w:szCs w:val="28"/>
          <w:lang w:eastAsia="ja-JP"/>
        </w:rPr>
        <w:t>n c</w:t>
      </w:r>
      <w:r w:rsidRPr="000A4667">
        <w:rPr>
          <w:rFonts w:ascii="Times New Roman" w:hAnsi="Times New Roman" w:cs="Arial"/>
          <w:i/>
          <w:iCs/>
          <w:color w:val="000000"/>
          <w:sz w:val="28"/>
          <w:szCs w:val="28"/>
          <w:lang w:eastAsia="ja-JP"/>
        </w:rPr>
        <w:t>ứ</w:t>
      </w:r>
      <w:r w:rsidRPr="000A4667">
        <w:rPr>
          <w:rFonts w:ascii="Times New Roman" w:hAnsi="Times New Roman"/>
          <w:i/>
          <w:iCs/>
          <w:color w:val="000000"/>
          <w:sz w:val="28"/>
          <w:szCs w:val="28"/>
          <w:lang w:eastAsia="ja-JP"/>
        </w:rPr>
        <w:t xml:space="preserve"> Ngh</w:t>
      </w:r>
      <w:r w:rsidRPr="000A4667">
        <w:rPr>
          <w:rFonts w:ascii="Times New Roman" w:hAnsi="Times New Roman" w:cs="Arial"/>
          <w:i/>
          <w:iCs/>
          <w:color w:val="000000"/>
          <w:sz w:val="28"/>
          <w:szCs w:val="28"/>
          <w:lang w:eastAsia="ja-JP"/>
        </w:rPr>
        <w:t>ị</w:t>
      </w:r>
      <w:r w:rsidRPr="000A4667">
        <w:rPr>
          <w:rFonts w:ascii="Times New Roman" w:hAnsi="Times New Roman"/>
          <w:i/>
          <w:iCs/>
          <w:color w:val="000000"/>
          <w:sz w:val="28"/>
          <w:szCs w:val="28"/>
          <w:lang w:eastAsia="ja-JP"/>
        </w:rPr>
        <w:t xml:space="preserve"> </w:t>
      </w:r>
      <w:r w:rsidRPr="000A4667">
        <w:rPr>
          <w:rFonts w:ascii="Times New Roman" w:hAnsi="Times New Roman" w:cs="Arial"/>
          <w:i/>
          <w:iCs/>
          <w:color w:val="000000"/>
          <w:sz w:val="28"/>
          <w:szCs w:val="28"/>
          <w:lang w:eastAsia="ja-JP"/>
        </w:rPr>
        <w:t>đị</w:t>
      </w:r>
      <w:r w:rsidRPr="000A4667">
        <w:rPr>
          <w:rFonts w:ascii="Times New Roman" w:hAnsi="Times New Roman"/>
          <w:i/>
          <w:iCs/>
          <w:color w:val="000000"/>
          <w:sz w:val="28"/>
          <w:szCs w:val="28"/>
          <w:lang w:eastAsia="ja-JP"/>
        </w:rPr>
        <w:t>nh s</w:t>
      </w:r>
      <w:r w:rsidRPr="000A4667">
        <w:rPr>
          <w:rFonts w:ascii="Times New Roman" w:hAnsi="Times New Roman" w:cs="Arial"/>
          <w:i/>
          <w:iCs/>
          <w:color w:val="000000"/>
          <w:sz w:val="28"/>
          <w:szCs w:val="28"/>
          <w:lang w:eastAsia="ja-JP"/>
        </w:rPr>
        <w:t>ố</w:t>
      </w:r>
      <w:r w:rsidRPr="000A4667">
        <w:rPr>
          <w:rFonts w:ascii="Times New Roman" w:hAnsi="Times New Roman"/>
          <w:i/>
          <w:iCs/>
          <w:color w:val="000000"/>
          <w:sz w:val="28"/>
          <w:szCs w:val="28"/>
          <w:lang w:eastAsia="ja-JP"/>
        </w:rPr>
        <w:t xml:space="preserve"> 40/2020/N</w:t>
      </w:r>
      <w:r w:rsidRPr="000A4667">
        <w:rPr>
          <w:rFonts w:ascii="Times New Roman" w:hAnsi="Times New Roman" w:cs="Arial"/>
          <w:i/>
          <w:iCs/>
          <w:color w:val="000000"/>
          <w:sz w:val="28"/>
          <w:szCs w:val="28"/>
          <w:lang w:eastAsia="ja-JP"/>
        </w:rPr>
        <w:t>Đ</w:t>
      </w:r>
      <w:r w:rsidRPr="000A4667">
        <w:rPr>
          <w:rFonts w:ascii="Times New Roman" w:hAnsi="Times New Roman"/>
          <w:i/>
          <w:iCs/>
          <w:color w:val="000000"/>
          <w:sz w:val="28"/>
          <w:szCs w:val="28"/>
          <w:lang w:eastAsia="ja-JP"/>
        </w:rPr>
        <w:t>-CP ng</w:t>
      </w:r>
      <w:r w:rsidRPr="000A4667">
        <w:rPr>
          <w:rFonts w:ascii="Times New Roman" w:hAnsi="Times New Roman" w:cs="Arial"/>
          <w:i/>
          <w:iCs/>
          <w:color w:val="000000"/>
          <w:sz w:val="28"/>
          <w:szCs w:val="28"/>
          <w:lang w:eastAsia="ja-JP"/>
        </w:rPr>
        <w:t>à</w:t>
      </w:r>
      <w:r w:rsidRPr="000A4667">
        <w:rPr>
          <w:rFonts w:ascii="Times New Roman" w:hAnsi="Times New Roman"/>
          <w:i/>
          <w:iCs/>
          <w:color w:val="000000"/>
          <w:sz w:val="28"/>
          <w:szCs w:val="28"/>
          <w:lang w:eastAsia="ja-JP"/>
        </w:rPr>
        <w:t>y 06/4/2020 c</w:t>
      </w:r>
      <w:r w:rsidRPr="000A4667">
        <w:rPr>
          <w:rFonts w:ascii="Times New Roman" w:hAnsi="Times New Roman" w:cs="Arial"/>
          <w:i/>
          <w:iCs/>
          <w:color w:val="000000"/>
          <w:sz w:val="28"/>
          <w:szCs w:val="28"/>
          <w:lang w:eastAsia="ja-JP"/>
        </w:rPr>
        <w:t>ủ</w:t>
      </w:r>
      <w:r w:rsidRPr="000A4667">
        <w:rPr>
          <w:rFonts w:ascii="Times New Roman" w:hAnsi="Times New Roman"/>
          <w:i/>
          <w:iCs/>
          <w:color w:val="000000"/>
          <w:sz w:val="28"/>
          <w:szCs w:val="28"/>
          <w:lang w:eastAsia="ja-JP"/>
        </w:rPr>
        <w:t>a Ch</w:t>
      </w:r>
      <w:r w:rsidRPr="000A4667">
        <w:rPr>
          <w:rFonts w:ascii="Times New Roman" w:hAnsi="Times New Roman" w:cs=".VnTime"/>
          <w:i/>
          <w:iCs/>
          <w:color w:val="000000"/>
          <w:sz w:val="28"/>
          <w:szCs w:val="28"/>
          <w:lang w:eastAsia="ja-JP"/>
        </w:rPr>
        <w:t>í</w:t>
      </w:r>
      <w:r w:rsidRPr="000A4667">
        <w:rPr>
          <w:rFonts w:ascii="Times New Roman" w:hAnsi="Times New Roman"/>
          <w:i/>
          <w:iCs/>
          <w:color w:val="000000"/>
          <w:sz w:val="28"/>
          <w:szCs w:val="28"/>
          <w:lang w:eastAsia="ja-JP"/>
        </w:rPr>
        <w:t>nh ph</w:t>
      </w:r>
      <w:r w:rsidRPr="000A4667">
        <w:rPr>
          <w:rFonts w:ascii="Times New Roman" w:hAnsi="Times New Roman" w:cs="Arial"/>
          <w:i/>
          <w:iCs/>
          <w:color w:val="000000"/>
          <w:sz w:val="28"/>
          <w:szCs w:val="28"/>
          <w:lang w:eastAsia="ja-JP"/>
        </w:rPr>
        <w:t>ủ</w:t>
      </w:r>
      <w:r w:rsidRPr="000A4667">
        <w:rPr>
          <w:rFonts w:ascii="Times New Roman" w:hAnsi="Times New Roman"/>
          <w:i/>
          <w:iCs/>
          <w:color w:val="000000"/>
          <w:sz w:val="28"/>
          <w:szCs w:val="28"/>
          <w:lang w:eastAsia="ja-JP"/>
        </w:rPr>
        <w:t xml:space="preserve"> quy </w:t>
      </w:r>
      <w:r w:rsidRPr="000A4667">
        <w:rPr>
          <w:rFonts w:ascii="Times New Roman" w:hAnsi="Times New Roman" w:cs="Arial"/>
          <w:i/>
          <w:iCs/>
          <w:color w:val="000000"/>
          <w:sz w:val="28"/>
          <w:szCs w:val="28"/>
          <w:lang w:eastAsia="ja-JP"/>
        </w:rPr>
        <w:t>đị</w:t>
      </w:r>
      <w:r w:rsidRPr="000A4667">
        <w:rPr>
          <w:rFonts w:ascii="Times New Roman" w:hAnsi="Times New Roman"/>
          <w:i/>
          <w:iCs/>
          <w:color w:val="000000"/>
          <w:sz w:val="28"/>
          <w:szCs w:val="28"/>
          <w:lang w:eastAsia="ja-JP"/>
        </w:rPr>
        <w:t>nh chi ti</w:t>
      </w:r>
      <w:r w:rsidRPr="000A4667">
        <w:rPr>
          <w:rFonts w:ascii="Times New Roman" w:hAnsi="Times New Roman" w:cs="Arial"/>
          <w:i/>
          <w:iCs/>
          <w:color w:val="000000"/>
          <w:sz w:val="28"/>
          <w:szCs w:val="28"/>
          <w:lang w:eastAsia="ja-JP"/>
        </w:rPr>
        <w:t>ế</w:t>
      </w:r>
      <w:r w:rsidRPr="000A4667">
        <w:rPr>
          <w:rFonts w:ascii="Times New Roman" w:hAnsi="Times New Roman"/>
          <w:i/>
          <w:iCs/>
          <w:color w:val="000000"/>
          <w:sz w:val="28"/>
          <w:szCs w:val="28"/>
          <w:lang w:eastAsia="ja-JP"/>
        </w:rPr>
        <w:t>t thi h</w:t>
      </w:r>
      <w:r w:rsidRPr="000A4667">
        <w:rPr>
          <w:rFonts w:ascii="Times New Roman" w:hAnsi="Times New Roman" w:cs="Arial"/>
          <w:i/>
          <w:iCs/>
          <w:color w:val="000000"/>
          <w:sz w:val="28"/>
          <w:szCs w:val="28"/>
          <w:lang w:eastAsia="ja-JP"/>
        </w:rPr>
        <w:t>à</w:t>
      </w:r>
      <w:r w:rsidRPr="000A4667">
        <w:rPr>
          <w:rFonts w:ascii="Times New Roman" w:hAnsi="Times New Roman"/>
          <w:i/>
          <w:iCs/>
          <w:color w:val="000000"/>
          <w:sz w:val="28"/>
          <w:szCs w:val="28"/>
          <w:lang w:eastAsia="ja-JP"/>
        </w:rPr>
        <w:t>nh m</w:t>
      </w:r>
      <w:r w:rsidRPr="000A4667">
        <w:rPr>
          <w:rFonts w:ascii="Times New Roman" w:hAnsi="Times New Roman" w:cs="Arial"/>
          <w:i/>
          <w:iCs/>
          <w:color w:val="000000"/>
          <w:sz w:val="28"/>
          <w:szCs w:val="28"/>
          <w:lang w:eastAsia="ja-JP"/>
        </w:rPr>
        <w:t>ộ</w:t>
      </w:r>
      <w:r w:rsidRPr="000A4667">
        <w:rPr>
          <w:rFonts w:ascii="Times New Roman" w:hAnsi="Times New Roman"/>
          <w:i/>
          <w:iCs/>
          <w:color w:val="000000"/>
          <w:sz w:val="28"/>
          <w:szCs w:val="28"/>
          <w:lang w:eastAsia="ja-JP"/>
        </w:rPr>
        <w:t>t s</w:t>
      </w:r>
      <w:r w:rsidRPr="000A4667">
        <w:rPr>
          <w:rFonts w:ascii="Times New Roman" w:hAnsi="Times New Roman" w:cs="Arial"/>
          <w:i/>
          <w:iCs/>
          <w:color w:val="000000"/>
          <w:sz w:val="28"/>
          <w:szCs w:val="28"/>
          <w:lang w:eastAsia="ja-JP"/>
        </w:rPr>
        <w:t>ố</w:t>
      </w:r>
      <w:r w:rsidRPr="000A4667">
        <w:rPr>
          <w:rFonts w:ascii="Times New Roman" w:hAnsi="Times New Roman"/>
          <w:i/>
          <w:iCs/>
          <w:color w:val="000000"/>
          <w:sz w:val="28"/>
          <w:szCs w:val="28"/>
          <w:lang w:eastAsia="ja-JP"/>
        </w:rPr>
        <w:t xml:space="preserve"> </w:t>
      </w:r>
      <w:r w:rsidRPr="000A4667">
        <w:rPr>
          <w:rFonts w:ascii="Times New Roman" w:hAnsi="Times New Roman" w:cs="Arial"/>
          <w:i/>
          <w:iCs/>
          <w:color w:val="000000"/>
          <w:sz w:val="28"/>
          <w:szCs w:val="28"/>
          <w:lang w:eastAsia="ja-JP"/>
        </w:rPr>
        <w:t>đ</w:t>
      </w:r>
      <w:r w:rsidRPr="000A4667">
        <w:rPr>
          <w:rFonts w:ascii="Times New Roman" w:hAnsi="Times New Roman"/>
          <w:i/>
          <w:iCs/>
          <w:color w:val="000000"/>
          <w:sz w:val="28"/>
          <w:szCs w:val="28"/>
          <w:lang w:eastAsia="ja-JP"/>
        </w:rPr>
        <w:t>i</w:t>
      </w:r>
      <w:r w:rsidRPr="000A4667">
        <w:rPr>
          <w:rFonts w:ascii="Times New Roman" w:hAnsi="Times New Roman" w:cs="Arial"/>
          <w:i/>
          <w:iCs/>
          <w:color w:val="000000"/>
          <w:sz w:val="28"/>
          <w:szCs w:val="28"/>
          <w:lang w:eastAsia="ja-JP"/>
        </w:rPr>
        <w:t>ề</w:t>
      </w:r>
      <w:r w:rsidRPr="000A4667">
        <w:rPr>
          <w:rFonts w:ascii="Times New Roman" w:hAnsi="Times New Roman"/>
          <w:i/>
          <w:iCs/>
          <w:color w:val="000000"/>
          <w:sz w:val="28"/>
          <w:szCs w:val="28"/>
          <w:lang w:eastAsia="ja-JP"/>
        </w:rPr>
        <w:t>u c</w:t>
      </w:r>
      <w:r w:rsidRPr="000A4667">
        <w:rPr>
          <w:rFonts w:ascii="Times New Roman" w:hAnsi="Times New Roman" w:cs="Arial"/>
          <w:i/>
          <w:iCs/>
          <w:color w:val="000000"/>
          <w:sz w:val="28"/>
          <w:szCs w:val="28"/>
          <w:lang w:eastAsia="ja-JP"/>
        </w:rPr>
        <w:t>ủ</w:t>
      </w:r>
      <w:r w:rsidRPr="000A4667">
        <w:rPr>
          <w:rFonts w:ascii="Times New Roman" w:hAnsi="Times New Roman"/>
          <w:i/>
          <w:iCs/>
          <w:color w:val="000000"/>
          <w:sz w:val="28"/>
          <w:szCs w:val="28"/>
          <w:lang w:eastAsia="ja-JP"/>
        </w:rPr>
        <w:t>a Lu</w:t>
      </w:r>
      <w:r w:rsidRPr="000A4667">
        <w:rPr>
          <w:rFonts w:ascii="Times New Roman" w:hAnsi="Times New Roman" w:cs="Arial"/>
          <w:i/>
          <w:iCs/>
          <w:color w:val="000000"/>
          <w:sz w:val="28"/>
          <w:szCs w:val="28"/>
          <w:lang w:eastAsia="ja-JP"/>
        </w:rPr>
        <w:t>ậ</w:t>
      </w:r>
      <w:r w:rsidRPr="000A4667">
        <w:rPr>
          <w:rFonts w:ascii="Times New Roman" w:hAnsi="Times New Roman"/>
          <w:i/>
          <w:iCs/>
          <w:color w:val="000000"/>
          <w:sz w:val="28"/>
          <w:szCs w:val="28"/>
          <w:lang w:eastAsia="ja-JP"/>
        </w:rPr>
        <w:t xml:space="preserve">t </w:t>
      </w:r>
      <w:r w:rsidRPr="000A4667">
        <w:rPr>
          <w:rFonts w:ascii="Times New Roman" w:hAnsi="Times New Roman" w:cs="Arial"/>
          <w:i/>
          <w:iCs/>
          <w:color w:val="000000"/>
          <w:sz w:val="28"/>
          <w:szCs w:val="28"/>
          <w:lang w:eastAsia="ja-JP"/>
        </w:rPr>
        <w:t>Đầ</w:t>
      </w:r>
      <w:r w:rsidRPr="000A4667">
        <w:rPr>
          <w:rFonts w:ascii="Times New Roman" w:hAnsi="Times New Roman"/>
          <w:i/>
          <w:iCs/>
          <w:color w:val="000000"/>
          <w:sz w:val="28"/>
          <w:szCs w:val="28"/>
          <w:lang w:eastAsia="ja-JP"/>
        </w:rPr>
        <w:t>u t</w:t>
      </w:r>
      <w:r w:rsidRPr="000A4667">
        <w:rPr>
          <w:rFonts w:ascii="Times New Roman" w:hAnsi="Times New Roman" w:cs="Arial"/>
          <w:i/>
          <w:iCs/>
          <w:color w:val="000000"/>
          <w:sz w:val="28"/>
          <w:szCs w:val="28"/>
          <w:lang w:eastAsia="ja-JP"/>
        </w:rPr>
        <w:t>ư</w:t>
      </w:r>
      <w:r w:rsidRPr="000A4667">
        <w:rPr>
          <w:rFonts w:ascii="Times New Roman" w:hAnsi="Times New Roman"/>
          <w:i/>
          <w:iCs/>
          <w:color w:val="000000"/>
          <w:sz w:val="28"/>
          <w:szCs w:val="28"/>
          <w:lang w:eastAsia="ja-JP"/>
        </w:rPr>
        <w:t xml:space="preserve"> công;</w:t>
      </w:r>
    </w:p>
    <w:p w:rsidR="00F25FB9" w:rsidRPr="00F25FB9" w:rsidRDefault="00F25FB9" w:rsidP="00F25FB9">
      <w:pPr>
        <w:shd w:val="clear" w:color="auto" w:fill="FFFFFF"/>
        <w:spacing w:before="40" w:after="40"/>
        <w:ind w:firstLine="567"/>
        <w:jc w:val="both"/>
        <w:rPr>
          <w:rFonts w:ascii="Times New Roman" w:hAnsi="Times New Roman"/>
          <w:i/>
          <w:iCs/>
          <w:color w:val="000000"/>
          <w:sz w:val="28"/>
          <w:szCs w:val="28"/>
          <w:lang w:eastAsia="ja-JP"/>
        </w:rPr>
      </w:pPr>
      <w:r w:rsidRPr="00F25FB9">
        <w:rPr>
          <w:rFonts w:ascii="Times New Roman" w:hAnsi="Times New Roman"/>
          <w:i/>
          <w:iCs/>
          <w:color w:val="000000"/>
          <w:sz w:val="28"/>
          <w:szCs w:val="28"/>
          <w:lang w:eastAsia="ja-JP"/>
        </w:rPr>
        <w:t>Căn cứ Nghị quyết số 973/2020/UBTVQH14 ngày 08/7/2020 của Ủy ban Thường vụ Quốc hội quy định về các nguyên tắc, tiêu chí và định mức phân bổ vốn đầu tư công nguồn ngân sá</w:t>
      </w:r>
      <w:r>
        <w:rPr>
          <w:rFonts w:ascii="Times New Roman" w:hAnsi="Times New Roman"/>
          <w:i/>
          <w:iCs/>
          <w:color w:val="000000"/>
          <w:sz w:val="28"/>
          <w:szCs w:val="28"/>
          <w:lang w:eastAsia="ja-JP"/>
        </w:rPr>
        <w:t>ch nhà nước giai đoạn 2021-2025;</w:t>
      </w:r>
    </w:p>
    <w:p w:rsidR="00F25FB9" w:rsidRPr="00F25FB9" w:rsidRDefault="00F25FB9" w:rsidP="00F25FB9">
      <w:pPr>
        <w:shd w:val="clear" w:color="auto" w:fill="FFFFFF"/>
        <w:spacing w:before="40" w:after="40"/>
        <w:ind w:firstLine="567"/>
        <w:jc w:val="both"/>
        <w:rPr>
          <w:rFonts w:ascii="Times New Roman" w:hAnsi="Times New Roman"/>
          <w:i/>
          <w:iCs/>
          <w:color w:val="000000"/>
          <w:sz w:val="28"/>
          <w:szCs w:val="28"/>
          <w:lang w:eastAsia="ja-JP"/>
        </w:rPr>
      </w:pPr>
      <w:r w:rsidRPr="00F25FB9">
        <w:rPr>
          <w:rFonts w:ascii="Times New Roman" w:hAnsi="Times New Roman"/>
          <w:i/>
          <w:iCs/>
          <w:color w:val="000000"/>
          <w:sz w:val="28"/>
          <w:szCs w:val="28"/>
          <w:lang w:eastAsia="ja-JP"/>
        </w:rPr>
        <w:t>Căn cứ Quyết định số 26/2020/QĐ-TTg ngày 14/9/2020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w:t>
      </w:r>
      <w:r>
        <w:rPr>
          <w:rFonts w:ascii="Times New Roman" w:hAnsi="Times New Roman"/>
          <w:i/>
          <w:iCs/>
          <w:color w:val="000000"/>
          <w:sz w:val="28"/>
          <w:szCs w:val="28"/>
          <w:lang w:eastAsia="ja-JP"/>
        </w:rPr>
        <w:t>ch nhà nước giai đoạn 2021-2025;</w:t>
      </w:r>
    </w:p>
    <w:p w:rsidR="00F25FB9" w:rsidRPr="000A4667" w:rsidRDefault="00F25FB9" w:rsidP="005C4F05">
      <w:pPr>
        <w:shd w:val="clear" w:color="auto" w:fill="FFFFFF"/>
        <w:spacing w:before="40" w:after="40"/>
        <w:ind w:firstLine="567"/>
        <w:jc w:val="both"/>
        <w:rPr>
          <w:rFonts w:ascii="Times New Roman" w:hAnsi="Times New Roman"/>
          <w:i/>
          <w:iCs/>
          <w:color w:val="000000"/>
          <w:sz w:val="28"/>
          <w:szCs w:val="28"/>
          <w:lang w:eastAsia="ja-JP"/>
        </w:rPr>
      </w:pPr>
      <w:r w:rsidRPr="00F25FB9">
        <w:rPr>
          <w:rFonts w:ascii="Times New Roman" w:hAnsi="Times New Roman"/>
          <w:i/>
          <w:iCs/>
          <w:color w:val="000000"/>
          <w:sz w:val="28"/>
          <w:szCs w:val="28"/>
          <w:lang w:eastAsia="ja-JP"/>
        </w:rPr>
        <w:t>Văn bản 419/TTg-KTTH ngày 02/4/2021 của Thủ tướng Chính phủ về việc dự kiến kế hoạch đầu tư công trung hạn giai đoạn 2021-2025</w:t>
      </w:r>
      <w:r>
        <w:rPr>
          <w:rFonts w:ascii="Times New Roman" w:hAnsi="Times New Roman"/>
          <w:i/>
          <w:iCs/>
          <w:color w:val="000000"/>
          <w:sz w:val="28"/>
          <w:szCs w:val="28"/>
          <w:lang w:eastAsia="ja-JP"/>
        </w:rPr>
        <w:t>;</w:t>
      </w:r>
    </w:p>
    <w:p w:rsidR="00953E71" w:rsidRPr="00CB432B" w:rsidRDefault="00953E71" w:rsidP="00CB432B">
      <w:pPr>
        <w:spacing w:before="40" w:after="40"/>
        <w:ind w:firstLine="567"/>
        <w:jc w:val="both"/>
        <w:rPr>
          <w:rFonts w:ascii="Times New Roman" w:hAnsi="Times New Roman"/>
          <w:b/>
          <w:bCs/>
          <w:i/>
          <w:iCs/>
          <w:color w:val="000000"/>
          <w:sz w:val="28"/>
          <w:szCs w:val="28"/>
          <w:lang w:val="nl-NL" w:eastAsia="ja-JP"/>
        </w:rPr>
      </w:pPr>
      <w:r w:rsidRPr="00953E71">
        <w:rPr>
          <w:rFonts w:ascii="Times New Roman" w:hAnsi="Times New Roman"/>
          <w:i/>
          <w:iCs/>
          <w:color w:val="000000"/>
          <w:sz w:val="28"/>
          <w:szCs w:val="28"/>
        </w:rPr>
        <w:t>Xét Tờ trình số</w:t>
      </w:r>
      <w:hyperlink r:id="rId9" w:tgtFrame="_blank" w:history="1">
        <w:r w:rsidR="000322A9">
          <w:rPr>
            <w:rFonts w:ascii="Times New Roman" w:hAnsi="Times New Roman"/>
            <w:i/>
            <w:iCs/>
            <w:color w:val="000000"/>
            <w:sz w:val="28"/>
            <w:szCs w:val="28"/>
          </w:rPr>
          <w:t xml:space="preserve"> </w:t>
        </w:r>
        <w:r w:rsidR="002330DF">
          <w:rPr>
            <w:rFonts w:ascii="Times New Roman" w:hAnsi="Times New Roman"/>
            <w:i/>
            <w:iCs/>
            <w:color w:val="000000"/>
            <w:sz w:val="28"/>
            <w:szCs w:val="28"/>
          </w:rPr>
          <w:t>81</w:t>
        </w:r>
        <w:r w:rsidRPr="00953E71">
          <w:rPr>
            <w:rFonts w:ascii="Times New Roman" w:hAnsi="Times New Roman"/>
            <w:i/>
            <w:iCs/>
            <w:color w:val="000000"/>
            <w:sz w:val="28"/>
            <w:szCs w:val="28"/>
          </w:rPr>
          <w:t>/TTr-UBND</w:t>
        </w:r>
      </w:hyperlink>
      <w:r w:rsidR="001C5C0A">
        <w:rPr>
          <w:rFonts w:ascii="Times New Roman" w:hAnsi="Times New Roman"/>
          <w:i/>
          <w:iCs/>
          <w:color w:val="000000"/>
          <w:sz w:val="28"/>
          <w:szCs w:val="28"/>
        </w:rPr>
        <w:t xml:space="preserve"> ngày </w:t>
      </w:r>
      <w:r w:rsidR="002330DF">
        <w:rPr>
          <w:rFonts w:ascii="Times New Roman" w:hAnsi="Times New Roman"/>
          <w:i/>
          <w:iCs/>
          <w:color w:val="000000"/>
          <w:sz w:val="28"/>
          <w:szCs w:val="28"/>
        </w:rPr>
        <w:t>18</w:t>
      </w:r>
      <w:r w:rsidR="00F25FB9">
        <w:rPr>
          <w:rFonts w:ascii="Times New Roman" w:hAnsi="Times New Roman"/>
          <w:i/>
          <w:iCs/>
          <w:color w:val="000000"/>
          <w:sz w:val="28"/>
          <w:szCs w:val="28"/>
        </w:rPr>
        <w:t>/6</w:t>
      </w:r>
      <w:r w:rsidR="001C5C0A">
        <w:rPr>
          <w:rFonts w:ascii="Times New Roman" w:hAnsi="Times New Roman"/>
          <w:i/>
          <w:iCs/>
          <w:color w:val="000000"/>
          <w:sz w:val="28"/>
          <w:szCs w:val="28"/>
        </w:rPr>
        <w:t>/2021</w:t>
      </w:r>
      <w:r w:rsidRPr="00953E71">
        <w:rPr>
          <w:rFonts w:ascii="Times New Roman" w:hAnsi="Times New Roman"/>
          <w:i/>
          <w:iCs/>
          <w:color w:val="000000"/>
          <w:sz w:val="28"/>
          <w:szCs w:val="28"/>
        </w:rPr>
        <w:t xml:space="preserve"> của </w:t>
      </w:r>
      <w:r w:rsidR="00555D63">
        <w:rPr>
          <w:rFonts w:ascii="Times New Roman" w:hAnsi="Times New Roman"/>
          <w:i/>
          <w:iCs/>
          <w:color w:val="000000"/>
          <w:sz w:val="28"/>
          <w:szCs w:val="28"/>
          <w:lang w:val="vi-VN"/>
        </w:rPr>
        <w:t>Ủy ban nhân dân</w:t>
      </w:r>
      <w:r w:rsidR="001C5C0A">
        <w:rPr>
          <w:rFonts w:ascii="Times New Roman" w:hAnsi="Times New Roman"/>
          <w:i/>
          <w:iCs/>
          <w:color w:val="000000"/>
          <w:sz w:val="28"/>
          <w:szCs w:val="28"/>
        </w:rPr>
        <w:t xml:space="preserve"> tỉnh về </w:t>
      </w:r>
      <w:r w:rsidR="00FE6B59">
        <w:rPr>
          <w:rFonts w:ascii="Times New Roman" w:hAnsi="Times New Roman"/>
          <w:i/>
          <w:iCs/>
          <w:color w:val="000000"/>
          <w:sz w:val="28"/>
          <w:szCs w:val="28"/>
        </w:rPr>
        <w:t xml:space="preserve">việc </w:t>
      </w:r>
      <w:r w:rsidR="001C5C0A">
        <w:rPr>
          <w:rFonts w:ascii="Times New Roman" w:hAnsi="Times New Roman"/>
          <w:i/>
          <w:iCs/>
          <w:color w:val="000000"/>
          <w:sz w:val="28"/>
          <w:szCs w:val="28"/>
        </w:rPr>
        <w:t>phê duyệt</w:t>
      </w:r>
      <w:r w:rsidRPr="00953E71">
        <w:rPr>
          <w:rFonts w:ascii="Times New Roman" w:hAnsi="Times New Roman"/>
          <w:i/>
          <w:iCs/>
          <w:color w:val="000000"/>
          <w:sz w:val="28"/>
          <w:szCs w:val="28"/>
        </w:rPr>
        <w:t xml:space="preserve"> chủ trương đ</w:t>
      </w:r>
      <w:r w:rsidRPr="00953E71">
        <w:rPr>
          <w:rFonts w:ascii="Times New Roman" w:hAnsi="Times New Roman"/>
          <w:bCs/>
          <w:i/>
          <w:color w:val="000000"/>
          <w:sz w:val="28"/>
          <w:szCs w:val="28"/>
          <w:lang w:val="vi-VN" w:eastAsia="ja-JP"/>
        </w:rPr>
        <w:t xml:space="preserve">ầu tư </w:t>
      </w:r>
      <w:r w:rsidR="001C5C0A" w:rsidRPr="00F25FB9">
        <w:rPr>
          <w:rFonts w:ascii="Times New Roman" w:hAnsi="Times New Roman"/>
          <w:i/>
          <w:iCs/>
          <w:color w:val="000000"/>
          <w:sz w:val="28"/>
          <w:szCs w:val="28"/>
          <w:lang w:eastAsia="ja-JP"/>
        </w:rPr>
        <w:t xml:space="preserve">dự án: </w:t>
      </w:r>
      <w:r w:rsidR="00CB432B" w:rsidRPr="00CB432B">
        <w:rPr>
          <w:rFonts w:ascii="Times New Roman" w:hAnsi="Times New Roman"/>
          <w:bCs/>
          <w:i/>
          <w:iCs/>
          <w:color w:val="000000"/>
          <w:sz w:val="28"/>
          <w:szCs w:val="28"/>
          <w:lang w:val="nl-NL" w:eastAsia="ja-JP"/>
        </w:rPr>
        <w:t>Bảo tồn, tôn tạo, nâng cấp các di tích lịch sử cách m</w:t>
      </w:r>
      <w:r w:rsidR="00CB432B">
        <w:rPr>
          <w:rFonts w:ascii="Times New Roman" w:hAnsi="Times New Roman"/>
          <w:bCs/>
          <w:i/>
          <w:iCs/>
          <w:color w:val="000000"/>
          <w:sz w:val="28"/>
          <w:szCs w:val="28"/>
          <w:lang w:val="nl-NL" w:eastAsia="ja-JP"/>
        </w:rPr>
        <w:t>ạng trọng điểm tỉnh Quảng Trị (D</w:t>
      </w:r>
      <w:r w:rsidR="00CB432B" w:rsidRPr="00CB432B">
        <w:rPr>
          <w:rFonts w:ascii="Times New Roman" w:hAnsi="Times New Roman"/>
          <w:bCs/>
          <w:i/>
          <w:iCs/>
          <w:color w:val="000000"/>
          <w:sz w:val="28"/>
          <w:szCs w:val="28"/>
          <w:lang w:val="nl-NL" w:eastAsia="ja-JP"/>
        </w:rPr>
        <w:t>ự án thành phần: Khu lưu niệm Tổng Bí thư Lê Duẩn; Bảo tàng Thành Cổ Quảng Trị; Khu di tích Địa đạo Vịnh Mốc)</w:t>
      </w:r>
      <w:r w:rsidRPr="00CB432B">
        <w:rPr>
          <w:rFonts w:ascii="Times New Roman" w:hAnsi="Times New Roman"/>
          <w:i/>
          <w:iCs/>
          <w:color w:val="000000"/>
          <w:sz w:val="28"/>
          <w:szCs w:val="28"/>
          <w:lang w:eastAsia="ja-JP"/>
        </w:rPr>
        <w:t>;</w:t>
      </w:r>
      <w:r w:rsidRPr="005C4F05">
        <w:rPr>
          <w:rFonts w:ascii="Times New Roman" w:hAnsi="Times New Roman"/>
          <w:i/>
          <w:iCs/>
          <w:color w:val="000000"/>
          <w:sz w:val="28"/>
          <w:szCs w:val="28"/>
          <w:lang w:eastAsia="ja-JP"/>
        </w:rPr>
        <w:t xml:space="preserve"> Báo cáo thẩm tr</w:t>
      </w:r>
      <w:r w:rsidRPr="00953E71">
        <w:rPr>
          <w:rFonts w:ascii="Times New Roman" w:hAnsi="Times New Roman"/>
          <w:i/>
          <w:iCs/>
          <w:color w:val="000000"/>
          <w:sz w:val="28"/>
          <w:szCs w:val="28"/>
          <w:lang w:eastAsia="ja-JP"/>
        </w:rPr>
        <w:t>a của Ban Kinh tế</w:t>
      </w:r>
      <w:r w:rsidRPr="00953E71">
        <w:rPr>
          <w:rFonts w:ascii="Times New Roman" w:hAnsi="Times New Roman"/>
          <w:i/>
          <w:iCs/>
          <w:color w:val="000000"/>
          <w:sz w:val="28"/>
          <w:szCs w:val="28"/>
        </w:rPr>
        <w:t xml:space="preserve"> - Ngân sách HĐND tỉnh; </w:t>
      </w:r>
      <w:r w:rsidRPr="00953E71">
        <w:rPr>
          <w:rFonts w:ascii="Times New Roman" w:hAnsi="Times New Roman"/>
          <w:i/>
          <w:sz w:val="28"/>
          <w:szCs w:val="28"/>
        </w:rPr>
        <w:t>Ý kiến thảo luận của đại biểu Hội đồng nhân dân tỉnh tại kỳ họp.</w:t>
      </w:r>
    </w:p>
    <w:p w:rsidR="00791969" w:rsidRPr="00791969" w:rsidRDefault="009433EF" w:rsidP="00C83DE5">
      <w:pPr>
        <w:shd w:val="clear" w:color="auto" w:fill="FFFFFF"/>
        <w:spacing w:before="240" w:after="240"/>
        <w:jc w:val="center"/>
        <w:rPr>
          <w:rFonts w:ascii="Times New Roman" w:hAnsi="Times New Roman"/>
          <w:b/>
          <w:color w:val="000000"/>
          <w:sz w:val="28"/>
          <w:szCs w:val="28"/>
          <w:lang w:eastAsia="ja-JP"/>
        </w:rPr>
      </w:pPr>
      <w:r>
        <w:rPr>
          <w:rFonts w:ascii="Times New Roman" w:hAnsi="Times New Roman"/>
          <w:b/>
          <w:iCs/>
          <w:color w:val="000000"/>
          <w:sz w:val="28"/>
          <w:szCs w:val="28"/>
          <w:lang w:eastAsia="ja-JP"/>
        </w:rPr>
        <w:t>QUYẾT NGHỊ</w:t>
      </w:r>
      <w:r w:rsidR="00791969" w:rsidRPr="00791969">
        <w:rPr>
          <w:rFonts w:ascii="Times New Roman" w:hAnsi="Times New Roman"/>
          <w:b/>
          <w:iCs/>
          <w:color w:val="000000"/>
          <w:sz w:val="28"/>
          <w:szCs w:val="28"/>
          <w:lang w:eastAsia="ja-JP"/>
        </w:rPr>
        <w:t>:</w:t>
      </w:r>
    </w:p>
    <w:p w:rsidR="00791969" w:rsidRPr="00711DDE" w:rsidRDefault="00791969" w:rsidP="00EE22CC">
      <w:pPr>
        <w:shd w:val="clear" w:color="auto" w:fill="FFFFFF"/>
        <w:spacing w:before="120"/>
        <w:ind w:firstLine="567"/>
        <w:jc w:val="both"/>
        <w:rPr>
          <w:rFonts w:ascii="Times New Roman" w:hAnsi="Times New Roman"/>
          <w:color w:val="000000"/>
          <w:sz w:val="28"/>
          <w:szCs w:val="28"/>
          <w:lang w:eastAsia="ja-JP"/>
        </w:rPr>
      </w:pPr>
      <w:r w:rsidRPr="00791969">
        <w:rPr>
          <w:rFonts w:ascii="Times New Roman" w:hAnsi="Times New Roman"/>
          <w:b/>
          <w:bCs/>
          <w:color w:val="000000"/>
          <w:sz w:val="28"/>
          <w:szCs w:val="28"/>
          <w:lang w:val="vi-VN" w:eastAsia="ja-JP"/>
        </w:rPr>
        <w:t xml:space="preserve">Điều 1. </w:t>
      </w:r>
      <w:r w:rsidRPr="00711DDE">
        <w:rPr>
          <w:rFonts w:ascii="Times New Roman" w:hAnsi="Times New Roman"/>
          <w:bCs/>
          <w:color w:val="000000"/>
          <w:sz w:val="28"/>
          <w:szCs w:val="28"/>
          <w:lang w:val="vi-VN" w:eastAsia="ja-JP"/>
        </w:rPr>
        <w:t>Phê duyệt chủ trương </w:t>
      </w:r>
      <w:r w:rsidRPr="00711DDE">
        <w:rPr>
          <w:rFonts w:ascii="Times New Roman" w:hAnsi="Times New Roman"/>
          <w:bCs/>
          <w:color w:val="000000"/>
          <w:sz w:val="28"/>
          <w:szCs w:val="28"/>
          <w:shd w:val="clear" w:color="auto" w:fill="FFFFFF"/>
          <w:lang w:val="vi-VN" w:eastAsia="ja-JP"/>
        </w:rPr>
        <w:t xml:space="preserve">đầu </w:t>
      </w:r>
      <w:r w:rsidRPr="005C4F05">
        <w:rPr>
          <w:rFonts w:ascii="Times New Roman" w:hAnsi="Times New Roman"/>
          <w:bCs/>
          <w:color w:val="000000"/>
          <w:sz w:val="28"/>
          <w:szCs w:val="28"/>
          <w:shd w:val="clear" w:color="auto" w:fill="FFFFFF"/>
          <w:lang w:val="vi-VN" w:eastAsia="ja-JP"/>
        </w:rPr>
        <w:t>tư</w:t>
      </w:r>
      <w:r w:rsidRPr="005C4F05">
        <w:rPr>
          <w:rFonts w:ascii="Times New Roman" w:hAnsi="Times New Roman"/>
          <w:bCs/>
          <w:color w:val="000000"/>
          <w:sz w:val="28"/>
          <w:szCs w:val="28"/>
          <w:lang w:val="vi-VN" w:eastAsia="ja-JP"/>
        </w:rPr>
        <w:t> dự </w:t>
      </w:r>
      <w:r w:rsidRPr="005C4F05">
        <w:rPr>
          <w:rFonts w:ascii="Times New Roman" w:hAnsi="Times New Roman"/>
          <w:bCs/>
          <w:color w:val="000000"/>
          <w:sz w:val="28"/>
          <w:szCs w:val="28"/>
          <w:lang w:eastAsia="ja-JP"/>
        </w:rPr>
        <w:t>á</w:t>
      </w:r>
      <w:r w:rsidRPr="005C4F05">
        <w:rPr>
          <w:rFonts w:ascii="Times New Roman" w:hAnsi="Times New Roman"/>
          <w:bCs/>
          <w:color w:val="000000"/>
          <w:sz w:val="28"/>
          <w:szCs w:val="28"/>
          <w:lang w:val="vi-VN" w:eastAsia="ja-JP"/>
        </w:rPr>
        <w:t xml:space="preserve">n </w:t>
      </w:r>
      <w:r w:rsidR="00CB432B" w:rsidRPr="00CB432B">
        <w:rPr>
          <w:rFonts w:ascii="Times New Roman" w:hAnsi="Times New Roman"/>
          <w:bCs/>
          <w:iCs/>
          <w:color w:val="000000"/>
          <w:sz w:val="28"/>
          <w:szCs w:val="28"/>
          <w:lang w:val="nl-NL" w:eastAsia="ja-JP"/>
        </w:rPr>
        <w:t>Bảo tồn, tôn tạo, nâng cấp các di tích lịch sử cách m</w:t>
      </w:r>
      <w:r w:rsidR="00CB432B">
        <w:rPr>
          <w:rFonts w:ascii="Times New Roman" w:hAnsi="Times New Roman"/>
          <w:bCs/>
          <w:iCs/>
          <w:color w:val="000000"/>
          <w:sz w:val="28"/>
          <w:szCs w:val="28"/>
          <w:lang w:val="nl-NL" w:eastAsia="ja-JP"/>
        </w:rPr>
        <w:t>ạng trọng điểm tỉnh Quảng Trị (D</w:t>
      </w:r>
      <w:r w:rsidR="00CB432B" w:rsidRPr="00CB432B">
        <w:rPr>
          <w:rFonts w:ascii="Times New Roman" w:hAnsi="Times New Roman"/>
          <w:bCs/>
          <w:iCs/>
          <w:color w:val="000000"/>
          <w:sz w:val="28"/>
          <w:szCs w:val="28"/>
          <w:lang w:val="nl-NL" w:eastAsia="ja-JP"/>
        </w:rPr>
        <w:t>ự án thành phần: Khu lưu niệm Tổng Bí thư Lê Duẩn; Bảo tàng Thành Cổ Quảng Trị; Khu di tích Địa đạo Vịnh Mốc)</w:t>
      </w:r>
      <w:r w:rsidR="00CB432B">
        <w:rPr>
          <w:rFonts w:ascii="Times New Roman" w:hAnsi="Times New Roman"/>
          <w:bCs/>
          <w:color w:val="000000"/>
          <w:sz w:val="28"/>
          <w:szCs w:val="28"/>
          <w:lang w:eastAsia="ja-JP"/>
        </w:rPr>
        <w:t xml:space="preserve"> </w:t>
      </w:r>
      <w:r w:rsidR="009433EF" w:rsidRPr="005C4F05">
        <w:rPr>
          <w:rFonts w:ascii="Times New Roman" w:hAnsi="Times New Roman"/>
          <w:bCs/>
          <w:color w:val="000000"/>
          <w:sz w:val="28"/>
          <w:szCs w:val="28"/>
          <w:lang w:eastAsia="ja-JP"/>
        </w:rPr>
        <w:t>với các n</w:t>
      </w:r>
      <w:r w:rsidR="009433EF" w:rsidRPr="00711DDE">
        <w:rPr>
          <w:rFonts w:ascii="Times New Roman" w:hAnsi="Times New Roman"/>
          <w:bCs/>
          <w:color w:val="000000"/>
          <w:sz w:val="28"/>
          <w:szCs w:val="28"/>
          <w:lang w:eastAsia="ja-JP"/>
        </w:rPr>
        <w:t>ội dung như sau:</w:t>
      </w:r>
    </w:p>
    <w:p w:rsidR="00EC7AC3" w:rsidRPr="004E09A6" w:rsidRDefault="00EC7AC3" w:rsidP="00EE22CC">
      <w:pPr>
        <w:shd w:val="clear" w:color="auto" w:fill="FFFFFF"/>
        <w:spacing w:before="120"/>
        <w:ind w:firstLine="567"/>
        <w:jc w:val="both"/>
        <w:rPr>
          <w:rFonts w:ascii="Times New Roman" w:hAnsi="Times New Roman"/>
          <w:color w:val="000000"/>
          <w:sz w:val="28"/>
          <w:szCs w:val="28"/>
          <w:lang w:eastAsia="ja-JP"/>
        </w:rPr>
      </w:pPr>
      <w:r>
        <w:rPr>
          <w:rFonts w:ascii="Times New Roman" w:hAnsi="Times New Roman"/>
          <w:color w:val="000000"/>
          <w:sz w:val="28"/>
          <w:szCs w:val="28"/>
          <w:lang w:eastAsia="ja-JP"/>
        </w:rPr>
        <w:lastRenderedPageBreak/>
        <w:t>1</w:t>
      </w:r>
      <w:r w:rsidRPr="004E09A6">
        <w:rPr>
          <w:rFonts w:ascii="Times New Roman" w:hAnsi="Times New Roman"/>
          <w:color w:val="000000"/>
          <w:sz w:val="28"/>
          <w:szCs w:val="28"/>
          <w:lang w:eastAsia="ja-JP"/>
        </w:rPr>
        <w:t xml:space="preserve">. Mục tiêu đầu tư: </w:t>
      </w:r>
    </w:p>
    <w:p w:rsidR="00CB432B" w:rsidRPr="00CB432B" w:rsidRDefault="00CB432B" w:rsidP="00EE22CC">
      <w:pPr>
        <w:shd w:val="clear" w:color="auto" w:fill="FFFFFF"/>
        <w:spacing w:before="120"/>
        <w:ind w:firstLine="567"/>
        <w:jc w:val="both"/>
        <w:rPr>
          <w:rFonts w:ascii="Times New Roman" w:hAnsi="Times New Roman"/>
          <w:spacing w:val="-2"/>
          <w:sz w:val="28"/>
          <w:szCs w:val="28"/>
        </w:rPr>
      </w:pPr>
      <w:r w:rsidRPr="00CB432B">
        <w:rPr>
          <w:rFonts w:ascii="Times New Roman" w:hAnsi="Times New Roman"/>
          <w:spacing w:val="-2"/>
          <w:sz w:val="28"/>
          <w:szCs w:val="28"/>
        </w:rPr>
        <w:t>- Bảo tồn, tôn tạo, chống xuống cấp các di tích trọng điểm trong hệ thống các di tích lịch sử cách mạng trên địa bàn tỉnh nhằm giữ gìn và phát huy giá trị lịch sử, văn hóa truyền thống của di tích; phục vụ nhu cầu thăm viếng, tham quan, nghiên cứu, học tập và giáo dục truyền thống cho các thế hệ.</w:t>
      </w:r>
    </w:p>
    <w:p w:rsidR="00CB432B" w:rsidRPr="00CB432B" w:rsidRDefault="00CB432B" w:rsidP="00EE22CC">
      <w:pPr>
        <w:shd w:val="clear" w:color="auto" w:fill="FFFFFF"/>
        <w:spacing w:before="120"/>
        <w:ind w:firstLine="567"/>
        <w:jc w:val="both"/>
        <w:rPr>
          <w:rFonts w:ascii="Times New Roman" w:hAnsi="Times New Roman"/>
          <w:spacing w:val="-2"/>
          <w:sz w:val="28"/>
          <w:szCs w:val="28"/>
        </w:rPr>
      </w:pPr>
      <w:r w:rsidRPr="00CB432B">
        <w:rPr>
          <w:rFonts w:ascii="Times New Roman" w:hAnsi="Times New Roman"/>
          <w:spacing w:val="-2"/>
          <w:sz w:val="28"/>
          <w:szCs w:val="28"/>
        </w:rPr>
        <w:t>- Tạo nên các công trình kiến trúc mang tính biểu tượng về truyền thống, bản sắc văn hóa, lịch sử tại địa phương; góp phần giáo dục truyền thống yêu nước, cách mạng, nâng cao lòng tự hào dân tộc, giới thiệu quảng bá hình ảnh mảnh đất, con người Quảng Trị.</w:t>
      </w:r>
    </w:p>
    <w:p w:rsidR="00CB432B" w:rsidRPr="00CB432B" w:rsidRDefault="00CB432B" w:rsidP="00EE22CC">
      <w:pPr>
        <w:shd w:val="clear" w:color="auto" w:fill="FFFFFF"/>
        <w:spacing w:before="120"/>
        <w:ind w:firstLine="567"/>
        <w:jc w:val="both"/>
        <w:rPr>
          <w:rFonts w:ascii="Times New Roman" w:hAnsi="Times New Roman"/>
          <w:spacing w:val="-2"/>
          <w:sz w:val="28"/>
          <w:szCs w:val="28"/>
        </w:rPr>
      </w:pPr>
      <w:r w:rsidRPr="00CB432B">
        <w:rPr>
          <w:rFonts w:ascii="Times New Roman" w:hAnsi="Times New Roman"/>
          <w:spacing w:val="-2"/>
          <w:sz w:val="28"/>
          <w:szCs w:val="28"/>
        </w:rPr>
        <w:t>- Tập trung đầu tư có trọng tâm, trọng điểm tạo nên các điểm đến hấp dẫn; gắn kết bảo tồn, phát huy giá trị di sản văn hóa với phát triển du lịch, góp phần thúc đẩy phát triển kinh tế - xã hội của tỉnh. Tôn tạo và giữ gìn các di tích lịch sử cách mạng, các cảnh quan, môi trường và tài nguyên du lịch, đảm bảo cho sự phát triển bền vững.</w:t>
      </w:r>
    </w:p>
    <w:p w:rsidR="00EC7AC3" w:rsidRPr="004E09A6" w:rsidRDefault="00EC7AC3" w:rsidP="00EE22CC">
      <w:pPr>
        <w:shd w:val="clear" w:color="auto" w:fill="FFFFFF"/>
        <w:spacing w:before="120"/>
        <w:ind w:firstLine="567"/>
        <w:jc w:val="both"/>
        <w:rPr>
          <w:rFonts w:ascii="Times New Roman" w:hAnsi="Times New Roman"/>
          <w:color w:val="000000"/>
          <w:sz w:val="28"/>
          <w:szCs w:val="28"/>
          <w:lang w:eastAsia="ja-JP"/>
        </w:rPr>
      </w:pPr>
      <w:r>
        <w:rPr>
          <w:rFonts w:ascii="Times New Roman" w:hAnsi="Times New Roman"/>
          <w:color w:val="000000"/>
          <w:sz w:val="28"/>
          <w:szCs w:val="28"/>
          <w:lang w:eastAsia="ja-JP"/>
        </w:rPr>
        <w:t>2</w:t>
      </w:r>
      <w:r w:rsidRPr="004E09A6">
        <w:rPr>
          <w:rFonts w:ascii="Times New Roman" w:hAnsi="Times New Roman"/>
          <w:color w:val="000000"/>
          <w:sz w:val="28"/>
          <w:szCs w:val="28"/>
          <w:lang w:eastAsia="ja-JP"/>
        </w:rPr>
        <w:t>. Quy mô đầu tư:</w:t>
      </w:r>
    </w:p>
    <w:p w:rsidR="009229FA" w:rsidRPr="009229FA" w:rsidRDefault="00C83DE5" w:rsidP="00EE22CC">
      <w:pPr>
        <w:shd w:val="clear" w:color="auto" w:fill="FFFFFF"/>
        <w:spacing w:before="120"/>
        <w:ind w:firstLine="567"/>
        <w:jc w:val="both"/>
        <w:rPr>
          <w:rFonts w:ascii="Times New Roman" w:hAnsi="Times New Roman"/>
          <w:bCs/>
          <w:spacing w:val="-4"/>
          <w:sz w:val="28"/>
          <w:szCs w:val="28"/>
        </w:rPr>
      </w:pPr>
      <w:r>
        <w:rPr>
          <w:rFonts w:ascii="Times New Roman" w:hAnsi="Times New Roman"/>
          <w:bCs/>
          <w:spacing w:val="-4"/>
          <w:sz w:val="28"/>
          <w:szCs w:val="28"/>
          <w:lang w:val="vi-VN"/>
        </w:rPr>
        <w:t>a)</w:t>
      </w:r>
      <w:r w:rsidR="009229FA" w:rsidRPr="009229FA">
        <w:rPr>
          <w:rFonts w:ascii="Times New Roman" w:hAnsi="Times New Roman"/>
          <w:bCs/>
          <w:spacing w:val="-4"/>
          <w:sz w:val="28"/>
          <w:szCs w:val="28"/>
        </w:rPr>
        <w:t xml:space="preserve"> Dự án thành phần 1: Khu lưu niệm Tổng Bí thư Lê Duẩn.</w:t>
      </w:r>
    </w:p>
    <w:p w:rsidR="009229FA" w:rsidRPr="009229FA" w:rsidRDefault="009229FA" w:rsidP="00EE22CC">
      <w:pPr>
        <w:shd w:val="clear" w:color="auto" w:fill="FFFFFF"/>
        <w:spacing w:before="120"/>
        <w:ind w:firstLine="567"/>
        <w:jc w:val="both"/>
        <w:rPr>
          <w:rFonts w:ascii="Times New Roman" w:hAnsi="Times New Roman"/>
          <w:bCs/>
          <w:spacing w:val="-4"/>
          <w:sz w:val="28"/>
          <w:szCs w:val="28"/>
        </w:rPr>
      </w:pPr>
      <w:r w:rsidRPr="009229FA">
        <w:rPr>
          <w:rFonts w:ascii="Times New Roman" w:hAnsi="Times New Roman"/>
          <w:bCs/>
          <w:spacing w:val="-4"/>
          <w:sz w:val="28"/>
          <w:szCs w:val="28"/>
        </w:rPr>
        <w:t>- Bảo quản, tu bổ, phục hồi Nhà lưu niệm.</w:t>
      </w:r>
    </w:p>
    <w:p w:rsidR="009229FA" w:rsidRPr="009229FA" w:rsidRDefault="009229FA" w:rsidP="00EE22CC">
      <w:pPr>
        <w:shd w:val="clear" w:color="auto" w:fill="FFFFFF"/>
        <w:spacing w:before="120"/>
        <w:ind w:firstLine="567"/>
        <w:jc w:val="both"/>
        <w:rPr>
          <w:rFonts w:ascii="Times New Roman" w:hAnsi="Times New Roman"/>
          <w:bCs/>
          <w:spacing w:val="-4"/>
          <w:sz w:val="28"/>
          <w:szCs w:val="28"/>
          <w:lang w:val="pt-BR"/>
        </w:rPr>
      </w:pPr>
      <w:r w:rsidRPr="009229FA">
        <w:rPr>
          <w:rFonts w:ascii="Times New Roman" w:hAnsi="Times New Roman"/>
          <w:bCs/>
          <w:spacing w:val="-4"/>
          <w:sz w:val="28"/>
          <w:szCs w:val="28"/>
        </w:rPr>
        <w:t xml:space="preserve">- </w:t>
      </w:r>
      <w:r w:rsidRPr="009229FA">
        <w:rPr>
          <w:rFonts w:ascii="Times New Roman" w:hAnsi="Times New Roman"/>
          <w:bCs/>
          <w:iCs/>
          <w:spacing w:val="-4"/>
          <w:sz w:val="28"/>
          <w:szCs w:val="28"/>
          <w:lang w:val="pt-BR"/>
        </w:rPr>
        <w:t>Nâng cấp khối Nhà Trưng bày - Tưởng niệm.</w:t>
      </w:r>
    </w:p>
    <w:p w:rsidR="009229FA" w:rsidRPr="009229FA" w:rsidRDefault="009229FA" w:rsidP="00EE22CC">
      <w:pPr>
        <w:shd w:val="clear" w:color="auto" w:fill="FFFFFF"/>
        <w:spacing w:before="120"/>
        <w:ind w:firstLine="567"/>
        <w:jc w:val="both"/>
        <w:rPr>
          <w:rFonts w:ascii="Times New Roman" w:hAnsi="Times New Roman"/>
          <w:bCs/>
          <w:spacing w:val="-4"/>
          <w:sz w:val="28"/>
          <w:szCs w:val="28"/>
          <w:lang w:val="pt-BR"/>
        </w:rPr>
      </w:pPr>
      <w:r w:rsidRPr="009229FA">
        <w:rPr>
          <w:rFonts w:ascii="Times New Roman" w:hAnsi="Times New Roman"/>
          <w:bCs/>
          <w:spacing w:val="-4"/>
          <w:sz w:val="28"/>
          <w:szCs w:val="28"/>
        </w:rPr>
        <w:t xml:space="preserve">- </w:t>
      </w:r>
      <w:r w:rsidRPr="009229FA">
        <w:rPr>
          <w:rFonts w:ascii="Times New Roman" w:hAnsi="Times New Roman"/>
          <w:bCs/>
          <w:spacing w:val="-4"/>
          <w:sz w:val="28"/>
          <w:szCs w:val="28"/>
          <w:lang w:val="pt-BR"/>
        </w:rPr>
        <w:t>Xây mới Nhà quản lý - đón tiếp.</w:t>
      </w:r>
    </w:p>
    <w:p w:rsidR="009229FA" w:rsidRPr="009229FA" w:rsidRDefault="009229FA" w:rsidP="00EE22CC">
      <w:pPr>
        <w:shd w:val="clear" w:color="auto" w:fill="FFFFFF"/>
        <w:spacing w:before="120"/>
        <w:ind w:firstLine="567"/>
        <w:jc w:val="both"/>
        <w:rPr>
          <w:rFonts w:ascii="Times New Roman" w:hAnsi="Times New Roman"/>
          <w:bCs/>
          <w:iCs/>
          <w:spacing w:val="-4"/>
          <w:sz w:val="28"/>
          <w:szCs w:val="28"/>
          <w:lang w:val="pt-BR"/>
        </w:rPr>
      </w:pPr>
      <w:r w:rsidRPr="009229FA">
        <w:rPr>
          <w:rFonts w:ascii="Times New Roman" w:hAnsi="Times New Roman"/>
          <w:bCs/>
          <w:spacing w:val="-4"/>
          <w:sz w:val="28"/>
          <w:szCs w:val="28"/>
        </w:rPr>
        <w:t xml:space="preserve">- </w:t>
      </w:r>
      <w:r w:rsidRPr="009229FA">
        <w:rPr>
          <w:rFonts w:ascii="Times New Roman" w:hAnsi="Times New Roman"/>
          <w:bCs/>
          <w:iCs/>
          <w:spacing w:val="-4"/>
          <w:sz w:val="28"/>
          <w:szCs w:val="28"/>
          <w:lang w:val="pt-BR"/>
        </w:rPr>
        <w:t>Xây mới Cổng hướng Nam.</w:t>
      </w:r>
    </w:p>
    <w:p w:rsidR="009229FA" w:rsidRPr="009229FA" w:rsidRDefault="009229FA" w:rsidP="00EE22CC">
      <w:pPr>
        <w:shd w:val="clear" w:color="auto" w:fill="FFFFFF"/>
        <w:spacing w:before="120"/>
        <w:ind w:firstLine="567"/>
        <w:jc w:val="both"/>
        <w:rPr>
          <w:rFonts w:ascii="Times New Roman" w:hAnsi="Times New Roman"/>
          <w:bCs/>
          <w:iCs/>
          <w:spacing w:val="-4"/>
          <w:sz w:val="28"/>
          <w:szCs w:val="28"/>
          <w:lang w:val="pt-BR"/>
        </w:rPr>
      </w:pPr>
      <w:r w:rsidRPr="009229FA">
        <w:rPr>
          <w:rFonts w:ascii="Times New Roman" w:hAnsi="Times New Roman"/>
          <w:bCs/>
          <w:iCs/>
          <w:spacing w:val="-4"/>
          <w:sz w:val="28"/>
          <w:szCs w:val="28"/>
          <w:lang w:val="pt-BR"/>
        </w:rPr>
        <w:t>- Xây mới Cổng hướng Bắc.</w:t>
      </w:r>
    </w:p>
    <w:p w:rsidR="009229FA" w:rsidRPr="009229FA" w:rsidRDefault="009229FA" w:rsidP="00EE22CC">
      <w:pPr>
        <w:shd w:val="clear" w:color="auto" w:fill="FFFFFF"/>
        <w:spacing w:before="120"/>
        <w:ind w:firstLine="567"/>
        <w:jc w:val="both"/>
        <w:rPr>
          <w:rFonts w:ascii="Times New Roman" w:hAnsi="Times New Roman"/>
          <w:bCs/>
          <w:spacing w:val="-4"/>
          <w:sz w:val="28"/>
          <w:szCs w:val="28"/>
          <w:lang w:val="pt-BR"/>
        </w:rPr>
      </w:pPr>
      <w:r w:rsidRPr="009229FA">
        <w:rPr>
          <w:rFonts w:ascii="Times New Roman" w:hAnsi="Times New Roman"/>
          <w:bCs/>
          <w:iCs/>
          <w:spacing w:val="-4"/>
          <w:sz w:val="28"/>
          <w:szCs w:val="28"/>
          <w:lang w:val="pt-BR"/>
        </w:rPr>
        <w:t>- Xây mới Nhà phục vụ sinh hoạt chung.</w:t>
      </w:r>
    </w:p>
    <w:p w:rsidR="009229FA" w:rsidRPr="009229FA" w:rsidRDefault="009229FA" w:rsidP="00EE22CC">
      <w:pPr>
        <w:shd w:val="clear" w:color="auto" w:fill="FFFFFF"/>
        <w:spacing w:before="120"/>
        <w:ind w:firstLine="567"/>
        <w:jc w:val="both"/>
        <w:rPr>
          <w:rFonts w:ascii="Times New Roman" w:hAnsi="Times New Roman"/>
          <w:bCs/>
          <w:iCs/>
          <w:spacing w:val="-4"/>
          <w:sz w:val="28"/>
          <w:szCs w:val="28"/>
          <w:lang w:val="pt-BR"/>
        </w:rPr>
      </w:pPr>
      <w:r w:rsidRPr="009229FA">
        <w:rPr>
          <w:rFonts w:ascii="Times New Roman" w:hAnsi="Times New Roman"/>
          <w:bCs/>
          <w:spacing w:val="-4"/>
          <w:sz w:val="28"/>
          <w:szCs w:val="28"/>
        </w:rPr>
        <w:t xml:space="preserve">- </w:t>
      </w:r>
      <w:r w:rsidRPr="009229FA">
        <w:rPr>
          <w:rFonts w:ascii="Times New Roman" w:hAnsi="Times New Roman"/>
          <w:bCs/>
          <w:iCs/>
          <w:spacing w:val="-4"/>
          <w:sz w:val="28"/>
          <w:szCs w:val="28"/>
          <w:lang w:val="pt-BR"/>
        </w:rPr>
        <w:t>Tôn tạo và chỉnh trang hệ thống kè, bậc cấp bến sông.</w:t>
      </w:r>
    </w:p>
    <w:p w:rsidR="009229FA" w:rsidRPr="009229FA" w:rsidRDefault="009229FA" w:rsidP="00EE22CC">
      <w:pPr>
        <w:shd w:val="clear" w:color="auto" w:fill="FFFFFF"/>
        <w:spacing w:before="120"/>
        <w:ind w:firstLine="567"/>
        <w:jc w:val="both"/>
        <w:rPr>
          <w:rFonts w:ascii="Times New Roman" w:hAnsi="Times New Roman"/>
          <w:bCs/>
          <w:iCs/>
          <w:spacing w:val="-4"/>
          <w:sz w:val="28"/>
          <w:szCs w:val="28"/>
          <w:lang w:val="pt-BR"/>
        </w:rPr>
      </w:pPr>
      <w:r w:rsidRPr="009229FA">
        <w:rPr>
          <w:rFonts w:ascii="Times New Roman" w:hAnsi="Times New Roman"/>
          <w:bCs/>
          <w:spacing w:val="-4"/>
          <w:sz w:val="28"/>
          <w:szCs w:val="28"/>
        </w:rPr>
        <w:t xml:space="preserve">- </w:t>
      </w:r>
      <w:r w:rsidRPr="009229FA">
        <w:rPr>
          <w:rFonts w:ascii="Times New Roman" w:hAnsi="Times New Roman"/>
          <w:bCs/>
          <w:iCs/>
          <w:spacing w:val="-4"/>
          <w:sz w:val="28"/>
          <w:szCs w:val="28"/>
          <w:lang w:val="pt-BR"/>
        </w:rPr>
        <w:t>Tôn tạo nâng cấp Biển giới thiệu di tích bến sông, Bia chứng tích</w:t>
      </w:r>
      <w:bookmarkStart w:id="1" w:name="_Toc24029243"/>
      <w:r w:rsidRPr="009229FA">
        <w:rPr>
          <w:rFonts w:ascii="Times New Roman" w:hAnsi="Times New Roman"/>
          <w:bCs/>
          <w:iCs/>
          <w:spacing w:val="-4"/>
          <w:sz w:val="28"/>
          <w:szCs w:val="28"/>
          <w:lang w:val="pt-BR"/>
        </w:rPr>
        <w:t>.</w:t>
      </w:r>
    </w:p>
    <w:p w:rsidR="009229FA" w:rsidRPr="009229FA" w:rsidRDefault="009229FA" w:rsidP="00EE22CC">
      <w:pPr>
        <w:shd w:val="clear" w:color="auto" w:fill="FFFFFF"/>
        <w:spacing w:before="120"/>
        <w:ind w:firstLine="567"/>
        <w:jc w:val="both"/>
        <w:rPr>
          <w:rFonts w:ascii="Times New Roman" w:hAnsi="Times New Roman"/>
          <w:bCs/>
          <w:spacing w:val="-4"/>
          <w:sz w:val="28"/>
          <w:szCs w:val="28"/>
          <w:lang w:val="pt-BR"/>
        </w:rPr>
      </w:pPr>
      <w:r w:rsidRPr="009229FA">
        <w:rPr>
          <w:rFonts w:ascii="Times New Roman" w:hAnsi="Times New Roman"/>
          <w:bCs/>
          <w:iCs/>
          <w:spacing w:val="-4"/>
          <w:sz w:val="28"/>
          <w:szCs w:val="28"/>
          <w:lang w:val="pt-BR"/>
        </w:rPr>
        <w:t>- Nâng cấp hệ thống hạ tầng kỹ thuật như: Hệ thống cấp điện, chống sét; hệ thống cấp thoát nước; hệ thống PCCC; hệ thống giám sát an ninh; hệ thống thông tin liên lạc.</w:t>
      </w:r>
    </w:p>
    <w:p w:rsidR="009229FA" w:rsidRDefault="009229FA" w:rsidP="00EE22CC">
      <w:pPr>
        <w:shd w:val="clear" w:color="auto" w:fill="FFFFFF"/>
        <w:spacing w:before="120"/>
        <w:ind w:firstLine="567"/>
        <w:jc w:val="both"/>
        <w:rPr>
          <w:rFonts w:ascii="Times New Roman" w:hAnsi="Times New Roman"/>
          <w:bCs/>
          <w:spacing w:val="-4"/>
          <w:sz w:val="28"/>
          <w:szCs w:val="28"/>
          <w:lang w:val="pt-BR"/>
        </w:rPr>
      </w:pPr>
      <w:r w:rsidRPr="009229FA">
        <w:rPr>
          <w:rFonts w:ascii="Times New Roman" w:hAnsi="Times New Roman"/>
          <w:bCs/>
          <w:spacing w:val="-4"/>
          <w:sz w:val="28"/>
          <w:szCs w:val="28"/>
        </w:rPr>
        <w:t xml:space="preserve">- </w:t>
      </w:r>
      <w:r w:rsidRPr="009229FA">
        <w:rPr>
          <w:rFonts w:ascii="Times New Roman" w:hAnsi="Times New Roman"/>
          <w:bCs/>
          <w:spacing w:val="-4"/>
          <w:sz w:val="28"/>
          <w:szCs w:val="28"/>
          <w:lang w:val="pt-BR"/>
        </w:rPr>
        <w:t>Tu bổ tôn tạo sân vườn, hàng rào, cảnh quan cây xanh</w:t>
      </w:r>
      <w:bookmarkEnd w:id="1"/>
      <w:r w:rsidRPr="009229FA">
        <w:rPr>
          <w:rFonts w:ascii="Times New Roman" w:hAnsi="Times New Roman"/>
          <w:bCs/>
          <w:spacing w:val="-4"/>
          <w:sz w:val="28"/>
          <w:szCs w:val="28"/>
          <w:lang w:val="pt-BR"/>
        </w:rPr>
        <w:t xml:space="preserve"> và các hạng mục phụ trợ khác.</w:t>
      </w:r>
    </w:p>
    <w:p w:rsidR="00C83DE5" w:rsidRDefault="00C83DE5" w:rsidP="00EE22CC">
      <w:pPr>
        <w:shd w:val="clear" w:color="auto" w:fill="FFFFFF"/>
        <w:spacing w:before="120"/>
        <w:ind w:firstLine="567"/>
        <w:jc w:val="both"/>
        <w:rPr>
          <w:rFonts w:ascii="Times New Roman" w:hAnsi="Times New Roman"/>
          <w:bCs/>
          <w:spacing w:val="-4"/>
          <w:sz w:val="28"/>
          <w:szCs w:val="28"/>
          <w:lang w:val="vi-VN"/>
        </w:rPr>
      </w:pPr>
      <w:r>
        <w:rPr>
          <w:rFonts w:ascii="Times New Roman" w:hAnsi="Times New Roman"/>
          <w:bCs/>
          <w:spacing w:val="-4"/>
          <w:sz w:val="28"/>
          <w:szCs w:val="28"/>
          <w:lang w:val="vi-VN"/>
        </w:rPr>
        <w:t>- Kinh phí thực hiện: 45.000 triệu đồng.</w:t>
      </w:r>
    </w:p>
    <w:p w:rsidR="00C83DE5" w:rsidRPr="00C83DE5" w:rsidRDefault="00C83DE5" w:rsidP="00EE22CC">
      <w:pPr>
        <w:shd w:val="clear" w:color="auto" w:fill="FFFFFF"/>
        <w:spacing w:before="120"/>
        <w:ind w:firstLine="567"/>
        <w:jc w:val="both"/>
        <w:rPr>
          <w:rFonts w:ascii="Times New Roman" w:hAnsi="Times New Roman"/>
          <w:bCs/>
          <w:spacing w:val="-4"/>
          <w:sz w:val="28"/>
          <w:szCs w:val="28"/>
          <w:lang w:val="vi-VN"/>
        </w:rPr>
      </w:pPr>
      <w:r>
        <w:rPr>
          <w:rFonts w:ascii="Times New Roman" w:hAnsi="Times New Roman"/>
          <w:bCs/>
          <w:spacing w:val="-4"/>
          <w:sz w:val="28"/>
          <w:szCs w:val="28"/>
          <w:lang w:val="vi-VN"/>
        </w:rPr>
        <w:t xml:space="preserve">- Thời gian thực hiện: Từ năm 2021-2024 </w:t>
      </w:r>
    </w:p>
    <w:p w:rsidR="009229FA" w:rsidRPr="009229FA" w:rsidRDefault="00C83DE5" w:rsidP="00EE22CC">
      <w:pPr>
        <w:shd w:val="clear" w:color="auto" w:fill="FFFFFF"/>
        <w:spacing w:before="120"/>
        <w:ind w:firstLine="567"/>
        <w:jc w:val="both"/>
        <w:rPr>
          <w:rFonts w:ascii="Times New Roman" w:hAnsi="Times New Roman"/>
          <w:bCs/>
          <w:spacing w:val="-4"/>
          <w:sz w:val="28"/>
          <w:szCs w:val="28"/>
        </w:rPr>
      </w:pPr>
      <w:r>
        <w:rPr>
          <w:rFonts w:ascii="Times New Roman" w:hAnsi="Times New Roman"/>
          <w:bCs/>
          <w:spacing w:val="-4"/>
          <w:sz w:val="28"/>
          <w:szCs w:val="28"/>
          <w:lang w:val="vi-VN"/>
        </w:rPr>
        <w:t>b)</w:t>
      </w:r>
      <w:r w:rsidR="009229FA" w:rsidRPr="009229FA">
        <w:rPr>
          <w:rFonts w:ascii="Times New Roman" w:hAnsi="Times New Roman"/>
          <w:bCs/>
          <w:spacing w:val="-4"/>
          <w:sz w:val="28"/>
          <w:szCs w:val="28"/>
        </w:rPr>
        <w:t xml:space="preserve"> Dự án thành phần 2: Bảo tàng Thành Cổ Quảng Trị.</w:t>
      </w:r>
    </w:p>
    <w:p w:rsidR="009229FA" w:rsidRPr="009229FA" w:rsidRDefault="009229FA" w:rsidP="00EE22CC">
      <w:pPr>
        <w:shd w:val="clear" w:color="auto" w:fill="FFFFFF"/>
        <w:spacing w:before="120"/>
        <w:ind w:firstLine="567"/>
        <w:jc w:val="both"/>
        <w:rPr>
          <w:rFonts w:ascii="Times New Roman" w:hAnsi="Times New Roman"/>
          <w:b/>
          <w:bCs/>
          <w:spacing w:val="-4"/>
          <w:sz w:val="28"/>
          <w:szCs w:val="28"/>
        </w:rPr>
      </w:pPr>
      <w:r w:rsidRPr="009229FA">
        <w:rPr>
          <w:rFonts w:ascii="Times New Roman" w:hAnsi="Times New Roman"/>
          <w:bCs/>
          <w:spacing w:val="-4"/>
          <w:sz w:val="28"/>
          <w:szCs w:val="28"/>
        </w:rPr>
        <w:t xml:space="preserve">Xây dựng </w:t>
      </w:r>
      <w:r w:rsidRPr="009229FA">
        <w:rPr>
          <w:rFonts w:ascii="Times New Roman" w:hAnsi="Times New Roman"/>
          <w:bCs/>
          <w:spacing w:val="-4"/>
          <w:sz w:val="28"/>
          <w:szCs w:val="28"/>
          <w:lang w:val="nl-NL"/>
        </w:rPr>
        <w:t>Bảo tàng Thành Cổ Quảng Trị</w:t>
      </w:r>
      <w:r w:rsidRPr="009229FA">
        <w:rPr>
          <w:rFonts w:ascii="Times New Roman" w:hAnsi="Times New Roman"/>
          <w:bCs/>
          <w:spacing w:val="-4"/>
          <w:sz w:val="28"/>
          <w:szCs w:val="28"/>
        </w:rPr>
        <w:t xml:space="preserve"> với qu</w:t>
      </w:r>
      <w:r w:rsidRPr="009229FA">
        <w:rPr>
          <w:rFonts w:ascii="Times New Roman" w:hAnsi="Times New Roman"/>
          <w:bCs/>
          <w:iCs/>
          <w:spacing w:val="-4"/>
          <w:sz w:val="28"/>
          <w:szCs w:val="28"/>
        </w:rPr>
        <w:t>y</w:t>
      </w:r>
      <w:r w:rsidRPr="009229FA">
        <w:rPr>
          <w:rFonts w:ascii="Times New Roman" w:hAnsi="Times New Roman"/>
          <w:bCs/>
          <w:spacing w:val="-4"/>
          <w:sz w:val="28"/>
          <w:szCs w:val="28"/>
        </w:rPr>
        <w:t xml:space="preserve"> mô 3 tầng</w:t>
      </w:r>
      <w:r w:rsidRPr="009229FA">
        <w:rPr>
          <w:rFonts w:ascii="Times New Roman" w:hAnsi="Times New Roman"/>
          <w:bCs/>
          <w:iCs/>
          <w:spacing w:val="-4"/>
          <w:sz w:val="28"/>
          <w:szCs w:val="28"/>
        </w:rPr>
        <w:t>, diện tích sàn xây dựng khoảng 2.100m</w:t>
      </w:r>
      <w:r w:rsidRPr="009229FA">
        <w:rPr>
          <w:rFonts w:ascii="Times New Roman" w:hAnsi="Times New Roman"/>
          <w:bCs/>
          <w:iCs/>
          <w:spacing w:val="-4"/>
          <w:sz w:val="28"/>
          <w:szCs w:val="28"/>
          <w:vertAlign w:val="superscript"/>
        </w:rPr>
        <w:t>2</w:t>
      </w:r>
      <w:r w:rsidRPr="009229FA">
        <w:rPr>
          <w:rFonts w:ascii="Times New Roman" w:hAnsi="Times New Roman"/>
          <w:bCs/>
          <w:spacing w:val="-4"/>
          <w:sz w:val="28"/>
          <w:szCs w:val="28"/>
        </w:rPr>
        <w:t xml:space="preserve">. </w:t>
      </w:r>
      <w:r w:rsidRPr="009229FA">
        <w:rPr>
          <w:rFonts w:ascii="Times New Roman" w:hAnsi="Times New Roman"/>
          <w:bCs/>
          <w:iCs/>
          <w:spacing w:val="-4"/>
          <w:sz w:val="28"/>
          <w:szCs w:val="28"/>
        </w:rPr>
        <w:t>Trong đó: t</w:t>
      </w:r>
      <w:r w:rsidRPr="009229FA">
        <w:rPr>
          <w:rFonts w:ascii="Times New Roman" w:hAnsi="Times New Roman"/>
          <w:bCs/>
          <w:spacing w:val="-4"/>
          <w:sz w:val="28"/>
          <w:szCs w:val="28"/>
        </w:rPr>
        <w:t>ầng trệt trưng bày mô hình tái hiện trận chiến 81 ngày đêm tại Thành Cổ Quảng Trị kết hợp với không gian trải nghiệm</w:t>
      </w:r>
      <w:r w:rsidRPr="009229FA">
        <w:rPr>
          <w:rFonts w:ascii="Times New Roman" w:hAnsi="Times New Roman"/>
          <w:bCs/>
          <w:iCs/>
          <w:spacing w:val="-4"/>
          <w:sz w:val="28"/>
          <w:szCs w:val="28"/>
        </w:rPr>
        <w:t>, t</w:t>
      </w:r>
      <w:r w:rsidRPr="009229FA">
        <w:rPr>
          <w:rFonts w:ascii="Times New Roman" w:hAnsi="Times New Roman"/>
          <w:bCs/>
          <w:spacing w:val="-4"/>
          <w:sz w:val="28"/>
          <w:szCs w:val="28"/>
        </w:rPr>
        <w:t xml:space="preserve">ầng 1 là </w:t>
      </w:r>
      <w:r w:rsidRPr="009229FA">
        <w:rPr>
          <w:rFonts w:ascii="Times New Roman" w:hAnsi="Times New Roman"/>
          <w:bCs/>
          <w:spacing w:val="-4"/>
          <w:sz w:val="28"/>
          <w:szCs w:val="28"/>
        </w:rPr>
        <w:lastRenderedPageBreak/>
        <w:t>tầng trưng bày các bức tranh, ảnh và hiện vật theo các chủ đề, tầng 2 là không gian trải nghiệm ngoài trời</w:t>
      </w:r>
      <w:r w:rsidRPr="009229FA">
        <w:rPr>
          <w:rFonts w:ascii="Times New Roman" w:hAnsi="Times New Roman"/>
          <w:bCs/>
          <w:iCs/>
          <w:spacing w:val="-4"/>
          <w:sz w:val="28"/>
          <w:szCs w:val="28"/>
        </w:rPr>
        <w:t>.</w:t>
      </w:r>
    </w:p>
    <w:p w:rsidR="009229FA" w:rsidRPr="009229FA" w:rsidRDefault="009229FA" w:rsidP="00EE22CC">
      <w:pPr>
        <w:shd w:val="clear" w:color="auto" w:fill="FFFFFF"/>
        <w:spacing w:before="120"/>
        <w:ind w:firstLine="567"/>
        <w:jc w:val="both"/>
        <w:rPr>
          <w:rFonts w:ascii="Times New Roman" w:hAnsi="Times New Roman"/>
          <w:bCs/>
          <w:spacing w:val="-4"/>
          <w:sz w:val="28"/>
          <w:szCs w:val="28"/>
        </w:rPr>
      </w:pPr>
      <w:r w:rsidRPr="009229FA">
        <w:rPr>
          <w:rFonts w:ascii="Times New Roman" w:hAnsi="Times New Roman"/>
          <w:bCs/>
          <w:spacing w:val="-4"/>
          <w:sz w:val="28"/>
          <w:szCs w:val="28"/>
        </w:rPr>
        <w:t>Tầng trệt gồm có: Không gian tái hiện trận đánh, Giao thông đứng, Vệ sinh (Nam, nữ).</w:t>
      </w:r>
    </w:p>
    <w:p w:rsidR="009229FA" w:rsidRPr="009229FA" w:rsidRDefault="009229FA" w:rsidP="00EE22CC">
      <w:pPr>
        <w:shd w:val="clear" w:color="auto" w:fill="FFFFFF"/>
        <w:spacing w:before="120"/>
        <w:ind w:firstLine="567"/>
        <w:jc w:val="both"/>
        <w:rPr>
          <w:rFonts w:ascii="Times New Roman" w:hAnsi="Times New Roman"/>
          <w:bCs/>
          <w:spacing w:val="-4"/>
          <w:sz w:val="28"/>
          <w:szCs w:val="28"/>
        </w:rPr>
      </w:pPr>
      <w:r w:rsidRPr="009229FA">
        <w:rPr>
          <w:rFonts w:ascii="Times New Roman" w:hAnsi="Times New Roman"/>
          <w:bCs/>
          <w:spacing w:val="-4"/>
          <w:sz w:val="28"/>
          <w:szCs w:val="28"/>
        </w:rPr>
        <w:t xml:space="preserve">Tầng 1 gồm có: Không gian khánh tiết, Không gian trưng bày cố định, giao thông đứng, Vệ sinh (Nam, nữ), Sảnh chính. </w:t>
      </w:r>
    </w:p>
    <w:p w:rsidR="009229FA" w:rsidRPr="009229FA" w:rsidRDefault="009229FA" w:rsidP="00EE22CC">
      <w:pPr>
        <w:shd w:val="clear" w:color="auto" w:fill="FFFFFF"/>
        <w:spacing w:before="120"/>
        <w:ind w:firstLine="567"/>
        <w:jc w:val="both"/>
        <w:rPr>
          <w:rFonts w:ascii="Times New Roman" w:hAnsi="Times New Roman"/>
          <w:bCs/>
          <w:spacing w:val="-4"/>
          <w:sz w:val="28"/>
          <w:szCs w:val="28"/>
        </w:rPr>
      </w:pPr>
      <w:r w:rsidRPr="009229FA">
        <w:rPr>
          <w:rFonts w:ascii="Times New Roman" w:hAnsi="Times New Roman"/>
          <w:bCs/>
          <w:spacing w:val="-4"/>
          <w:sz w:val="28"/>
          <w:szCs w:val="28"/>
        </w:rPr>
        <w:t>Tầng 2 gồm có: Không gian trải nghiệm trong nhà, Không gian trải nghiệm ngoài trời, Khu vực thuê quân phục/ Bán vé, Khu vực giải khát, Giao thông đứng, Vệ sinh (Nam, nữ).</w:t>
      </w:r>
    </w:p>
    <w:p w:rsidR="009229FA" w:rsidRDefault="009229FA" w:rsidP="00EE22CC">
      <w:pPr>
        <w:shd w:val="clear" w:color="auto" w:fill="FFFFFF"/>
        <w:spacing w:before="120"/>
        <w:ind w:firstLine="567"/>
        <w:jc w:val="both"/>
        <w:rPr>
          <w:rFonts w:ascii="Times New Roman" w:hAnsi="Times New Roman"/>
          <w:bCs/>
          <w:spacing w:val="-4"/>
          <w:sz w:val="28"/>
          <w:szCs w:val="28"/>
        </w:rPr>
      </w:pPr>
      <w:r w:rsidRPr="009229FA">
        <w:rPr>
          <w:rFonts w:ascii="Times New Roman" w:hAnsi="Times New Roman"/>
          <w:bCs/>
          <w:spacing w:val="-4"/>
          <w:sz w:val="28"/>
          <w:szCs w:val="28"/>
        </w:rPr>
        <w:t xml:space="preserve">Công trình có trục giao thông đứng gồm 1 thang bộ và 1 thang máy có thể nâng tải trọng tối đa lên đến 750kg (10 người). Các dốc được thiết kế thoải để phục vụ cho những khách tham quan sử dụng xe lăn. </w:t>
      </w:r>
    </w:p>
    <w:p w:rsidR="00C83DE5" w:rsidRDefault="00C83DE5" w:rsidP="00EE22CC">
      <w:pPr>
        <w:shd w:val="clear" w:color="auto" w:fill="FFFFFF"/>
        <w:spacing w:before="120"/>
        <w:ind w:firstLine="567"/>
        <w:jc w:val="both"/>
        <w:rPr>
          <w:rFonts w:ascii="Times New Roman" w:hAnsi="Times New Roman"/>
          <w:bCs/>
          <w:spacing w:val="-4"/>
          <w:sz w:val="28"/>
          <w:szCs w:val="28"/>
          <w:lang w:val="vi-VN"/>
        </w:rPr>
      </w:pPr>
      <w:r>
        <w:rPr>
          <w:rFonts w:ascii="Times New Roman" w:hAnsi="Times New Roman"/>
          <w:bCs/>
          <w:spacing w:val="-4"/>
          <w:sz w:val="28"/>
          <w:szCs w:val="28"/>
          <w:lang w:val="vi-VN"/>
        </w:rPr>
        <w:t>- Kinh phí thực hiện: 45.000 triệu đồng.</w:t>
      </w:r>
    </w:p>
    <w:p w:rsidR="00C83DE5" w:rsidRPr="00C83DE5" w:rsidRDefault="00C83DE5" w:rsidP="00EE22CC">
      <w:pPr>
        <w:shd w:val="clear" w:color="auto" w:fill="FFFFFF"/>
        <w:spacing w:before="120"/>
        <w:ind w:firstLine="567"/>
        <w:jc w:val="both"/>
        <w:rPr>
          <w:rFonts w:ascii="Times New Roman" w:hAnsi="Times New Roman"/>
          <w:bCs/>
          <w:spacing w:val="-4"/>
          <w:sz w:val="28"/>
          <w:szCs w:val="28"/>
          <w:lang w:val="vi-VN"/>
        </w:rPr>
      </w:pPr>
      <w:r>
        <w:rPr>
          <w:rFonts w:ascii="Times New Roman" w:hAnsi="Times New Roman"/>
          <w:bCs/>
          <w:spacing w:val="-4"/>
          <w:sz w:val="28"/>
          <w:szCs w:val="28"/>
          <w:lang w:val="vi-VN"/>
        </w:rPr>
        <w:t xml:space="preserve">- Thời gian thực hiện: Từ năm 2022-2025 </w:t>
      </w:r>
    </w:p>
    <w:p w:rsidR="009229FA" w:rsidRPr="009229FA" w:rsidRDefault="00BB7F63" w:rsidP="00EE22CC">
      <w:pPr>
        <w:shd w:val="clear" w:color="auto" w:fill="FFFFFF"/>
        <w:spacing w:before="120"/>
        <w:ind w:firstLine="567"/>
        <w:jc w:val="both"/>
        <w:rPr>
          <w:rFonts w:ascii="Times New Roman" w:hAnsi="Times New Roman"/>
          <w:bCs/>
          <w:spacing w:val="-4"/>
          <w:sz w:val="28"/>
          <w:szCs w:val="28"/>
        </w:rPr>
      </w:pPr>
      <w:r>
        <w:rPr>
          <w:rFonts w:ascii="Times New Roman" w:hAnsi="Times New Roman"/>
          <w:bCs/>
          <w:spacing w:val="-4"/>
          <w:sz w:val="28"/>
          <w:szCs w:val="28"/>
          <w:lang w:val="vi-VN"/>
        </w:rPr>
        <w:t>c)</w:t>
      </w:r>
      <w:r w:rsidR="009229FA" w:rsidRPr="009229FA">
        <w:rPr>
          <w:rFonts w:ascii="Times New Roman" w:hAnsi="Times New Roman"/>
          <w:bCs/>
          <w:spacing w:val="-4"/>
          <w:sz w:val="28"/>
          <w:szCs w:val="28"/>
        </w:rPr>
        <w:t xml:space="preserve"> Dự án thành phần 3: Khu di tích Địa đạo Vịnh Mốc</w:t>
      </w:r>
      <w:r w:rsidR="00C83DE5">
        <w:rPr>
          <w:rFonts w:ascii="Times New Roman" w:hAnsi="Times New Roman"/>
          <w:bCs/>
          <w:spacing w:val="-4"/>
          <w:sz w:val="28"/>
          <w:szCs w:val="28"/>
          <w:lang w:val="vi-VN"/>
        </w:rPr>
        <w:t xml:space="preserve"> (giai đoạn 1)</w:t>
      </w:r>
      <w:r w:rsidR="009229FA" w:rsidRPr="009229FA">
        <w:rPr>
          <w:rFonts w:ascii="Times New Roman" w:hAnsi="Times New Roman"/>
          <w:bCs/>
          <w:spacing w:val="-4"/>
          <w:sz w:val="28"/>
          <w:szCs w:val="28"/>
        </w:rPr>
        <w:t>.</w:t>
      </w:r>
    </w:p>
    <w:p w:rsidR="009229FA" w:rsidRPr="009229FA" w:rsidRDefault="009229FA" w:rsidP="00EE22CC">
      <w:pPr>
        <w:shd w:val="clear" w:color="auto" w:fill="FFFFFF"/>
        <w:spacing w:before="120"/>
        <w:ind w:firstLine="567"/>
        <w:jc w:val="both"/>
        <w:rPr>
          <w:rFonts w:ascii="Times New Roman" w:hAnsi="Times New Roman"/>
          <w:bCs/>
          <w:spacing w:val="-4"/>
          <w:sz w:val="28"/>
          <w:szCs w:val="28"/>
        </w:rPr>
      </w:pPr>
      <w:r w:rsidRPr="009229FA">
        <w:rPr>
          <w:rFonts w:ascii="Times New Roman" w:hAnsi="Times New Roman"/>
          <w:bCs/>
          <w:spacing w:val="-4"/>
          <w:sz w:val="28"/>
          <w:szCs w:val="28"/>
        </w:rPr>
        <w:t>- Tu bổ, nâng cấp địa đạo và các hạng mục trong lòng địa đạo.</w:t>
      </w:r>
    </w:p>
    <w:p w:rsidR="009229FA" w:rsidRPr="009229FA" w:rsidRDefault="009229FA" w:rsidP="00EE22CC">
      <w:pPr>
        <w:shd w:val="clear" w:color="auto" w:fill="FFFFFF"/>
        <w:spacing w:before="120"/>
        <w:ind w:firstLine="567"/>
        <w:jc w:val="both"/>
        <w:rPr>
          <w:rFonts w:ascii="Times New Roman" w:hAnsi="Times New Roman"/>
          <w:bCs/>
          <w:spacing w:val="-4"/>
          <w:sz w:val="28"/>
          <w:szCs w:val="28"/>
        </w:rPr>
      </w:pPr>
      <w:r w:rsidRPr="009229FA">
        <w:rPr>
          <w:rFonts w:ascii="Times New Roman" w:hAnsi="Times New Roman"/>
          <w:bCs/>
          <w:spacing w:val="-4"/>
          <w:sz w:val="28"/>
          <w:szCs w:val="28"/>
        </w:rPr>
        <w:t>- Trưng bày chuyên đề "Địa đạo Vĩnh Mốc và hệ thống làng hầm Vĩnh Linh" trong nhà trưng bày.</w:t>
      </w:r>
    </w:p>
    <w:p w:rsidR="009229FA" w:rsidRDefault="009229FA" w:rsidP="00EE22CC">
      <w:pPr>
        <w:shd w:val="clear" w:color="auto" w:fill="FFFFFF"/>
        <w:spacing w:before="120"/>
        <w:ind w:firstLine="567"/>
        <w:jc w:val="both"/>
        <w:rPr>
          <w:rFonts w:ascii="Times New Roman" w:hAnsi="Times New Roman"/>
          <w:bCs/>
          <w:spacing w:val="-4"/>
          <w:sz w:val="28"/>
          <w:szCs w:val="28"/>
        </w:rPr>
      </w:pPr>
      <w:r w:rsidRPr="009229FA">
        <w:rPr>
          <w:rFonts w:ascii="Times New Roman" w:hAnsi="Times New Roman"/>
          <w:bCs/>
          <w:spacing w:val="-4"/>
          <w:sz w:val="28"/>
          <w:szCs w:val="28"/>
        </w:rPr>
        <w:t>- Xây dựng, tôn tạo các hạng mục hạ tầng kỹ thuật, hạng mục phụ trợ phục vụ di tích.</w:t>
      </w:r>
    </w:p>
    <w:p w:rsidR="005C7292" w:rsidRDefault="005C7292" w:rsidP="00EE22CC">
      <w:pPr>
        <w:shd w:val="clear" w:color="auto" w:fill="FFFFFF"/>
        <w:spacing w:before="120"/>
        <w:ind w:firstLine="567"/>
        <w:jc w:val="both"/>
        <w:rPr>
          <w:rFonts w:ascii="Times New Roman" w:hAnsi="Times New Roman"/>
          <w:bCs/>
          <w:spacing w:val="-4"/>
          <w:sz w:val="28"/>
          <w:szCs w:val="28"/>
          <w:lang w:val="vi-VN"/>
        </w:rPr>
      </w:pPr>
      <w:r>
        <w:rPr>
          <w:rFonts w:ascii="Times New Roman" w:hAnsi="Times New Roman"/>
          <w:bCs/>
          <w:spacing w:val="-4"/>
          <w:sz w:val="28"/>
          <w:szCs w:val="28"/>
          <w:lang w:val="vi-VN"/>
        </w:rPr>
        <w:t>- Kinh phí thực hiện: 11.250 triệu đồng.</w:t>
      </w:r>
    </w:p>
    <w:p w:rsidR="005C7292" w:rsidRPr="00C83DE5" w:rsidRDefault="005C7292" w:rsidP="00EE22CC">
      <w:pPr>
        <w:shd w:val="clear" w:color="auto" w:fill="FFFFFF"/>
        <w:spacing w:before="120"/>
        <w:ind w:firstLine="567"/>
        <w:jc w:val="both"/>
        <w:rPr>
          <w:rFonts w:ascii="Times New Roman" w:hAnsi="Times New Roman"/>
          <w:bCs/>
          <w:spacing w:val="-4"/>
          <w:sz w:val="28"/>
          <w:szCs w:val="28"/>
          <w:lang w:val="vi-VN"/>
        </w:rPr>
      </w:pPr>
      <w:r>
        <w:rPr>
          <w:rFonts w:ascii="Times New Roman" w:hAnsi="Times New Roman"/>
          <w:bCs/>
          <w:spacing w:val="-4"/>
          <w:sz w:val="28"/>
          <w:szCs w:val="28"/>
          <w:lang w:val="vi-VN"/>
        </w:rPr>
        <w:t xml:space="preserve">- Thời gian thực hiện: Từ năm 2022-2025 </w:t>
      </w:r>
    </w:p>
    <w:p w:rsidR="00791969" w:rsidRPr="00791969" w:rsidRDefault="00791969" w:rsidP="00EE22CC">
      <w:pPr>
        <w:shd w:val="clear" w:color="auto" w:fill="FFFFFF"/>
        <w:spacing w:before="120"/>
        <w:ind w:firstLine="567"/>
        <w:jc w:val="both"/>
        <w:rPr>
          <w:rFonts w:ascii="Times New Roman" w:hAnsi="Times New Roman"/>
          <w:color w:val="000000"/>
          <w:sz w:val="28"/>
          <w:szCs w:val="28"/>
          <w:lang w:eastAsia="ja-JP"/>
        </w:rPr>
      </w:pPr>
      <w:r w:rsidRPr="00791969">
        <w:rPr>
          <w:rFonts w:ascii="Times New Roman" w:hAnsi="Times New Roman"/>
          <w:color w:val="000000"/>
          <w:sz w:val="28"/>
          <w:szCs w:val="28"/>
          <w:lang w:eastAsia="ja-JP"/>
        </w:rPr>
        <w:t>3. </w:t>
      </w:r>
      <w:r w:rsidRPr="00791969">
        <w:rPr>
          <w:rFonts w:ascii="Times New Roman" w:hAnsi="Times New Roman"/>
          <w:color w:val="000000"/>
          <w:sz w:val="28"/>
          <w:szCs w:val="28"/>
          <w:lang w:val="vi-VN" w:eastAsia="ja-JP"/>
        </w:rPr>
        <w:t>Nhóm dự án:</w:t>
      </w:r>
      <w:r w:rsidR="00AA3177">
        <w:rPr>
          <w:rFonts w:ascii="Times New Roman" w:hAnsi="Times New Roman"/>
          <w:color w:val="000000"/>
          <w:sz w:val="28"/>
          <w:szCs w:val="28"/>
          <w:lang w:eastAsia="ja-JP"/>
        </w:rPr>
        <w:t xml:space="preserve"> Nhóm B</w:t>
      </w:r>
      <w:r w:rsidR="00E156BE">
        <w:rPr>
          <w:rFonts w:ascii="Times New Roman" w:hAnsi="Times New Roman"/>
          <w:color w:val="000000"/>
          <w:sz w:val="28"/>
          <w:szCs w:val="28"/>
          <w:lang w:eastAsia="ja-JP"/>
        </w:rPr>
        <w:t>.</w:t>
      </w:r>
    </w:p>
    <w:p w:rsidR="0056315E" w:rsidRPr="00240D3C" w:rsidRDefault="00791969" w:rsidP="00EE22CC">
      <w:pPr>
        <w:shd w:val="clear" w:color="auto" w:fill="FFFFFF"/>
        <w:spacing w:before="120"/>
        <w:ind w:firstLine="567"/>
        <w:jc w:val="both"/>
        <w:rPr>
          <w:rFonts w:ascii="Times New Roman" w:hAnsi="Times New Roman"/>
          <w:color w:val="000000"/>
          <w:spacing w:val="-4"/>
          <w:sz w:val="28"/>
          <w:szCs w:val="28"/>
          <w:lang w:eastAsia="ja-JP"/>
        </w:rPr>
      </w:pPr>
      <w:r w:rsidRPr="00240D3C">
        <w:rPr>
          <w:rFonts w:ascii="Times New Roman" w:hAnsi="Times New Roman"/>
          <w:color w:val="000000"/>
          <w:spacing w:val="-4"/>
          <w:sz w:val="28"/>
          <w:szCs w:val="28"/>
          <w:lang w:eastAsia="ja-JP"/>
        </w:rPr>
        <w:t>4. </w:t>
      </w:r>
      <w:r w:rsidRPr="00240D3C">
        <w:rPr>
          <w:rFonts w:ascii="Times New Roman" w:hAnsi="Times New Roman"/>
          <w:color w:val="000000"/>
          <w:spacing w:val="-4"/>
          <w:sz w:val="28"/>
          <w:szCs w:val="28"/>
          <w:lang w:val="vi-VN" w:eastAsia="ja-JP"/>
        </w:rPr>
        <w:t>Tổng mức đầu tư dự án:</w:t>
      </w:r>
      <w:r w:rsidR="00AC6462" w:rsidRPr="00240D3C">
        <w:rPr>
          <w:rFonts w:ascii="Times New Roman" w:hAnsi="Times New Roman"/>
          <w:color w:val="000000"/>
          <w:spacing w:val="-4"/>
          <w:sz w:val="28"/>
          <w:szCs w:val="28"/>
          <w:lang w:eastAsia="ja-JP"/>
        </w:rPr>
        <w:t xml:space="preserve"> </w:t>
      </w:r>
      <w:r w:rsidR="009229FA" w:rsidRPr="009229FA">
        <w:rPr>
          <w:rFonts w:ascii="Times New Roman" w:hAnsi="Times New Roman"/>
          <w:iCs/>
          <w:color w:val="000000"/>
          <w:spacing w:val="-4"/>
          <w:sz w:val="28"/>
          <w:szCs w:val="28"/>
          <w:lang w:eastAsia="ja-JP"/>
        </w:rPr>
        <w:t>101.250</w:t>
      </w:r>
      <w:r w:rsidR="009229FA" w:rsidRPr="009229FA">
        <w:rPr>
          <w:rFonts w:ascii="Times New Roman" w:hAnsi="Times New Roman"/>
          <w:color w:val="000000"/>
          <w:spacing w:val="-4"/>
          <w:sz w:val="28"/>
          <w:szCs w:val="28"/>
          <w:lang w:val="vi-VN" w:eastAsia="ja-JP"/>
        </w:rPr>
        <w:t xml:space="preserve"> triệu đồn</w:t>
      </w:r>
      <w:r w:rsidR="009229FA" w:rsidRPr="009229FA">
        <w:rPr>
          <w:rFonts w:ascii="Times New Roman" w:hAnsi="Times New Roman"/>
          <w:color w:val="000000"/>
          <w:spacing w:val="-4"/>
          <w:sz w:val="28"/>
          <w:szCs w:val="28"/>
          <w:lang w:eastAsia="ja-JP"/>
        </w:rPr>
        <w:t xml:space="preserve">g </w:t>
      </w:r>
      <w:r w:rsidR="0056315E" w:rsidRPr="00240D3C">
        <w:rPr>
          <w:rFonts w:ascii="Times New Roman" w:hAnsi="Times New Roman"/>
          <w:i/>
          <w:color w:val="000000"/>
          <w:spacing w:val="-4"/>
          <w:sz w:val="28"/>
          <w:szCs w:val="28"/>
          <w:lang w:eastAsia="ja-JP"/>
        </w:rPr>
        <w:t xml:space="preserve">(Bằng chữ: </w:t>
      </w:r>
      <w:r w:rsidR="00EC7AC3">
        <w:rPr>
          <w:rFonts w:ascii="Times New Roman" w:hAnsi="Times New Roman"/>
          <w:i/>
          <w:color w:val="000000"/>
          <w:spacing w:val="-4"/>
          <w:sz w:val="28"/>
          <w:szCs w:val="28"/>
          <w:lang w:eastAsia="ja-JP"/>
        </w:rPr>
        <w:t>Một trăm</w:t>
      </w:r>
      <w:r w:rsidR="009229FA">
        <w:rPr>
          <w:rFonts w:ascii="Times New Roman" w:hAnsi="Times New Roman"/>
          <w:i/>
          <w:color w:val="000000"/>
          <w:spacing w:val="-4"/>
          <w:sz w:val="28"/>
          <w:szCs w:val="28"/>
          <w:lang w:eastAsia="ja-JP"/>
        </w:rPr>
        <w:t xml:space="preserve"> lẻ một tỷ hai trăm năm mươi triệu đồng</w:t>
      </w:r>
      <w:r w:rsidR="0056315E" w:rsidRPr="00240D3C">
        <w:rPr>
          <w:rFonts w:ascii="Times New Roman" w:hAnsi="Times New Roman"/>
          <w:i/>
          <w:color w:val="000000"/>
          <w:spacing w:val="-4"/>
          <w:sz w:val="28"/>
          <w:szCs w:val="28"/>
          <w:lang w:eastAsia="ja-JP"/>
        </w:rPr>
        <w:t>).</w:t>
      </w:r>
    </w:p>
    <w:p w:rsidR="00791969" w:rsidRPr="00791969" w:rsidRDefault="00791969" w:rsidP="00EE22CC">
      <w:pPr>
        <w:shd w:val="clear" w:color="auto" w:fill="FFFFFF"/>
        <w:spacing w:before="120"/>
        <w:ind w:firstLine="567"/>
        <w:jc w:val="both"/>
        <w:rPr>
          <w:rFonts w:ascii="Times New Roman" w:hAnsi="Times New Roman"/>
          <w:color w:val="000000"/>
          <w:sz w:val="28"/>
          <w:szCs w:val="28"/>
          <w:lang w:eastAsia="ja-JP"/>
        </w:rPr>
      </w:pPr>
      <w:r w:rsidRPr="00791969">
        <w:rPr>
          <w:rFonts w:ascii="Times New Roman" w:hAnsi="Times New Roman"/>
          <w:color w:val="000000"/>
          <w:sz w:val="28"/>
          <w:szCs w:val="28"/>
          <w:lang w:eastAsia="ja-JP"/>
        </w:rPr>
        <w:t>5. </w:t>
      </w:r>
      <w:r w:rsidRPr="00791969">
        <w:rPr>
          <w:rFonts w:ascii="Times New Roman" w:hAnsi="Times New Roman"/>
          <w:color w:val="000000"/>
          <w:sz w:val="28"/>
          <w:szCs w:val="28"/>
          <w:lang w:val="vi-VN" w:eastAsia="ja-JP"/>
        </w:rPr>
        <w:t>Cơ cấu nguồn vốn</w:t>
      </w:r>
      <w:r w:rsidR="00FE20DC">
        <w:rPr>
          <w:rFonts w:ascii="Times New Roman" w:hAnsi="Times New Roman"/>
          <w:color w:val="000000"/>
          <w:sz w:val="28"/>
          <w:szCs w:val="28"/>
          <w:lang w:eastAsia="ja-JP"/>
        </w:rPr>
        <w:t xml:space="preserve">: Ngân sách </w:t>
      </w:r>
      <w:r w:rsidR="00FE20DC">
        <w:rPr>
          <w:rFonts w:ascii="Times New Roman" w:hAnsi="Times New Roman"/>
          <w:color w:val="000000"/>
          <w:sz w:val="28"/>
          <w:szCs w:val="28"/>
          <w:lang w:val="vi-VN" w:eastAsia="ja-JP"/>
        </w:rPr>
        <w:t>T</w:t>
      </w:r>
      <w:r w:rsidR="0056315E">
        <w:rPr>
          <w:rFonts w:ascii="Times New Roman" w:hAnsi="Times New Roman"/>
          <w:color w:val="000000"/>
          <w:sz w:val="28"/>
          <w:szCs w:val="28"/>
          <w:lang w:eastAsia="ja-JP"/>
        </w:rPr>
        <w:t>rung ương</w:t>
      </w:r>
      <w:r w:rsidR="00AA3177">
        <w:rPr>
          <w:rFonts w:ascii="Times New Roman" w:hAnsi="Times New Roman"/>
          <w:color w:val="000000"/>
          <w:sz w:val="28"/>
          <w:szCs w:val="28"/>
          <w:lang w:eastAsia="ja-JP"/>
        </w:rPr>
        <w:t>.</w:t>
      </w:r>
    </w:p>
    <w:p w:rsidR="00EC7AC3" w:rsidRDefault="00791969" w:rsidP="00EE22CC">
      <w:pPr>
        <w:widowControl w:val="0"/>
        <w:tabs>
          <w:tab w:val="left" w:pos="90"/>
        </w:tabs>
        <w:spacing w:before="120"/>
        <w:ind w:firstLine="567"/>
        <w:jc w:val="both"/>
        <w:rPr>
          <w:rFonts w:ascii="Times New Roman" w:hAnsi="Times New Roman"/>
          <w:color w:val="000000"/>
          <w:sz w:val="28"/>
          <w:szCs w:val="28"/>
          <w:lang w:val="vi-VN" w:eastAsia="ja-JP"/>
        </w:rPr>
      </w:pPr>
      <w:r w:rsidRPr="00791969">
        <w:rPr>
          <w:rFonts w:ascii="Times New Roman" w:hAnsi="Times New Roman"/>
          <w:color w:val="000000"/>
          <w:sz w:val="28"/>
          <w:szCs w:val="28"/>
          <w:lang w:eastAsia="ja-JP"/>
        </w:rPr>
        <w:t>6. </w:t>
      </w:r>
      <w:r w:rsidRPr="00791969">
        <w:rPr>
          <w:rFonts w:ascii="Times New Roman" w:hAnsi="Times New Roman"/>
          <w:color w:val="000000"/>
          <w:sz w:val="28"/>
          <w:szCs w:val="28"/>
          <w:lang w:val="vi-VN" w:eastAsia="ja-JP"/>
        </w:rPr>
        <w:t>Địa điểm thực hiện dự án:</w:t>
      </w:r>
    </w:p>
    <w:p w:rsidR="009229FA" w:rsidRPr="00297C69" w:rsidRDefault="009229FA" w:rsidP="00EE22CC">
      <w:pPr>
        <w:shd w:val="clear" w:color="auto" w:fill="FFFFFF"/>
        <w:spacing w:before="120"/>
        <w:ind w:firstLine="567"/>
        <w:jc w:val="both"/>
        <w:rPr>
          <w:rFonts w:ascii="Times New Roman" w:hAnsi="Times New Roman"/>
          <w:sz w:val="28"/>
          <w:szCs w:val="28"/>
          <w:lang w:val="nl-NL" w:eastAsia="x-none"/>
        </w:rPr>
      </w:pPr>
      <w:r w:rsidRPr="00297C69">
        <w:rPr>
          <w:rFonts w:ascii="Times New Roman" w:hAnsi="Times New Roman"/>
          <w:sz w:val="28"/>
          <w:szCs w:val="28"/>
          <w:lang w:val="nl-NL" w:eastAsia="x-none"/>
        </w:rPr>
        <w:t xml:space="preserve">- </w:t>
      </w:r>
      <w:r w:rsidR="005563B6" w:rsidRPr="00297C69">
        <w:rPr>
          <w:rFonts w:ascii="Times New Roman" w:hAnsi="Times New Roman"/>
          <w:sz w:val="28"/>
          <w:szCs w:val="28"/>
          <w:lang w:val="nl-NL" w:eastAsia="x-none"/>
        </w:rPr>
        <w:t xml:space="preserve">Dự án thành phần 1: </w:t>
      </w:r>
      <w:r w:rsidRPr="00297C69">
        <w:rPr>
          <w:rFonts w:ascii="Times New Roman" w:hAnsi="Times New Roman"/>
          <w:sz w:val="28"/>
          <w:szCs w:val="28"/>
          <w:lang w:val="nl-NL" w:eastAsia="x-none"/>
        </w:rPr>
        <w:t xml:space="preserve">Khu lưu niệm Tổng Bí thư Lê Duẩn: </w:t>
      </w:r>
      <w:r w:rsidR="005D7A61" w:rsidRPr="00297C69">
        <w:rPr>
          <w:rFonts w:ascii="Times New Roman" w:hAnsi="Times New Roman"/>
          <w:sz w:val="28"/>
          <w:szCs w:val="28"/>
          <w:lang w:val="nl-NL" w:eastAsia="x-none"/>
        </w:rPr>
        <w:t xml:space="preserve">tại </w:t>
      </w:r>
      <w:r w:rsidRPr="00297C69">
        <w:rPr>
          <w:rFonts w:ascii="Times New Roman" w:hAnsi="Times New Roman"/>
          <w:sz w:val="28"/>
          <w:szCs w:val="28"/>
          <w:lang w:val="nl-NL" w:eastAsia="x-none"/>
        </w:rPr>
        <w:t>Xã Triệu Thành, huyện Triệu Phong, tỉnh Quảng Trị.</w:t>
      </w:r>
    </w:p>
    <w:p w:rsidR="009229FA" w:rsidRPr="00297C69" w:rsidRDefault="009229FA" w:rsidP="00EE22CC">
      <w:pPr>
        <w:shd w:val="clear" w:color="auto" w:fill="FFFFFF"/>
        <w:spacing w:before="120"/>
        <w:ind w:firstLine="567"/>
        <w:jc w:val="both"/>
        <w:rPr>
          <w:rFonts w:ascii="Times New Roman" w:hAnsi="Times New Roman"/>
          <w:sz w:val="28"/>
          <w:szCs w:val="28"/>
          <w:lang w:eastAsia="x-none"/>
        </w:rPr>
      </w:pPr>
      <w:r w:rsidRPr="00297C69">
        <w:rPr>
          <w:rFonts w:ascii="Times New Roman" w:hAnsi="Times New Roman"/>
          <w:sz w:val="28"/>
          <w:szCs w:val="28"/>
          <w:lang w:val="nl-NL" w:eastAsia="x-none"/>
        </w:rPr>
        <w:t xml:space="preserve">- Dự án thành phần 2: Bảo tàng Thành Cổ Quảng Trị: </w:t>
      </w:r>
      <w:r w:rsidR="005D7A61" w:rsidRPr="00297C69">
        <w:rPr>
          <w:rFonts w:ascii="Times New Roman" w:hAnsi="Times New Roman"/>
          <w:sz w:val="28"/>
          <w:szCs w:val="28"/>
          <w:lang w:val="nl-NL" w:eastAsia="x-none"/>
        </w:rPr>
        <w:t xml:space="preserve">tại </w:t>
      </w:r>
      <w:r w:rsidRPr="00297C69">
        <w:rPr>
          <w:rFonts w:ascii="Times New Roman" w:hAnsi="Times New Roman"/>
          <w:sz w:val="28"/>
          <w:szCs w:val="28"/>
          <w:lang w:eastAsia="x-none"/>
        </w:rPr>
        <w:t xml:space="preserve">Phường 2, </w:t>
      </w:r>
      <w:r w:rsidRPr="00297C69">
        <w:rPr>
          <w:rFonts w:ascii="Times New Roman" w:hAnsi="Times New Roman"/>
          <w:sz w:val="28"/>
          <w:szCs w:val="28"/>
          <w:lang w:val="vi-VN" w:eastAsia="x-none"/>
        </w:rPr>
        <w:t>thị xã Quảng Trị, tỉnh Quảng Trị</w:t>
      </w:r>
      <w:r w:rsidRPr="00297C69">
        <w:rPr>
          <w:rFonts w:ascii="Times New Roman" w:hAnsi="Times New Roman"/>
          <w:sz w:val="28"/>
          <w:szCs w:val="28"/>
          <w:lang w:eastAsia="x-none"/>
        </w:rPr>
        <w:t>.</w:t>
      </w:r>
    </w:p>
    <w:p w:rsidR="009229FA" w:rsidRPr="00297C69" w:rsidRDefault="009229FA" w:rsidP="00EE22CC">
      <w:pPr>
        <w:shd w:val="clear" w:color="auto" w:fill="FFFFFF"/>
        <w:spacing w:before="120"/>
        <w:ind w:firstLine="567"/>
        <w:jc w:val="both"/>
        <w:rPr>
          <w:rFonts w:ascii="Times New Roman" w:hAnsi="Times New Roman"/>
          <w:sz w:val="28"/>
          <w:szCs w:val="28"/>
          <w:lang w:eastAsia="x-none"/>
        </w:rPr>
      </w:pPr>
      <w:r w:rsidRPr="00297C69">
        <w:rPr>
          <w:rFonts w:ascii="Times New Roman" w:hAnsi="Times New Roman"/>
          <w:sz w:val="28"/>
          <w:szCs w:val="28"/>
          <w:lang w:eastAsia="x-none"/>
        </w:rPr>
        <w:t xml:space="preserve">- Dự án thành phần 3: </w:t>
      </w:r>
      <w:r w:rsidRPr="00297C69">
        <w:rPr>
          <w:rFonts w:ascii="Times New Roman" w:hAnsi="Times New Roman"/>
          <w:sz w:val="28"/>
          <w:szCs w:val="28"/>
          <w:lang w:val="nl-NL" w:eastAsia="x-none"/>
        </w:rPr>
        <w:t xml:space="preserve">Khu di tích Địa đạo Vịnh Mốc: </w:t>
      </w:r>
      <w:r w:rsidR="005D7A61" w:rsidRPr="00297C69">
        <w:rPr>
          <w:rFonts w:ascii="Times New Roman" w:hAnsi="Times New Roman"/>
          <w:sz w:val="28"/>
          <w:szCs w:val="28"/>
          <w:lang w:val="nl-NL" w:eastAsia="x-none"/>
        </w:rPr>
        <w:t xml:space="preserve">tại </w:t>
      </w:r>
      <w:r w:rsidRPr="00297C69">
        <w:rPr>
          <w:rFonts w:ascii="Times New Roman" w:hAnsi="Times New Roman"/>
          <w:sz w:val="28"/>
          <w:szCs w:val="28"/>
          <w:lang w:val="nl-NL" w:eastAsia="x-none"/>
        </w:rPr>
        <w:t>Xã Vĩnh Thạch, huyện Vĩnh Linh, tỉnh Quảng Trị.</w:t>
      </w:r>
    </w:p>
    <w:p w:rsidR="00B2594A" w:rsidRDefault="00791969" w:rsidP="00EE22CC">
      <w:pPr>
        <w:shd w:val="clear" w:color="auto" w:fill="FFFFFF"/>
        <w:spacing w:before="120"/>
        <w:ind w:firstLine="567"/>
        <w:jc w:val="both"/>
        <w:rPr>
          <w:rFonts w:ascii="Times New Roman" w:hAnsi="Times New Roman"/>
          <w:color w:val="000000"/>
          <w:sz w:val="28"/>
          <w:szCs w:val="28"/>
          <w:lang w:eastAsia="ja-JP"/>
        </w:rPr>
      </w:pPr>
      <w:r w:rsidRPr="00791969">
        <w:rPr>
          <w:rFonts w:ascii="Times New Roman" w:hAnsi="Times New Roman"/>
          <w:color w:val="000000"/>
          <w:sz w:val="28"/>
          <w:szCs w:val="28"/>
          <w:lang w:eastAsia="ja-JP"/>
        </w:rPr>
        <w:t>7. </w:t>
      </w:r>
      <w:r w:rsidRPr="00791969">
        <w:rPr>
          <w:rFonts w:ascii="Times New Roman" w:hAnsi="Times New Roman"/>
          <w:color w:val="000000"/>
          <w:sz w:val="28"/>
          <w:szCs w:val="28"/>
          <w:lang w:val="vi-VN" w:eastAsia="ja-JP"/>
        </w:rPr>
        <w:t>Thời gian</w:t>
      </w:r>
      <w:r w:rsidR="002E65FC">
        <w:rPr>
          <w:rFonts w:ascii="Times New Roman" w:hAnsi="Times New Roman"/>
          <w:color w:val="000000"/>
          <w:sz w:val="28"/>
          <w:szCs w:val="28"/>
          <w:lang w:eastAsia="ja-JP"/>
        </w:rPr>
        <w:t>, tiến độ</w:t>
      </w:r>
      <w:r w:rsidRPr="00791969">
        <w:rPr>
          <w:rFonts w:ascii="Times New Roman" w:hAnsi="Times New Roman"/>
          <w:color w:val="000000"/>
          <w:sz w:val="28"/>
          <w:szCs w:val="28"/>
          <w:lang w:val="vi-VN" w:eastAsia="ja-JP"/>
        </w:rPr>
        <w:t xml:space="preserve"> thực hiện dự án:</w:t>
      </w:r>
      <w:r w:rsidR="002E65FC">
        <w:rPr>
          <w:rFonts w:ascii="Times New Roman" w:hAnsi="Times New Roman"/>
          <w:color w:val="000000"/>
          <w:sz w:val="28"/>
          <w:szCs w:val="28"/>
          <w:lang w:eastAsia="ja-JP"/>
        </w:rPr>
        <w:t xml:space="preserve"> </w:t>
      </w:r>
      <w:r w:rsidR="00A76DAA" w:rsidRPr="00297C69">
        <w:rPr>
          <w:rFonts w:ascii="Times New Roman" w:hAnsi="Times New Roman"/>
          <w:color w:val="000000"/>
          <w:sz w:val="28"/>
          <w:szCs w:val="28"/>
          <w:lang w:val="vi-VN" w:eastAsia="ja-JP"/>
        </w:rPr>
        <w:t>T</w:t>
      </w:r>
      <w:r w:rsidR="00A76DAA" w:rsidRPr="00297C69">
        <w:rPr>
          <w:rFonts w:ascii="Times New Roman" w:hAnsi="Times New Roman"/>
          <w:color w:val="000000"/>
          <w:sz w:val="28"/>
          <w:szCs w:val="28"/>
          <w:lang w:eastAsia="ja-JP"/>
        </w:rPr>
        <w:t>ừ năm 202</w:t>
      </w:r>
      <w:r w:rsidR="00A76DAA" w:rsidRPr="00297C69">
        <w:rPr>
          <w:rFonts w:ascii="Times New Roman" w:hAnsi="Times New Roman"/>
          <w:color w:val="000000"/>
          <w:sz w:val="28"/>
          <w:szCs w:val="28"/>
          <w:lang w:val="vi-VN" w:eastAsia="ja-JP"/>
        </w:rPr>
        <w:t>1</w:t>
      </w:r>
      <w:r w:rsidR="00A76DAA">
        <w:rPr>
          <w:rFonts w:ascii="Times New Roman" w:hAnsi="Times New Roman"/>
          <w:color w:val="000000"/>
          <w:sz w:val="28"/>
          <w:szCs w:val="28"/>
          <w:lang w:eastAsia="ja-JP"/>
        </w:rPr>
        <w:t>-2025</w:t>
      </w:r>
      <w:r w:rsidR="00A76DAA" w:rsidRPr="00297C69">
        <w:rPr>
          <w:rFonts w:ascii="Times New Roman" w:hAnsi="Times New Roman"/>
          <w:color w:val="000000"/>
          <w:sz w:val="28"/>
          <w:szCs w:val="28"/>
          <w:lang w:eastAsia="ja-JP"/>
        </w:rPr>
        <w:t>.</w:t>
      </w:r>
    </w:p>
    <w:p w:rsidR="00FD2476" w:rsidRDefault="00FD2476" w:rsidP="00EE22CC">
      <w:pPr>
        <w:shd w:val="clear" w:color="auto" w:fill="FFFFFF"/>
        <w:spacing w:before="120"/>
        <w:ind w:firstLine="567"/>
        <w:jc w:val="both"/>
        <w:rPr>
          <w:rFonts w:ascii="Times New Roman" w:hAnsi="Times New Roman"/>
          <w:color w:val="000000"/>
          <w:sz w:val="28"/>
          <w:szCs w:val="28"/>
          <w:lang w:eastAsia="ja-JP"/>
        </w:rPr>
      </w:pPr>
    </w:p>
    <w:p w:rsidR="00711DDE" w:rsidRDefault="00711DDE" w:rsidP="00297C69">
      <w:pPr>
        <w:shd w:val="clear" w:color="auto" w:fill="FFFFFF"/>
        <w:spacing w:before="120"/>
        <w:ind w:firstLine="567"/>
        <w:jc w:val="both"/>
        <w:rPr>
          <w:rFonts w:ascii="Times New Roman" w:hAnsi="Times New Roman"/>
          <w:sz w:val="28"/>
          <w:szCs w:val="28"/>
        </w:rPr>
      </w:pPr>
      <w:r w:rsidRPr="000473A9">
        <w:rPr>
          <w:rFonts w:ascii="Times New Roman" w:hAnsi="Times New Roman"/>
          <w:b/>
          <w:sz w:val="28"/>
          <w:szCs w:val="28"/>
        </w:rPr>
        <w:lastRenderedPageBreak/>
        <w:t>Điều 2.</w:t>
      </w:r>
      <w:r w:rsidRPr="000473A9">
        <w:rPr>
          <w:rFonts w:ascii="Times New Roman" w:hAnsi="Times New Roman"/>
          <w:sz w:val="28"/>
          <w:szCs w:val="28"/>
        </w:rPr>
        <w:t xml:space="preserve"> Tổ chức thực hiện</w:t>
      </w:r>
    </w:p>
    <w:p w:rsidR="00711DDE" w:rsidRDefault="00711DDE" w:rsidP="00EE22CC">
      <w:pPr>
        <w:pBdr>
          <w:top w:val="dotted" w:sz="4" w:space="0" w:color="FFFFFF"/>
          <w:left w:val="dotted" w:sz="4" w:space="0" w:color="FFFFFF"/>
          <w:bottom w:val="dotted" w:sz="4" w:space="11" w:color="FFFFFF"/>
          <w:right w:val="dotted" w:sz="4" w:space="0" w:color="FFFFFF"/>
        </w:pBdr>
        <w:shd w:val="clear" w:color="auto" w:fill="FFFFFF"/>
        <w:spacing w:before="120"/>
        <w:ind w:firstLine="624"/>
        <w:jc w:val="both"/>
        <w:rPr>
          <w:rFonts w:ascii="Times New Roman" w:hAnsi="Times New Roman"/>
          <w:sz w:val="28"/>
          <w:szCs w:val="28"/>
        </w:rPr>
      </w:pPr>
      <w:r w:rsidRPr="000473A9">
        <w:rPr>
          <w:rFonts w:ascii="Times New Roman" w:hAnsi="Times New Roman"/>
          <w:sz w:val="28"/>
          <w:szCs w:val="28"/>
        </w:rPr>
        <w:t>1. Giao Ủy ban nhân dân tỉnh tổ chức thực hiện Nghị quyết.</w:t>
      </w:r>
    </w:p>
    <w:p w:rsidR="00711DDE" w:rsidRDefault="00711DDE" w:rsidP="00EE22CC">
      <w:pPr>
        <w:pBdr>
          <w:top w:val="dotted" w:sz="4" w:space="0" w:color="FFFFFF"/>
          <w:left w:val="dotted" w:sz="4" w:space="0" w:color="FFFFFF"/>
          <w:bottom w:val="dotted" w:sz="4" w:space="11" w:color="FFFFFF"/>
          <w:right w:val="dotted" w:sz="4" w:space="0" w:color="FFFFFF"/>
        </w:pBdr>
        <w:shd w:val="clear" w:color="auto" w:fill="FFFFFF"/>
        <w:spacing w:before="120"/>
        <w:ind w:firstLine="624"/>
        <w:jc w:val="both"/>
        <w:rPr>
          <w:rFonts w:ascii="Times New Roman" w:hAnsi="Times New Roman"/>
          <w:sz w:val="28"/>
          <w:szCs w:val="28"/>
        </w:rPr>
      </w:pPr>
      <w:r w:rsidRPr="000473A9">
        <w:rPr>
          <w:rFonts w:ascii="Times New Roman" w:hAnsi="Times New Roman"/>
          <w:sz w:val="28"/>
          <w:szCs w:val="28"/>
        </w:rPr>
        <w:t xml:space="preserve">2. Thường trực Hội đồng nhân dân, các Ban của Hội đồng nhân dân, Tổ đại biểu Hội đồng nhân dân và đại biểu Hội đồng nhân dân tỉnh phối hợp </w:t>
      </w:r>
      <w:r>
        <w:rPr>
          <w:rFonts w:ascii="Times New Roman" w:hAnsi="Times New Roman"/>
          <w:sz w:val="28"/>
          <w:szCs w:val="28"/>
        </w:rPr>
        <w:t xml:space="preserve">với Ban Thường trực </w:t>
      </w:r>
      <w:r w:rsidRPr="000473A9">
        <w:rPr>
          <w:rFonts w:ascii="Times New Roman" w:hAnsi="Times New Roman"/>
          <w:sz w:val="28"/>
          <w:szCs w:val="28"/>
        </w:rPr>
        <w:t>Ủy ban Mặt trận Tổ quốc Việt Nam tỉnh giám sát thực hiện Nghị quyết.</w:t>
      </w:r>
    </w:p>
    <w:p w:rsidR="00711DDE" w:rsidRDefault="00711DDE" w:rsidP="00EE22CC">
      <w:pPr>
        <w:pBdr>
          <w:top w:val="dotted" w:sz="4" w:space="0" w:color="FFFFFF"/>
          <w:left w:val="dotted" w:sz="4" w:space="0" w:color="FFFFFF"/>
          <w:bottom w:val="dotted" w:sz="4" w:space="11" w:color="FFFFFF"/>
          <w:right w:val="dotted" w:sz="4" w:space="0" w:color="FFFFFF"/>
        </w:pBdr>
        <w:shd w:val="clear" w:color="auto" w:fill="FFFFFF"/>
        <w:spacing w:before="120"/>
        <w:ind w:firstLine="624"/>
        <w:jc w:val="both"/>
        <w:rPr>
          <w:rFonts w:ascii="Times New Roman" w:hAnsi="Times New Roman"/>
          <w:sz w:val="28"/>
          <w:szCs w:val="28"/>
        </w:rPr>
      </w:pPr>
      <w:r w:rsidRPr="000473A9">
        <w:rPr>
          <w:rFonts w:ascii="Times New Roman" w:hAnsi="Times New Roman"/>
          <w:sz w:val="28"/>
          <w:szCs w:val="28"/>
        </w:rPr>
        <w:t xml:space="preserve">Nghị quyết này đã được Hội đồng </w:t>
      </w:r>
      <w:r w:rsidR="00EC7AC3">
        <w:rPr>
          <w:rFonts w:ascii="Times New Roman" w:hAnsi="Times New Roman"/>
          <w:sz w:val="28"/>
          <w:szCs w:val="28"/>
        </w:rPr>
        <w:t>nhân dân tỉnh Quảng Trị, Khóa VII</w:t>
      </w:r>
      <w:r w:rsidRPr="000473A9">
        <w:rPr>
          <w:rFonts w:ascii="Times New Roman" w:hAnsi="Times New Roman"/>
          <w:sz w:val="28"/>
          <w:szCs w:val="28"/>
        </w:rPr>
        <w:t>I, Kỳ</w:t>
      </w:r>
      <w:r w:rsidR="00CD7153">
        <w:rPr>
          <w:rFonts w:ascii="Times New Roman" w:hAnsi="Times New Roman"/>
          <w:sz w:val="28"/>
          <w:szCs w:val="28"/>
        </w:rPr>
        <w:t xml:space="preserve"> họp thứ 2 </w:t>
      </w:r>
      <w:r w:rsidRPr="000473A9">
        <w:rPr>
          <w:rFonts w:ascii="Times New Roman" w:hAnsi="Times New Roman"/>
          <w:sz w:val="28"/>
          <w:szCs w:val="28"/>
        </w:rPr>
        <w:t xml:space="preserve">thông qua ngày </w:t>
      </w:r>
      <w:r w:rsidR="00EE22CC">
        <w:rPr>
          <w:rFonts w:ascii="Times New Roman" w:hAnsi="Times New Roman"/>
          <w:sz w:val="28"/>
          <w:szCs w:val="28"/>
          <w:lang w:val="vi-VN"/>
        </w:rPr>
        <w:t>25</w:t>
      </w:r>
      <w:r w:rsidR="00CD7153">
        <w:rPr>
          <w:rFonts w:ascii="Times New Roman" w:hAnsi="Times New Roman"/>
          <w:sz w:val="28"/>
          <w:szCs w:val="28"/>
        </w:rPr>
        <w:t xml:space="preserve"> tháng </w:t>
      </w:r>
      <w:r w:rsidR="00EC7AC3">
        <w:rPr>
          <w:rFonts w:ascii="Times New Roman" w:hAnsi="Times New Roman"/>
          <w:sz w:val="28"/>
          <w:szCs w:val="28"/>
        </w:rPr>
        <w:t>6</w:t>
      </w:r>
      <w:r w:rsidR="00CD7153">
        <w:rPr>
          <w:rFonts w:ascii="Times New Roman" w:hAnsi="Times New Roman"/>
          <w:sz w:val="28"/>
          <w:szCs w:val="28"/>
        </w:rPr>
        <w:t xml:space="preserve"> năm 2021</w:t>
      </w:r>
      <w:r w:rsidRPr="000473A9">
        <w:rPr>
          <w:rFonts w:ascii="Times New Roman" w:hAnsi="Times New Roman"/>
          <w:sz w:val="28"/>
          <w:szCs w:val="28"/>
        </w:rPr>
        <w:t xml:space="preserve"> và có hiệu lực kể từ ngày thông qua./</w:t>
      </w:r>
      <w:r w:rsidR="00B73DA2">
        <w:rPr>
          <w:rFonts w:ascii="Times New Roman" w:hAnsi="Times New Roman"/>
          <w:sz w:val="28"/>
          <w:szCs w:val="28"/>
        </w:rPr>
        <w:t>.</w:t>
      </w:r>
    </w:p>
    <w:p w:rsidR="005563B6" w:rsidRPr="000473A9" w:rsidRDefault="005563B6" w:rsidP="005563B6">
      <w:pPr>
        <w:pBdr>
          <w:top w:val="dotted" w:sz="4" w:space="0" w:color="FFFFFF"/>
          <w:left w:val="dotted" w:sz="4" w:space="0" w:color="FFFFFF"/>
          <w:bottom w:val="dotted" w:sz="4" w:space="11" w:color="FFFFFF"/>
          <w:right w:val="dotted" w:sz="4" w:space="0" w:color="FFFFFF"/>
        </w:pBdr>
        <w:shd w:val="clear" w:color="auto" w:fill="FFFFFF"/>
        <w:spacing w:before="40" w:line="264" w:lineRule="auto"/>
        <w:ind w:firstLine="624"/>
        <w:jc w:val="both"/>
        <w:rPr>
          <w:rFonts w:ascii="Times New Roman" w:hAnsi="Times New Roman"/>
          <w:sz w:val="28"/>
          <w:szCs w:val="28"/>
        </w:rPr>
      </w:pPr>
    </w:p>
    <w:tbl>
      <w:tblPr>
        <w:tblW w:w="9735" w:type="dxa"/>
        <w:tblInd w:w="108" w:type="dxa"/>
        <w:tblLayout w:type="fixed"/>
        <w:tblLook w:val="04A0" w:firstRow="1" w:lastRow="0" w:firstColumn="1" w:lastColumn="0" w:noHBand="0" w:noVBand="1"/>
      </w:tblPr>
      <w:tblGrid>
        <w:gridCol w:w="4229"/>
        <w:gridCol w:w="5506"/>
      </w:tblGrid>
      <w:tr w:rsidR="00BA0837" w:rsidTr="00C84386">
        <w:trPr>
          <w:trHeight w:val="1"/>
        </w:trPr>
        <w:tc>
          <w:tcPr>
            <w:tcW w:w="4229" w:type="dxa"/>
            <w:shd w:val="clear" w:color="auto" w:fill="FFFFFF"/>
            <w:hideMark/>
          </w:tcPr>
          <w:p w:rsidR="00BA0837" w:rsidRPr="00415924" w:rsidRDefault="00BA0837" w:rsidP="00C84386">
            <w:pPr>
              <w:autoSpaceDE w:val="0"/>
              <w:autoSpaceDN w:val="0"/>
              <w:adjustRightInd w:val="0"/>
              <w:jc w:val="both"/>
              <w:rPr>
                <w:rFonts w:ascii="Times New Roman" w:hAnsi="Times New Roman"/>
                <w:i/>
                <w:szCs w:val="24"/>
                <w:lang w:val="vi-VN"/>
              </w:rPr>
            </w:pPr>
            <w:r w:rsidRPr="00415924">
              <w:rPr>
                <w:rFonts w:ascii="Times New Roman" w:hAnsi="Times New Roman"/>
                <w:b/>
                <w:bCs/>
                <w:i/>
                <w:lang w:val="vi-VN"/>
              </w:rPr>
              <w:t>Nơi nhận:</w:t>
            </w:r>
          </w:p>
          <w:p w:rsidR="003C2FAA" w:rsidRPr="003C2FAA" w:rsidRDefault="00BA0837" w:rsidP="00C84386">
            <w:pPr>
              <w:autoSpaceDE w:val="0"/>
              <w:autoSpaceDN w:val="0"/>
              <w:adjustRightInd w:val="0"/>
              <w:rPr>
                <w:rFonts w:ascii="Times New Roman" w:hAnsi="Times New Roman"/>
                <w:sz w:val="20"/>
              </w:rPr>
            </w:pPr>
            <w:r w:rsidRPr="00415924">
              <w:rPr>
                <w:rFonts w:ascii="Times New Roman" w:hAnsi="Times New Roman"/>
                <w:sz w:val="20"/>
                <w:lang w:val="vi-VN"/>
              </w:rPr>
              <w:t xml:space="preserve">- </w:t>
            </w:r>
            <w:r w:rsidR="003C2FAA">
              <w:rPr>
                <w:rFonts w:ascii="Times New Roman" w:hAnsi="Times New Roman"/>
                <w:sz w:val="20"/>
              </w:rPr>
              <w:t>UBTVQH, Chính phủ;</w:t>
            </w:r>
          </w:p>
          <w:p w:rsidR="00BA0837" w:rsidRPr="001A5F3D" w:rsidRDefault="00BA0837" w:rsidP="00C84386">
            <w:pPr>
              <w:pStyle w:val="Vnbnnidung50"/>
              <w:shd w:val="clear" w:color="auto" w:fill="auto"/>
              <w:tabs>
                <w:tab w:val="left" w:pos="253"/>
              </w:tabs>
              <w:rPr>
                <w:b w:val="0"/>
                <w:lang w:val="en-US" w:eastAsia="en-US"/>
              </w:rPr>
            </w:pPr>
            <w:r w:rsidRPr="001A5F3D">
              <w:rPr>
                <w:b w:val="0"/>
                <w:lang w:val="en-US" w:eastAsia="en-US"/>
              </w:rPr>
              <w:t>- Các Bộ: KH&amp;ĐT, TC</w:t>
            </w:r>
            <w:r w:rsidR="00EE22CC">
              <w:rPr>
                <w:b w:val="0"/>
                <w:lang w:val="en-US" w:eastAsia="en-US"/>
              </w:rPr>
              <w:t xml:space="preserve">, VH </w:t>
            </w:r>
            <w:r w:rsidR="009656CD">
              <w:rPr>
                <w:b w:val="0"/>
                <w:lang w:val="en-US" w:eastAsia="en-US"/>
              </w:rPr>
              <w:t>TT&amp;DL</w:t>
            </w:r>
            <w:r w:rsidRPr="001A5F3D">
              <w:rPr>
                <w:b w:val="0"/>
                <w:lang w:val="en-US" w:eastAsia="en-US"/>
              </w:rPr>
              <w:t>;</w:t>
            </w:r>
          </w:p>
          <w:p w:rsidR="00BA0837" w:rsidRPr="00415924" w:rsidRDefault="00BA0837" w:rsidP="00C84386">
            <w:pPr>
              <w:autoSpaceDE w:val="0"/>
              <w:autoSpaceDN w:val="0"/>
              <w:adjustRightInd w:val="0"/>
              <w:rPr>
                <w:rFonts w:ascii="Times New Roman" w:hAnsi="Times New Roman"/>
                <w:sz w:val="20"/>
                <w:lang w:val="vi-VN"/>
              </w:rPr>
            </w:pPr>
            <w:r w:rsidRPr="00415924">
              <w:rPr>
                <w:rFonts w:ascii="Times New Roman" w:hAnsi="Times New Roman"/>
                <w:sz w:val="20"/>
                <w:lang w:val="vi-VN"/>
              </w:rPr>
              <w:t>- Cục kiểm tra VB Bộ Tư pháp;</w:t>
            </w:r>
          </w:p>
          <w:p w:rsidR="00BA0837" w:rsidRPr="00415924" w:rsidRDefault="003C2FAA" w:rsidP="00C84386">
            <w:pPr>
              <w:autoSpaceDE w:val="0"/>
              <w:autoSpaceDN w:val="0"/>
              <w:adjustRightInd w:val="0"/>
              <w:rPr>
                <w:rFonts w:ascii="Times New Roman" w:hAnsi="Times New Roman"/>
                <w:sz w:val="20"/>
                <w:lang w:val="vi-VN"/>
              </w:rPr>
            </w:pPr>
            <w:r>
              <w:rPr>
                <w:rFonts w:ascii="Times New Roman" w:hAnsi="Times New Roman"/>
                <w:sz w:val="20"/>
                <w:lang w:val="vi-VN"/>
              </w:rPr>
              <w:t>- T</w:t>
            </w:r>
            <w:r>
              <w:rPr>
                <w:rFonts w:ascii="Times New Roman" w:hAnsi="Times New Roman"/>
                <w:sz w:val="20"/>
              </w:rPr>
              <w:t>T</w:t>
            </w:r>
            <w:r w:rsidR="00BA0837" w:rsidRPr="00415924">
              <w:rPr>
                <w:rFonts w:ascii="Times New Roman" w:hAnsi="Times New Roman"/>
                <w:sz w:val="20"/>
                <w:lang w:val="vi-VN"/>
              </w:rPr>
              <w:t>TU, TT HĐND, UBND, UBMTTQVN tỉnh;</w:t>
            </w:r>
          </w:p>
          <w:p w:rsidR="00BA0837" w:rsidRPr="00415924" w:rsidRDefault="00BA0837" w:rsidP="00C84386">
            <w:pPr>
              <w:autoSpaceDE w:val="0"/>
              <w:autoSpaceDN w:val="0"/>
              <w:adjustRightInd w:val="0"/>
              <w:rPr>
                <w:rFonts w:ascii="Times New Roman" w:hAnsi="Times New Roman"/>
                <w:sz w:val="20"/>
              </w:rPr>
            </w:pPr>
            <w:r w:rsidRPr="00415924">
              <w:rPr>
                <w:rFonts w:ascii="Times New Roman" w:hAnsi="Times New Roman"/>
                <w:sz w:val="20"/>
                <w:lang w:val="vi-VN"/>
              </w:rPr>
              <w:t xml:space="preserve">- Đoàn </w:t>
            </w:r>
            <w:r w:rsidR="003C2FAA">
              <w:rPr>
                <w:rFonts w:ascii="Times New Roman" w:hAnsi="Times New Roman"/>
                <w:sz w:val="20"/>
              </w:rPr>
              <w:t>ĐB</w:t>
            </w:r>
            <w:r w:rsidRPr="00415924">
              <w:rPr>
                <w:rFonts w:ascii="Times New Roman" w:hAnsi="Times New Roman"/>
                <w:sz w:val="20"/>
                <w:lang w:val="vi-VN"/>
              </w:rPr>
              <w:t>QH tỉnh;</w:t>
            </w:r>
          </w:p>
          <w:p w:rsidR="00BA0837" w:rsidRPr="00415924" w:rsidRDefault="003C2FAA" w:rsidP="00C84386">
            <w:pPr>
              <w:autoSpaceDE w:val="0"/>
              <w:autoSpaceDN w:val="0"/>
              <w:adjustRightInd w:val="0"/>
              <w:rPr>
                <w:rFonts w:ascii="Times New Roman" w:hAnsi="Times New Roman"/>
                <w:sz w:val="20"/>
                <w:lang w:val="vi-VN"/>
              </w:rPr>
            </w:pPr>
            <w:r>
              <w:rPr>
                <w:rFonts w:ascii="Times New Roman" w:hAnsi="Times New Roman"/>
                <w:sz w:val="20"/>
                <w:lang w:val="vi-VN"/>
              </w:rPr>
              <w:t>- Đại biểu</w:t>
            </w:r>
            <w:r w:rsidR="00BA0837" w:rsidRPr="00415924">
              <w:rPr>
                <w:rFonts w:ascii="Times New Roman" w:hAnsi="Times New Roman"/>
                <w:sz w:val="20"/>
                <w:lang w:val="vi-VN"/>
              </w:rPr>
              <w:t xml:space="preserve"> HĐND tỉnh;</w:t>
            </w:r>
          </w:p>
          <w:p w:rsidR="00BA0837" w:rsidRPr="003C2FAA" w:rsidRDefault="00BA0837" w:rsidP="00C84386">
            <w:pPr>
              <w:autoSpaceDE w:val="0"/>
              <w:autoSpaceDN w:val="0"/>
              <w:adjustRightInd w:val="0"/>
              <w:rPr>
                <w:rFonts w:ascii="Times New Roman" w:hAnsi="Times New Roman"/>
                <w:sz w:val="20"/>
              </w:rPr>
            </w:pPr>
            <w:r w:rsidRPr="00415924">
              <w:rPr>
                <w:rFonts w:ascii="Times New Roman" w:hAnsi="Times New Roman"/>
                <w:sz w:val="20"/>
                <w:lang w:val="vi-VN"/>
              </w:rPr>
              <w:t>- VP HĐND tỉnh;</w:t>
            </w:r>
            <w:r w:rsidR="003C2FAA">
              <w:rPr>
                <w:rFonts w:ascii="Times New Roman" w:hAnsi="Times New Roman"/>
                <w:sz w:val="20"/>
              </w:rPr>
              <w:t xml:space="preserve"> VP UBND tỉnh;</w:t>
            </w:r>
          </w:p>
          <w:p w:rsidR="00BA0837" w:rsidRDefault="00BA0837" w:rsidP="00C84386">
            <w:pPr>
              <w:autoSpaceDE w:val="0"/>
              <w:autoSpaceDN w:val="0"/>
              <w:adjustRightInd w:val="0"/>
              <w:rPr>
                <w:rFonts w:ascii="Times New Roman" w:hAnsi="Times New Roman"/>
                <w:sz w:val="20"/>
              </w:rPr>
            </w:pPr>
            <w:r w:rsidRPr="00415924">
              <w:rPr>
                <w:rFonts w:ascii="Times New Roman" w:hAnsi="Times New Roman"/>
                <w:sz w:val="20"/>
                <w:lang w:val="vi-VN"/>
              </w:rPr>
              <w:t>- Các Sở</w:t>
            </w:r>
            <w:r>
              <w:rPr>
                <w:rFonts w:ascii="Times New Roman" w:hAnsi="Times New Roman"/>
                <w:sz w:val="20"/>
              </w:rPr>
              <w:t xml:space="preserve">: </w:t>
            </w:r>
            <w:r w:rsidR="003C2FAA">
              <w:rPr>
                <w:rFonts w:ascii="Times New Roman" w:hAnsi="Times New Roman"/>
                <w:sz w:val="20"/>
              </w:rPr>
              <w:t xml:space="preserve">KHĐT, TC, </w:t>
            </w:r>
            <w:r w:rsidR="009656CD">
              <w:rPr>
                <w:rFonts w:ascii="Times New Roman" w:hAnsi="Times New Roman"/>
                <w:sz w:val="20"/>
              </w:rPr>
              <w:t>VH,TT&amp;DL</w:t>
            </w:r>
            <w:r w:rsidR="00902016">
              <w:rPr>
                <w:rFonts w:ascii="Times New Roman" w:hAnsi="Times New Roman"/>
                <w:sz w:val="20"/>
              </w:rPr>
              <w:t xml:space="preserve">, </w:t>
            </w:r>
            <w:r>
              <w:rPr>
                <w:rFonts w:ascii="Times New Roman" w:hAnsi="Times New Roman"/>
                <w:sz w:val="20"/>
              </w:rPr>
              <w:t xml:space="preserve">KBNN </w:t>
            </w:r>
            <w:r w:rsidRPr="00415924">
              <w:rPr>
                <w:rFonts w:ascii="Times New Roman" w:hAnsi="Times New Roman"/>
                <w:sz w:val="20"/>
                <w:lang w:val="vi-VN"/>
              </w:rPr>
              <w:t>tỉnh;</w:t>
            </w:r>
          </w:p>
          <w:p w:rsidR="00BA0837" w:rsidRDefault="00BA0837" w:rsidP="00C84386">
            <w:pPr>
              <w:autoSpaceDE w:val="0"/>
              <w:autoSpaceDN w:val="0"/>
              <w:adjustRightInd w:val="0"/>
              <w:rPr>
                <w:rFonts w:ascii="Calibri" w:hAnsi="Calibri" w:cs="Calibri"/>
                <w:sz w:val="22"/>
                <w:szCs w:val="22"/>
                <w:lang w:val="vi-VN"/>
              </w:rPr>
            </w:pPr>
            <w:r w:rsidRPr="00415924">
              <w:rPr>
                <w:rFonts w:ascii="Times New Roman" w:hAnsi="Times New Roman"/>
                <w:sz w:val="20"/>
                <w:lang w:val="vi-VN"/>
              </w:rPr>
              <w:t>- Lưu VT</w:t>
            </w:r>
            <w:r w:rsidRPr="00415924">
              <w:rPr>
                <w:rFonts w:ascii="Times New Roman" w:hAnsi="Times New Roman"/>
                <w:sz w:val="20"/>
              </w:rPr>
              <w:t>, KTNS</w:t>
            </w:r>
            <w:r w:rsidRPr="00415924">
              <w:rPr>
                <w:rFonts w:ascii="Times New Roman" w:hAnsi="Times New Roman"/>
                <w:sz w:val="20"/>
                <w:lang w:val="vi-VN"/>
              </w:rPr>
              <w:t>.</w:t>
            </w:r>
          </w:p>
        </w:tc>
        <w:tc>
          <w:tcPr>
            <w:tcW w:w="5506" w:type="dxa"/>
            <w:shd w:val="clear" w:color="auto" w:fill="FFFFFF"/>
          </w:tcPr>
          <w:p w:rsidR="00BA0837" w:rsidRPr="00415924" w:rsidRDefault="00BA0837" w:rsidP="00C84386">
            <w:pPr>
              <w:autoSpaceDE w:val="0"/>
              <w:autoSpaceDN w:val="0"/>
              <w:adjustRightInd w:val="0"/>
              <w:jc w:val="center"/>
              <w:rPr>
                <w:rFonts w:ascii="Times New Roman" w:hAnsi="Times New Roman"/>
                <w:b/>
                <w:bCs/>
                <w:sz w:val="28"/>
                <w:szCs w:val="28"/>
              </w:rPr>
            </w:pPr>
            <w:r w:rsidRPr="00415924">
              <w:rPr>
                <w:rFonts w:ascii="Times New Roman" w:hAnsi="Times New Roman"/>
                <w:b/>
                <w:bCs/>
                <w:sz w:val="28"/>
                <w:szCs w:val="28"/>
                <w:lang w:val="vi-VN"/>
              </w:rPr>
              <w:t>CHỦ TỊCH</w:t>
            </w:r>
            <w:r w:rsidRPr="00415924">
              <w:rPr>
                <w:rFonts w:ascii="Times New Roman" w:hAnsi="Times New Roman"/>
                <w:b/>
                <w:bCs/>
                <w:sz w:val="28"/>
                <w:szCs w:val="28"/>
                <w:lang w:val="vi-VN"/>
              </w:rPr>
              <w:br/>
            </w:r>
          </w:p>
          <w:p w:rsidR="00BA0837" w:rsidRDefault="00BA0837" w:rsidP="00C84386">
            <w:pPr>
              <w:autoSpaceDE w:val="0"/>
              <w:autoSpaceDN w:val="0"/>
              <w:adjustRightInd w:val="0"/>
              <w:jc w:val="center"/>
              <w:rPr>
                <w:b/>
                <w:bCs/>
              </w:rPr>
            </w:pPr>
            <w:r>
              <w:rPr>
                <w:b/>
                <w:bCs/>
                <w:lang w:val="vi-VN"/>
              </w:rPr>
              <w:br/>
            </w:r>
            <w:r>
              <w:rPr>
                <w:b/>
                <w:bCs/>
                <w:lang w:val="vi-VN"/>
              </w:rPr>
              <w:br/>
            </w:r>
          </w:p>
          <w:p w:rsidR="00BA0837" w:rsidRDefault="00BA0837" w:rsidP="00C84386">
            <w:pPr>
              <w:autoSpaceDE w:val="0"/>
              <w:autoSpaceDN w:val="0"/>
              <w:adjustRightInd w:val="0"/>
              <w:jc w:val="center"/>
              <w:rPr>
                <w:b/>
                <w:bCs/>
              </w:rPr>
            </w:pPr>
          </w:p>
          <w:p w:rsidR="00BA0837" w:rsidRDefault="00BA0837" w:rsidP="00C84386">
            <w:pPr>
              <w:autoSpaceDE w:val="0"/>
              <w:autoSpaceDN w:val="0"/>
              <w:adjustRightInd w:val="0"/>
              <w:jc w:val="center"/>
              <w:rPr>
                <w:b/>
                <w:bCs/>
              </w:rPr>
            </w:pPr>
          </w:p>
          <w:p w:rsidR="00BA0837" w:rsidRPr="00415924" w:rsidRDefault="00BA0837" w:rsidP="00C84386">
            <w:pPr>
              <w:autoSpaceDE w:val="0"/>
              <w:autoSpaceDN w:val="0"/>
              <w:adjustRightInd w:val="0"/>
              <w:jc w:val="center"/>
              <w:rPr>
                <w:rFonts w:ascii="Times New Roman" w:hAnsi="Times New Roman"/>
                <w:sz w:val="28"/>
                <w:szCs w:val="28"/>
              </w:rPr>
            </w:pPr>
            <w:r>
              <w:rPr>
                <w:b/>
                <w:bCs/>
              </w:rPr>
              <w:t xml:space="preserve">   </w:t>
            </w:r>
            <w:r w:rsidRPr="00415924">
              <w:rPr>
                <w:rFonts w:ascii="Times New Roman" w:hAnsi="Times New Roman"/>
                <w:b/>
                <w:bCs/>
                <w:sz w:val="28"/>
                <w:szCs w:val="28"/>
              </w:rPr>
              <w:t xml:space="preserve">Nguyễn </w:t>
            </w:r>
            <w:r>
              <w:rPr>
                <w:rFonts w:ascii="Times New Roman" w:hAnsi="Times New Roman"/>
                <w:b/>
                <w:bCs/>
                <w:sz w:val="28"/>
                <w:szCs w:val="28"/>
              </w:rPr>
              <w:t>Đăng Quang</w:t>
            </w:r>
          </w:p>
        </w:tc>
      </w:tr>
      <w:tr w:rsidR="00711DDE" w:rsidTr="00BA0837">
        <w:trPr>
          <w:trHeight w:val="1"/>
        </w:trPr>
        <w:tc>
          <w:tcPr>
            <w:tcW w:w="4229" w:type="dxa"/>
            <w:shd w:val="clear" w:color="auto" w:fill="FFFFFF"/>
          </w:tcPr>
          <w:p w:rsidR="00711DDE" w:rsidRDefault="00711DDE" w:rsidP="00C873C5">
            <w:pPr>
              <w:autoSpaceDE w:val="0"/>
              <w:autoSpaceDN w:val="0"/>
              <w:adjustRightInd w:val="0"/>
              <w:rPr>
                <w:rFonts w:ascii="Calibri" w:hAnsi="Calibri" w:cs="Calibri"/>
                <w:sz w:val="22"/>
                <w:szCs w:val="22"/>
                <w:lang w:val="vi-VN"/>
              </w:rPr>
            </w:pPr>
          </w:p>
        </w:tc>
        <w:tc>
          <w:tcPr>
            <w:tcW w:w="5506" w:type="dxa"/>
            <w:shd w:val="clear" w:color="auto" w:fill="FFFFFF"/>
          </w:tcPr>
          <w:p w:rsidR="00711DDE" w:rsidRPr="00415924" w:rsidRDefault="00711DDE" w:rsidP="00C873C5">
            <w:pPr>
              <w:autoSpaceDE w:val="0"/>
              <w:autoSpaceDN w:val="0"/>
              <w:adjustRightInd w:val="0"/>
              <w:jc w:val="center"/>
              <w:rPr>
                <w:rFonts w:ascii="Times New Roman" w:hAnsi="Times New Roman"/>
                <w:sz w:val="28"/>
                <w:szCs w:val="28"/>
              </w:rPr>
            </w:pPr>
          </w:p>
        </w:tc>
      </w:tr>
    </w:tbl>
    <w:p w:rsidR="00711DDE" w:rsidRPr="00397562" w:rsidRDefault="00711DDE" w:rsidP="00711DDE">
      <w:pPr>
        <w:spacing w:before="120"/>
        <w:ind w:firstLine="720"/>
        <w:jc w:val="both"/>
        <w:rPr>
          <w:rFonts w:ascii="Times New Roman" w:eastAsia="SimSun" w:hAnsi="Times New Roman"/>
          <w:sz w:val="28"/>
          <w:szCs w:val="28"/>
          <w:lang w:eastAsia="x-none"/>
        </w:rPr>
      </w:pPr>
    </w:p>
    <w:p w:rsidR="00DC4E87" w:rsidRPr="005B281E" w:rsidRDefault="00DC4E87" w:rsidP="00B75AA6">
      <w:pPr>
        <w:shd w:val="clear" w:color="auto" w:fill="FFFFFF"/>
        <w:spacing w:before="120"/>
        <w:ind w:firstLine="567"/>
        <w:jc w:val="both"/>
        <w:rPr>
          <w:rFonts w:ascii="Times New Roman" w:hAnsi="Times New Roman"/>
          <w:color w:val="000000"/>
          <w:sz w:val="28"/>
          <w:szCs w:val="28"/>
          <w:lang w:eastAsia="ja-JP"/>
        </w:rPr>
      </w:pPr>
    </w:p>
    <w:sectPr w:rsidR="00DC4E87" w:rsidRPr="005B281E" w:rsidSect="00C83DE5">
      <w:headerReference w:type="even" r:id="rId10"/>
      <w:headerReference w:type="default" r:id="rId11"/>
      <w:footerReference w:type="even" r:id="rId12"/>
      <w:footerReference w:type="default" r:id="rId13"/>
      <w:pgSz w:w="11907" w:h="16840" w:code="9"/>
      <w:pgMar w:top="1134" w:right="1134" w:bottom="1134" w:left="1701" w:header="680" w:footer="45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C41" w:rsidRDefault="00552C41">
      <w:r>
        <w:separator/>
      </w:r>
    </w:p>
  </w:endnote>
  <w:endnote w:type="continuationSeparator" w:id="0">
    <w:p w:rsidR="00552C41" w:rsidRDefault="0055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92" w:rsidRDefault="003F0392" w:rsidP="00582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0392" w:rsidRDefault="003F0392" w:rsidP="005826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92" w:rsidRDefault="003F0392" w:rsidP="005826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C41" w:rsidRDefault="00552C41">
      <w:r>
        <w:separator/>
      </w:r>
    </w:p>
  </w:footnote>
  <w:footnote w:type="continuationSeparator" w:id="0">
    <w:p w:rsidR="00552C41" w:rsidRDefault="00552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92" w:rsidRDefault="003F0392" w:rsidP="00FB6C1A">
    <w:pPr>
      <w:pStyle w:val="Head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4</w:t>
    </w:r>
    <w:r>
      <w:rPr>
        <w:rStyle w:val="PageNumber"/>
        <w:rFonts w:ascii="Times New Roman" w:hAnsi="Times New Roman"/>
      </w:rPr>
      <w:fldChar w:fldCharType="end"/>
    </w:r>
  </w:p>
  <w:p w:rsidR="003F0392" w:rsidRDefault="003F0392">
    <w:pPr>
      <w:pStyle w:val="Header"/>
      <w:jc w:val="center"/>
    </w:pPr>
    <w:r>
      <w:rPr>
        <w:rFonts w:ascii="Times New Roman" w:hAnsi="Times New Roman"/>
      </w:rPr>
      <w:cr/>
    </w:r>
    <w:r>
      <w:rPr>
        <w:rFonts w:ascii="Times New Roman" w:hAnsi="Times New Roman"/>
      </w:rPr>
      <w:cr/>
    </w:r>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92" w:rsidRDefault="003F0392">
    <w:pPr>
      <w:pStyle w:val="Header"/>
      <w:jc w:val="center"/>
    </w:pPr>
  </w:p>
  <w:p w:rsidR="003F0392" w:rsidRDefault="003F0392">
    <w:pPr>
      <w:pStyle w:val="Header"/>
      <w:jc w:val="center"/>
    </w:pPr>
  </w:p>
  <w:p w:rsidR="003F0392" w:rsidRPr="00410029" w:rsidRDefault="003F0392">
    <w:pPr>
      <w:pStyle w:val="Header"/>
      <w:jc w:val="center"/>
      <w:rPr>
        <w:rFonts w:ascii="Times New Roman" w:hAnsi="Times New Roman"/>
        <w:sz w:val="26"/>
        <w:szCs w:val="26"/>
      </w:rPr>
    </w:pPr>
    <w:r w:rsidRPr="00410029">
      <w:rPr>
        <w:rFonts w:ascii="Times New Roman" w:hAnsi="Times New Roman"/>
        <w:sz w:val="26"/>
        <w:szCs w:val="26"/>
      </w:rPr>
      <w:fldChar w:fldCharType="begin"/>
    </w:r>
    <w:r w:rsidRPr="00410029">
      <w:rPr>
        <w:rFonts w:ascii="Times New Roman" w:hAnsi="Times New Roman"/>
        <w:sz w:val="26"/>
        <w:szCs w:val="26"/>
      </w:rPr>
      <w:instrText xml:space="preserve"> PAGE   \* MERGEFORMAT </w:instrText>
    </w:r>
    <w:r w:rsidRPr="00410029">
      <w:rPr>
        <w:rFonts w:ascii="Times New Roman" w:hAnsi="Times New Roman"/>
        <w:sz w:val="26"/>
        <w:szCs w:val="26"/>
      </w:rPr>
      <w:fldChar w:fldCharType="separate"/>
    </w:r>
    <w:r w:rsidR="0042200C">
      <w:rPr>
        <w:rFonts w:ascii="Times New Roman" w:hAnsi="Times New Roman"/>
        <w:noProof/>
        <w:sz w:val="26"/>
        <w:szCs w:val="26"/>
      </w:rPr>
      <w:t>4</w:t>
    </w:r>
    <w:r w:rsidRPr="00410029">
      <w:rPr>
        <w:rFonts w:ascii="Times New Roman" w:hAnsi="Times New Roman"/>
        <w:noProof/>
        <w:sz w:val="26"/>
        <w:szCs w:val="26"/>
      </w:rPr>
      <w:fldChar w:fldCharType="end"/>
    </w:r>
  </w:p>
  <w:p w:rsidR="003F0392" w:rsidRDefault="003F0392">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E7C"/>
    <w:multiLevelType w:val="singleLevel"/>
    <w:tmpl w:val="759A07A6"/>
    <w:lvl w:ilvl="0">
      <w:start w:val="3"/>
      <w:numFmt w:val="bullet"/>
      <w:pStyle w:val="y1"/>
      <w:lvlText w:val="–"/>
      <w:lvlJc w:val="left"/>
      <w:pPr>
        <w:tabs>
          <w:tab w:val="num" w:pos="417"/>
        </w:tabs>
        <w:ind w:firstLine="57"/>
      </w:pPr>
      <w:rPr>
        <w:rFonts w:ascii="Times New Roman" w:hAnsi="Times New Roman" w:cs="Times New Roman" w:hint="default"/>
      </w:rPr>
    </w:lvl>
  </w:abstractNum>
  <w:abstractNum w:abstractNumId="1">
    <w:nsid w:val="660C2608"/>
    <w:multiLevelType w:val="hybridMultilevel"/>
    <w:tmpl w:val="456A3FCE"/>
    <w:lvl w:ilvl="0" w:tplc="198A47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F1"/>
    <w:rsid w:val="000017DD"/>
    <w:rsid w:val="00020C4F"/>
    <w:rsid w:val="000227A2"/>
    <w:rsid w:val="00025857"/>
    <w:rsid w:val="000322A9"/>
    <w:rsid w:val="00035426"/>
    <w:rsid w:val="00037D29"/>
    <w:rsid w:val="00037F92"/>
    <w:rsid w:val="00044123"/>
    <w:rsid w:val="0005070D"/>
    <w:rsid w:val="000510DF"/>
    <w:rsid w:val="000565C9"/>
    <w:rsid w:val="000615C2"/>
    <w:rsid w:val="000653EE"/>
    <w:rsid w:val="000654A5"/>
    <w:rsid w:val="000677D9"/>
    <w:rsid w:val="00075ED2"/>
    <w:rsid w:val="00076D92"/>
    <w:rsid w:val="00076DFA"/>
    <w:rsid w:val="000826EF"/>
    <w:rsid w:val="000862B8"/>
    <w:rsid w:val="0008657F"/>
    <w:rsid w:val="0008681E"/>
    <w:rsid w:val="00087624"/>
    <w:rsid w:val="00087C0E"/>
    <w:rsid w:val="00091716"/>
    <w:rsid w:val="000A0627"/>
    <w:rsid w:val="000A0760"/>
    <w:rsid w:val="000A281A"/>
    <w:rsid w:val="000A4667"/>
    <w:rsid w:val="000A757C"/>
    <w:rsid w:val="000A7BCD"/>
    <w:rsid w:val="000B134E"/>
    <w:rsid w:val="000B5336"/>
    <w:rsid w:val="000C10C2"/>
    <w:rsid w:val="000C1A93"/>
    <w:rsid w:val="000C3C81"/>
    <w:rsid w:val="000C72C4"/>
    <w:rsid w:val="000C7557"/>
    <w:rsid w:val="000C7DB5"/>
    <w:rsid w:val="000D294B"/>
    <w:rsid w:val="000D4082"/>
    <w:rsid w:val="000D4349"/>
    <w:rsid w:val="000D45FC"/>
    <w:rsid w:val="000E3D9F"/>
    <w:rsid w:val="000E4ABD"/>
    <w:rsid w:val="000E6751"/>
    <w:rsid w:val="000E6793"/>
    <w:rsid w:val="000E67C5"/>
    <w:rsid w:val="000F2003"/>
    <w:rsid w:val="000F20F4"/>
    <w:rsid w:val="000F416C"/>
    <w:rsid w:val="000F4D28"/>
    <w:rsid w:val="000F61E7"/>
    <w:rsid w:val="000F6F04"/>
    <w:rsid w:val="00100E4A"/>
    <w:rsid w:val="00101479"/>
    <w:rsid w:val="0010289C"/>
    <w:rsid w:val="00104BD5"/>
    <w:rsid w:val="00106203"/>
    <w:rsid w:val="0011143A"/>
    <w:rsid w:val="0011204A"/>
    <w:rsid w:val="00114709"/>
    <w:rsid w:val="001216C7"/>
    <w:rsid w:val="00125EAE"/>
    <w:rsid w:val="00125F2D"/>
    <w:rsid w:val="001267E7"/>
    <w:rsid w:val="00126B77"/>
    <w:rsid w:val="00134F1B"/>
    <w:rsid w:val="001358B9"/>
    <w:rsid w:val="00135E1E"/>
    <w:rsid w:val="00142AEE"/>
    <w:rsid w:val="00146F88"/>
    <w:rsid w:val="00151927"/>
    <w:rsid w:val="00153F3D"/>
    <w:rsid w:val="00156B6E"/>
    <w:rsid w:val="00161453"/>
    <w:rsid w:val="00161D85"/>
    <w:rsid w:val="00162F37"/>
    <w:rsid w:val="001666F5"/>
    <w:rsid w:val="001676E4"/>
    <w:rsid w:val="00167ED4"/>
    <w:rsid w:val="00172084"/>
    <w:rsid w:val="0017376D"/>
    <w:rsid w:val="0017430B"/>
    <w:rsid w:val="00177811"/>
    <w:rsid w:val="00180632"/>
    <w:rsid w:val="00182D64"/>
    <w:rsid w:val="00182DD4"/>
    <w:rsid w:val="00183EBB"/>
    <w:rsid w:val="00185788"/>
    <w:rsid w:val="00193A89"/>
    <w:rsid w:val="0019436D"/>
    <w:rsid w:val="00197053"/>
    <w:rsid w:val="001A13B8"/>
    <w:rsid w:val="001A410B"/>
    <w:rsid w:val="001A5F1C"/>
    <w:rsid w:val="001A5F3D"/>
    <w:rsid w:val="001B0225"/>
    <w:rsid w:val="001B1F15"/>
    <w:rsid w:val="001B219E"/>
    <w:rsid w:val="001B54B6"/>
    <w:rsid w:val="001B681D"/>
    <w:rsid w:val="001B7542"/>
    <w:rsid w:val="001B7E00"/>
    <w:rsid w:val="001C1061"/>
    <w:rsid w:val="001C419D"/>
    <w:rsid w:val="001C5C0A"/>
    <w:rsid w:val="001D06B1"/>
    <w:rsid w:val="001D2186"/>
    <w:rsid w:val="001D2D9C"/>
    <w:rsid w:val="001D3306"/>
    <w:rsid w:val="001D7E74"/>
    <w:rsid w:val="001E179B"/>
    <w:rsid w:val="001E3A8B"/>
    <w:rsid w:val="001E4FAC"/>
    <w:rsid w:val="001E5F0F"/>
    <w:rsid w:val="001E6389"/>
    <w:rsid w:val="001E6728"/>
    <w:rsid w:val="001F2D7A"/>
    <w:rsid w:val="001F54F1"/>
    <w:rsid w:val="00201457"/>
    <w:rsid w:val="00207A5C"/>
    <w:rsid w:val="002136BF"/>
    <w:rsid w:val="00215E6B"/>
    <w:rsid w:val="002171DB"/>
    <w:rsid w:val="00217890"/>
    <w:rsid w:val="002208E0"/>
    <w:rsid w:val="00222453"/>
    <w:rsid w:val="002247DC"/>
    <w:rsid w:val="002303DF"/>
    <w:rsid w:val="002330DF"/>
    <w:rsid w:val="0023341A"/>
    <w:rsid w:val="00236494"/>
    <w:rsid w:val="00237BCC"/>
    <w:rsid w:val="00240D3C"/>
    <w:rsid w:val="002452EA"/>
    <w:rsid w:val="002468C9"/>
    <w:rsid w:val="00246FB4"/>
    <w:rsid w:val="00251DC3"/>
    <w:rsid w:val="002576D5"/>
    <w:rsid w:val="002621F0"/>
    <w:rsid w:val="00267BD8"/>
    <w:rsid w:val="002731B9"/>
    <w:rsid w:val="00273630"/>
    <w:rsid w:val="002744A5"/>
    <w:rsid w:val="00274DF4"/>
    <w:rsid w:val="002810DA"/>
    <w:rsid w:val="00283CBF"/>
    <w:rsid w:val="00286A43"/>
    <w:rsid w:val="00291E2B"/>
    <w:rsid w:val="00292DA8"/>
    <w:rsid w:val="00294F88"/>
    <w:rsid w:val="00297C69"/>
    <w:rsid w:val="002A5BB3"/>
    <w:rsid w:val="002A777D"/>
    <w:rsid w:val="002B607A"/>
    <w:rsid w:val="002B7D9A"/>
    <w:rsid w:val="002C021D"/>
    <w:rsid w:val="002D5030"/>
    <w:rsid w:val="002D77B6"/>
    <w:rsid w:val="002E65FC"/>
    <w:rsid w:val="002E6C29"/>
    <w:rsid w:val="002F48CB"/>
    <w:rsid w:val="002F4BCC"/>
    <w:rsid w:val="002F67A7"/>
    <w:rsid w:val="0030138F"/>
    <w:rsid w:val="00303052"/>
    <w:rsid w:val="00303208"/>
    <w:rsid w:val="00304598"/>
    <w:rsid w:val="003055CC"/>
    <w:rsid w:val="00305924"/>
    <w:rsid w:val="003120FB"/>
    <w:rsid w:val="00312E42"/>
    <w:rsid w:val="00317D32"/>
    <w:rsid w:val="003305E4"/>
    <w:rsid w:val="00331DB7"/>
    <w:rsid w:val="00333CB5"/>
    <w:rsid w:val="00334201"/>
    <w:rsid w:val="003344E5"/>
    <w:rsid w:val="00337BCD"/>
    <w:rsid w:val="0034044B"/>
    <w:rsid w:val="003449A6"/>
    <w:rsid w:val="003475AF"/>
    <w:rsid w:val="003536D5"/>
    <w:rsid w:val="00356DFF"/>
    <w:rsid w:val="00361018"/>
    <w:rsid w:val="003657A7"/>
    <w:rsid w:val="0036774E"/>
    <w:rsid w:val="00370E64"/>
    <w:rsid w:val="003716C0"/>
    <w:rsid w:val="003823F2"/>
    <w:rsid w:val="003847E3"/>
    <w:rsid w:val="00387DF5"/>
    <w:rsid w:val="003951E0"/>
    <w:rsid w:val="003A3E48"/>
    <w:rsid w:val="003A6E56"/>
    <w:rsid w:val="003B02A6"/>
    <w:rsid w:val="003C07C6"/>
    <w:rsid w:val="003C2FAA"/>
    <w:rsid w:val="003C3A4C"/>
    <w:rsid w:val="003D15F2"/>
    <w:rsid w:val="003D24AC"/>
    <w:rsid w:val="003D3B2E"/>
    <w:rsid w:val="003F0392"/>
    <w:rsid w:val="003F071D"/>
    <w:rsid w:val="003F0CD8"/>
    <w:rsid w:val="003F1B6E"/>
    <w:rsid w:val="003F2B3E"/>
    <w:rsid w:val="003F47EE"/>
    <w:rsid w:val="003F5043"/>
    <w:rsid w:val="003F7A51"/>
    <w:rsid w:val="00410029"/>
    <w:rsid w:val="00413CC5"/>
    <w:rsid w:val="00415025"/>
    <w:rsid w:val="0041630C"/>
    <w:rsid w:val="0042200C"/>
    <w:rsid w:val="00426689"/>
    <w:rsid w:val="004322E9"/>
    <w:rsid w:val="0044397C"/>
    <w:rsid w:val="00444B4C"/>
    <w:rsid w:val="004454AF"/>
    <w:rsid w:val="00446531"/>
    <w:rsid w:val="0045227F"/>
    <w:rsid w:val="00452752"/>
    <w:rsid w:val="00452EC8"/>
    <w:rsid w:val="00455907"/>
    <w:rsid w:val="00460413"/>
    <w:rsid w:val="004614CC"/>
    <w:rsid w:val="00472DB7"/>
    <w:rsid w:val="00473FD9"/>
    <w:rsid w:val="00480939"/>
    <w:rsid w:val="00480B06"/>
    <w:rsid w:val="004816A3"/>
    <w:rsid w:val="00485C3F"/>
    <w:rsid w:val="00486E3A"/>
    <w:rsid w:val="00487E8C"/>
    <w:rsid w:val="00490F24"/>
    <w:rsid w:val="00491CC9"/>
    <w:rsid w:val="004928CA"/>
    <w:rsid w:val="00492ACD"/>
    <w:rsid w:val="00494638"/>
    <w:rsid w:val="004A375A"/>
    <w:rsid w:val="004A41C3"/>
    <w:rsid w:val="004A46DC"/>
    <w:rsid w:val="004A6C14"/>
    <w:rsid w:val="004C4270"/>
    <w:rsid w:val="004C534C"/>
    <w:rsid w:val="004D2CC4"/>
    <w:rsid w:val="004D4B7A"/>
    <w:rsid w:val="004E547E"/>
    <w:rsid w:val="004E5908"/>
    <w:rsid w:val="004E6279"/>
    <w:rsid w:val="004E62A6"/>
    <w:rsid w:val="004E7CE2"/>
    <w:rsid w:val="004F00A8"/>
    <w:rsid w:val="004F0975"/>
    <w:rsid w:val="005207E8"/>
    <w:rsid w:val="005217FD"/>
    <w:rsid w:val="00522B04"/>
    <w:rsid w:val="00522B3C"/>
    <w:rsid w:val="00524EF9"/>
    <w:rsid w:val="0053108F"/>
    <w:rsid w:val="00531EB4"/>
    <w:rsid w:val="00533703"/>
    <w:rsid w:val="00533EBE"/>
    <w:rsid w:val="005436DE"/>
    <w:rsid w:val="0054521E"/>
    <w:rsid w:val="00545A1C"/>
    <w:rsid w:val="00546E02"/>
    <w:rsid w:val="005501EB"/>
    <w:rsid w:val="00552034"/>
    <w:rsid w:val="00552C41"/>
    <w:rsid w:val="005543D6"/>
    <w:rsid w:val="00554ED3"/>
    <w:rsid w:val="00555D63"/>
    <w:rsid w:val="005563B6"/>
    <w:rsid w:val="00556C50"/>
    <w:rsid w:val="0055712D"/>
    <w:rsid w:val="00562E00"/>
    <w:rsid w:val="0056315E"/>
    <w:rsid w:val="00577D0E"/>
    <w:rsid w:val="00581A34"/>
    <w:rsid w:val="00582480"/>
    <w:rsid w:val="00582623"/>
    <w:rsid w:val="00584011"/>
    <w:rsid w:val="00591588"/>
    <w:rsid w:val="00592A6E"/>
    <w:rsid w:val="00594032"/>
    <w:rsid w:val="00594C4C"/>
    <w:rsid w:val="00596C5D"/>
    <w:rsid w:val="005A7750"/>
    <w:rsid w:val="005A78D6"/>
    <w:rsid w:val="005B2167"/>
    <w:rsid w:val="005B281E"/>
    <w:rsid w:val="005C0334"/>
    <w:rsid w:val="005C19BD"/>
    <w:rsid w:val="005C4516"/>
    <w:rsid w:val="005C4F05"/>
    <w:rsid w:val="005C7292"/>
    <w:rsid w:val="005D046E"/>
    <w:rsid w:val="005D3A4A"/>
    <w:rsid w:val="005D3D9B"/>
    <w:rsid w:val="005D4B31"/>
    <w:rsid w:val="005D7A61"/>
    <w:rsid w:val="005F075B"/>
    <w:rsid w:val="005F0F7F"/>
    <w:rsid w:val="005F2207"/>
    <w:rsid w:val="005F4570"/>
    <w:rsid w:val="005F658B"/>
    <w:rsid w:val="00604EC9"/>
    <w:rsid w:val="0060653D"/>
    <w:rsid w:val="0061128D"/>
    <w:rsid w:val="00611357"/>
    <w:rsid w:val="00611776"/>
    <w:rsid w:val="006118DE"/>
    <w:rsid w:val="00613609"/>
    <w:rsid w:val="00613E4B"/>
    <w:rsid w:val="00614CFB"/>
    <w:rsid w:val="006151F6"/>
    <w:rsid w:val="0061522A"/>
    <w:rsid w:val="00615F9D"/>
    <w:rsid w:val="006169AB"/>
    <w:rsid w:val="006171EA"/>
    <w:rsid w:val="00620135"/>
    <w:rsid w:val="0062480B"/>
    <w:rsid w:val="00626C74"/>
    <w:rsid w:val="00627FAC"/>
    <w:rsid w:val="0063110B"/>
    <w:rsid w:val="00632762"/>
    <w:rsid w:val="00634CB0"/>
    <w:rsid w:val="00640E46"/>
    <w:rsid w:val="00642193"/>
    <w:rsid w:val="00642AB2"/>
    <w:rsid w:val="00646F6E"/>
    <w:rsid w:val="00647F0C"/>
    <w:rsid w:val="0065417F"/>
    <w:rsid w:val="006546C7"/>
    <w:rsid w:val="00664869"/>
    <w:rsid w:val="00665D4B"/>
    <w:rsid w:val="00666A7C"/>
    <w:rsid w:val="00666DBD"/>
    <w:rsid w:val="006745E0"/>
    <w:rsid w:val="00677ACB"/>
    <w:rsid w:val="00677FE2"/>
    <w:rsid w:val="0068196D"/>
    <w:rsid w:val="006831CC"/>
    <w:rsid w:val="00684EB2"/>
    <w:rsid w:val="00694BFE"/>
    <w:rsid w:val="006957D6"/>
    <w:rsid w:val="00696CE9"/>
    <w:rsid w:val="00697F5D"/>
    <w:rsid w:val="006A08E2"/>
    <w:rsid w:val="006A296D"/>
    <w:rsid w:val="006A2DC0"/>
    <w:rsid w:val="006A57E5"/>
    <w:rsid w:val="006B0B62"/>
    <w:rsid w:val="006B10E1"/>
    <w:rsid w:val="006B24F5"/>
    <w:rsid w:val="006B4A99"/>
    <w:rsid w:val="006C5DCA"/>
    <w:rsid w:val="006D2E60"/>
    <w:rsid w:val="006D4B31"/>
    <w:rsid w:val="006D6623"/>
    <w:rsid w:val="006D71B3"/>
    <w:rsid w:val="006E0039"/>
    <w:rsid w:val="006E162F"/>
    <w:rsid w:val="006E6F9E"/>
    <w:rsid w:val="006F521D"/>
    <w:rsid w:val="007043CA"/>
    <w:rsid w:val="00704993"/>
    <w:rsid w:val="00705653"/>
    <w:rsid w:val="00711DDE"/>
    <w:rsid w:val="007123DB"/>
    <w:rsid w:val="00717284"/>
    <w:rsid w:val="00721051"/>
    <w:rsid w:val="00722355"/>
    <w:rsid w:val="0072305E"/>
    <w:rsid w:val="00724584"/>
    <w:rsid w:val="00724C48"/>
    <w:rsid w:val="00726FB7"/>
    <w:rsid w:val="00727C5F"/>
    <w:rsid w:val="0073213E"/>
    <w:rsid w:val="007328E5"/>
    <w:rsid w:val="007336C5"/>
    <w:rsid w:val="00733D85"/>
    <w:rsid w:val="00740729"/>
    <w:rsid w:val="00740EE5"/>
    <w:rsid w:val="00740F1C"/>
    <w:rsid w:val="00741D35"/>
    <w:rsid w:val="00746E2A"/>
    <w:rsid w:val="00751AE6"/>
    <w:rsid w:val="00752697"/>
    <w:rsid w:val="007569C7"/>
    <w:rsid w:val="007622F2"/>
    <w:rsid w:val="00764D1C"/>
    <w:rsid w:val="00770098"/>
    <w:rsid w:val="00770BF2"/>
    <w:rsid w:val="00773BCB"/>
    <w:rsid w:val="007905A3"/>
    <w:rsid w:val="00790DFA"/>
    <w:rsid w:val="00791288"/>
    <w:rsid w:val="00791969"/>
    <w:rsid w:val="007937AA"/>
    <w:rsid w:val="007A1259"/>
    <w:rsid w:val="007A6EFB"/>
    <w:rsid w:val="007C3229"/>
    <w:rsid w:val="007C4E73"/>
    <w:rsid w:val="007C74A8"/>
    <w:rsid w:val="007C7631"/>
    <w:rsid w:val="007D1EDD"/>
    <w:rsid w:val="007D3460"/>
    <w:rsid w:val="007D5A72"/>
    <w:rsid w:val="007E10F5"/>
    <w:rsid w:val="007E60BE"/>
    <w:rsid w:val="007E61C0"/>
    <w:rsid w:val="007F122B"/>
    <w:rsid w:val="007F4F6D"/>
    <w:rsid w:val="007F694B"/>
    <w:rsid w:val="00803B87"/>
    <w:rsid w:val="00810141"/>
    <w:rsid w:val="008115EC"/>
    <w:rsid w:val="00824B36"/>
    <w:rsid w:val="00826083"/>
    <w:rsid w:val="00827056"/>
    <w:rsid w:val="00831E33"/>
    <w:rsid w:val="00832B9C"/>
    <w:rsid w:val="00832EDE"/>
    <w:rsid w:val="00837D0B"/>
    <w:rsid w:val="008456A7"/>
    <w:rsid w:val="00852ECB"/>
    <w:rsid w:val="00855AEE"/>
    <w:rsid w:val="00856167"/>
    <w:rsid w:val="0085663B"/>
    <w:rsid w:val="0086010E"/>
    <w:rsid w:val="00861B05"/>
    <w:rsid w:val="008641B8"/>
    <w:rsid w:val="008710EF"/>
    <w:rsid w:val="00873F4C"/>
    <w:rsid w:val="00875603"/>
    <w:rsid w:val="00876542"/>
    <w:rsid w:val="00883F37"/>
    <w:rsid w:val="008844C4"/>
    <w:rsid w:val="008870BF"/>
    <w:rsid w:val="00892595"/>
    <w:rsid w:val="00894737"/>
    <w:rsid w:val="008A387D"/>
    <w:rsid w:val="008A5515"/>
    <w:rsid w:val="008A6772"/>
    <w:rsid w:val="008B0857"/>
    <w:rsid w:val="008B2332"/>
    <w:rsid w:val="008B680A"/>
    <w:rsid w:val="008C46FC"/>
    <w:rsid w:val="008C60B5"/>
    <w:rsid w:val="008D3FBE"/>
    <w:rsid w:val="008E3FC7"/>
    <w:rsid w:val="008F2580"/>
    <w:rsid w:val="008F794A"/>
    <w:rsid w:val="00900619"/>
    <w:rsid w:val="00902016"/>
    <w:rsid w:val="00905F7F"/>
    <w:rsid w:val="009067B8"/>
    <w:rsid w:val="00906B89"/>
    <w:rsid w:val="00907AD1"/>
    <w:rsid w:val="009154F9"/>
    <w:rsid w:val="009229FA"/>
    <w:rsid w:val="00924D3C"/>
    <w:rsid w:val="00925292"/>
    <w:rsid w:val="00926F2A"/>
    <w:rsid w:val="0093433A"/>
    <w:rsid w:val="00934CE7"/>
    <w:rsid w:val="009359A8"/>
    <w:rsid w:val="00936767"/>
    <w:rsid w:val="00936D37"/>
    <w:rsid w:val="00936FE6"/>
    <w:rsid w:val="009433EF"/>
    <w:rsid w:val="00943976"/>
    <w:rsid w:val="0094717E"/>
    <w:rsid w:val="00947D8A"/>
    <w:rsid w:val="0095354C"/>
    <w:rsid w:val="00953E71"/>
    <w:rsid w:val="0095603E"/>
    <w:rsid w:val="00960548"/>
    <w:rsid w:val="009606B6"/>
    <w:rsid w:val="00961A00"/>
    <w:rsid w:val="009656CD"/>
    <w:rsid w:val="0097200C"/>
    <w:rsid w:val="00972669"/>
    <w:rsid w:val="0097425E"/>
    <w:rsid w:val="00985D58"/>
    <w:rsid w:val="00995FE9"/>
    <w:rsid w:val="009A27EB"/>
    <w:rsid w:val="009A5D1A"/>
    <w:rsid w:val="009A6232"/>
    <w:rsid w:val="009A6734"/>
    <w:rsid w:val="009B004F"/>
    <w:rsid w:val="009B091A"/>
    <w:rsid w:val="009B0ED0"/>
    <w:rsid w:val="009B20AE"/>
    <w:rsid w:val="009B2A14"/>
    <w:rsid w:val="009B66E2"/>
    <w:rsid w:val="009C4F9C"/>
    <w:rsid w:val="009C57E5"/>
    <w:rsid w:val="009C5E0D"/>
    <w:rsid w:val="009C5F45"/>
    <w:rsid w:val="009D1B8E"/>
    <w:rsid w:val="009D46CB"/>
    <w:rsid w:val="009D6150"/>
    <w:rsid w:val="009E1E34"/>
    <w:rsid w:val="009E5C48"/>
    <w:rsid w:val="009F3AFD"/>
    <w:rsid w:val="00A00058"/>
    <w:rsid w:val="00A001A6"/>
    <w:rsid w:val="00A01B04"/>
    <w:rsid w:val="00A01E2C"/>
    <w:rsid w:val="00A0392B"/>
    <w:rsid w:val="00A06B68"/>
    <w:rsid w:val="00A12112"/>
    <w:rsid w:val="00A154E4"/>
    <w:rsid w:val="00A15986"/>
    <w:rsid w:val="00A17F94"/>
    <w:rsid w:val="00A2059F"/>
    <w:rsid w:val="00A2675F"/>
    <w:rsid w:val="00A32336"/>
    <w:rsid w:val="00A367F5"/>
    <w:rsid w:val="00A42425"/>
    <w:rsid w:val="00A43FF5"/>
    <w:rsid w:val="00A45FDF"/>
    <w:rsid w:val="00A47005"/>
    <w:rsid w:val="00A516CA"/>
    <w:rsid w:val="00A51B33"/>
    <w:rsid w:val="00A521F3"/>
    <w:rsid w:val="00A5330E"/>
    <w:rsid w:val="00A54DDD"/>
    <w:rsid w:val="00A550F3"/>
    <w:rsid w:val="00A55126"/>
    <w:rsid w:val="00A61F2E"/>
    <w:rsid w:val="00A63AFF"/>
    <w:rsid w:val="00A71375"/>
    <w:rsid w:val="00A76DAA"/>
    <w:rsid w:val="00A8104A"/>
    <w:rsid w:val="00A8267F"/>
    <w:rsid w:val="00A908C6"/>
    <w:rsid w:val="00AA1DF5"/>
    <w:rsid w:val="00AA21BB"/>
    <w:rsid w:val="00AA3177"/>
    <w:rsid w:val="00AA54D6"/>
    <w:rsid w:val="00AA77B0"/>
    <w:rsid w:val="00AB2B4A"/>
    <w:rsid w:val="00AB2D8D"/>
    <w:rsid w:val="00AB459E"/>
    <w:rsid w:val="00AB50C0"/>
    <w:rsid w:val="00AB6612"/>
    <w:rsid w:val="00AB6CB8"/>
    <w:rsid w:val="00AC176C"/>
    <w:rsid w:val="00AC2645"/>
    <w:rsid w:val="00AC6462"/>
    <w:rsid w:val="00AD2F40"/>
    <w:rsid w:val="00AD4D63"/>
    <w:rsid w:val="00AD6861"/>
    <w:rsid w:val="00AE00D0"/>
    <w:rsid w:val="00AE228B"/>
    <w:rsid w:val="00AE742E"/>
    <w:rsid w:val="00AF12DA"/>
    <w:rsid w:val="00AF25FB"/>
    <w:rsid w:val="00AF3C64"/>
    <w:rsid w:val="00B01F08"/>
    <w:rsid w:val="00B063C2"/>
    <w:rsid w:val="00B06820"/>
    <w:rsid w:val="00B10444"/>
    <w:rsid w:val="00B114EF"/>
    <w:rsid w:val="00B11EF5"/>
    <w:rsid w:val="00B13F0D"/>
    <w:rsid w:val="00B14F55"/>
    <w:rsid w:val="00B16092"/>
    <w:rsid w:val="00B21E5C"/>
    <w:rsid w:val="00B2594A"/>
    <w:rsid w:val="00B32BC2"/>
    <w:rsid w:val="00B34357"/>
    <w:rsid w:val="00B34A96"/>
    <w:rsid w:val="00B40C71"/>
    <w:rsid w:val="00B4145A"/>
    <w:rsid w:val="00B44C9F"/>
    <w:rsid w:val="00B5420D"/>
    <w:rsid w:val="00B54EDA"/>
    <w:rsid w:val="00B72100"/>
    <w:rsid w:val="00B73DA2"/>
    <w:rsid w:val="00B75AA6"/>
    <w:rsid w:val="00B77D90"/>
    <w:rsid w:val="00B91497"/>
    <w:rsid w:val="00B915E1"/>
    <w:rsid w:val="00B97C88"/>
    <w:rsid w:val="00BA0837"/>
    <w:rsid w:val="00BA4763"/>
    <w:rsid w:val="00BA4F5D"/>
    <w:rsid w:val="00BA5BFB"/>
    <w:rsid w:val="00BA69A2"/>
    <w:rsid w:val="00BB4796"/>
    <w:rsid w:val="00BB7ECE"/>
    <w:rsid w:val="00BB7F63"/>
    <w:rsid w:val="00BC0B82"/>
    <w:rsid w:val="00BC5AA2"/>
    <w:rsid w:val="00BC7663"/>
    <w:rsid w:val="00BD280B"/>
    <w:rsid w:val="00BD6EEB"/>
    <w:rsid w:val="00BE1DF4"/>
    <w:rsid w:val="00BE1EA4"/>
    <w:rsid w:val="00BE42E1"/>
    <w:rsid w:val="00BE4654"/>
    <w:rsid w:val="00BE52E1"/>
    <w:rsid w:val="00BE7632"/>
    <w:rsid w:val="00BF5D1D"/>
    <w:rsid w:val="00BF5FF9"/>
    <w:rsid w:val="00BF618F"/>
    <w:rsid w:val="00BF6BB4"/>
    <w:rsid w:val="00C046CF"/>
    <w:rsid w:val="00C052CD"/>
    <w:rsid w:val="00C077A4"/>
    <w:rsid w:val="00C11604"/>
    <w:rsid w:val="00C1593E"/>
    <w:rsid w:val="00C167CA"/>
    <w:rsid w:val="00C203D3"/>
    <w:rsid w:val="00C214AA"/>
    <w:rsid w:val="00C2169E"/>
    <w:rsid w:val="00C238ED"/>
    <w:rsid w:val="00C269F4"/>
    <w:rsid w:val="00C319F0"/>
    <w:rsid w:val="00C32362"/>
    <w:rsid w:val="00C3719B"/>
    <w:rsid w:val="00C40637"/>
    <w:rsid w:val="00C42C71"/>
    <w:rsid w:val="00C46E47"/>
    <w:rsid w:val="00C46E58"/>
    <w:rsid w:val="00C516E5"/>
    <w:rsid w:val="00C546C4"/>
    <w:rsid w:val="00C57B77"/>
    <w:rsid w:val="00C635F5"/>
    <w:rsid w:val="00C67A1F"/>
    <w:rsid w:val="00C821DD"/>
    <w:rsid w:val="00C83DE5"/>
    <w:rsid w:val="00C84386"/>
    <w:rsid w:val="00C85B35"/>
    <w:rsid w:val="00C873C5"/>
    <w:rsid w:val="00C907CA"/>
    <w:rsid w:val="00C967B4"/>
    <w:rsid w:val="00CA09CD"/>
    <w:rsid w:val="00CA2544"/>
    <w:rsid w:val="00CA6A4A"/>
    <w:rsid w:val="00CB006B"/>
    <w:rsid w:val="00CB13B9"/>
    <w:rsid w:val="00CB25FF"/>
    <w:rsid w:val="00CB27F3"/>
    <w:rsid w:val="00CB432B"/>
    <w:rsid w:val="00CB5C70"/>
    <w:rsid w:val="00CB6CC6"/>
    <w:rsid w:val="00CB73DE"/>
    <w:rsid w:val="00CB7F49"/>
    <w:rsid w:val="00CC1F0B"/>
    <w:rsid w:val="00CC336B"/>
    <w:rsid w:val="00CC3D6F"/>
    <w:rsid w:val="00CD7153"/>
    <w:rsid w:val="00CE13B0"/>
    <w:rsid w:val="00CE1D7F"/>
    <w:rsid w:val="00CE3988"/>
    <w:rsid w:val="00CF364D"/>
    <w:rsid w:val="00CF5ACF"/>
    <w:rsid w:val="00CF68F8"/>
    <w:rsid w:val="00CF759C"/>
    <w:rsid w:val="00D000F7"/>
    <w:rsid w:val="00D044F0"/>
    <w:rsid w:val="00D04AC0"/>
    <w:rsid w:val="00D05B8E"/>
    <w:rsid w:val="00D07738"/>
    <w:rsid w:val="00D115F5"/>
    <w:rsid w:val="00D21DAB"/>
    <w:rsid w:val="00D256F1"/>
    <w:rsid w:val="00D33C78"/>
    <w:rsid w:val="00D41313"/>
    <w:rsid w:val="00D423FC"/>
    <w:rsid w:val="00D453A9"/>
    <w:rsid w:val="00D476F4"/>
    <w:rsid w:val="00D520FA"/>
    <w:rsid w:val="00D537E4"/>
    <w:rsid w:val="00D565CC"/>
    <w:rsid w:val="00D65778"/>
    <w:rsid w:val="00D836B7"/>
    <w:rsid w:val="00D85747"/>
    <w:rsid w:val="00D9020B"/>
    <w:rsid w:val="00DA33F9"/>
    <w:rsid w:val="00DA38C5"/>
    <w:rsid w:val="00DA46C3"/>
    <w:rsid w:val="00DA50F1"/>
    <w:rsid w:val="00DB0DFD"/>
    <w:rsid w:val="00DB3A24"/>
    <w:rsid w:val="00DB445F"/>
    <w:rsid w:val="00DB5E37"/>
    <w:rsid w:val="00DB659C"/>
    <w:rsid w:val="00DB704A"/>
    <w:rsid w:val="00DC3884"/>
    <w:rsid w:val="00DC4E87"/>
    <w:rsid w:val="00DC63D9"/>
    <w:rsid w:val="00DC6F82"/>
    <w:rsid w:val="00DD092F"/>
    <w:rsid w:val="00DD65F7"/>
    <w:rsid w:val="00DE132A"/>
    <w:rsid w:val="00DE1A44"/>
    <w:rsid w:val="00DE258D"/>
    <w:rsid w:val="00DE3F63"/>
    <w:rsid w:val="00DE5E83"/>
    <w:rsid w:val="00DF09C6"/>
    <w:rsid w:val="00DF1815"/>
    <w:rsid w:val="00DF2038"/>
    <w:rsid w:val="00DF627A"/>
    <w:rsid w:val="00E02D43"/>
    <w:rsid w:val="00E03875"/>
    <w:rsid w:val="00E03B3E"/>
    <w:rsid w:val="00E04A50"/>
    <w:rsid w:val="00E04BB4"/>
    <w:rsid w:val="00E10893"/>
    <w:rsid w:val="00E108BD"/>
    <w:rsid w:val="00E12CA2"/>
    <w:rsid w:val="00E136F0"/>
    <w:rsid w:val="00E149EB"/>
    <w:rsid w:val="00E14A5F"/>
    <w:rsid w:val="00E156BE"/>
    <w:rsid w:val="00E226E5"/>
    <w:rsid w:val="00E227D8"/>
    <w:rsid w:val="00E23764"/>
    <w:rsid w:val="00E262C2"/>
    <w:rsid w:val="00E262EC"/>
    <w:rsid w:val="00E33CF2"/>
    <w:rsid w:val="00E357DF"/>
    <w:rsid w:val="00E418D5"/>
    <w:rsid w:val="00E460BE"/>
    <w:rsid w:val="00E5370A"/>
    <w:rsid w:val="00E54C5C"/>
    <w:rsid w:val="00E559BD"/>
    <w:rsid w:val="00E6125F"/>
    <w:rsid w:val="00E612A7"/>
    <w:rsid w:val="00E614DE"/>
    <w:rsid w:val="00E64265"/>
    <w:rsid w:val="00E71F23"/>
    <w:rsid w:val="00E72692"/>
    <w:rsid w:val="00E7308E"/>
    <w:rsid w:val="00E75A34"/>
    <w:rsid w:val="00E76519"/>
    <w:rsid w:val="00E82277"/>
    <w:rsid w:val="00E84F72"/>
    <w:rsid w:val="00E86047"/>
    <w:rsid w:val="00E9111A"/>
    <w:rsid w:val="00E92503"/>
    <w:rsid w:val="00E93215"/>
    <w:rsid w:val="00E97751"/>
    <w:rsid w:val="00EA03AC"/>
    <w:rsid w:val="00EA2A16"/>
    <w:rsid w:val="00EA3233"/>
    <w:rsid w:val="00EA35AB"/>
    <w:rsid w:val="00EA3A9D"/>
    <w:rsid w:val="00EA6856"/>
    <w:rsid w:val="00EA765E"/>
    <w:rsid w:val="00EB2483"/>
    <w:rsid w:val="00EB5D32"/>
    <w:rsid w:val="00EC33BD"/>
    <w:rsid w:val="00EC4CFC"/>
    <w:rsid w:val="00EC5795"/>
    <w:rsid w:val="00EC65F0"/>
    <w:rsid w:val="00EC6790"/>
    <w:rsid w:val="00EC7AC3"/>
    <w:rsid w:val="00ED16E5"/>
    <w:rsid w:val="00ED2835"/>
    <w:rsid w:val="00ED3D9B"/>
    <w:rsid w:val="00ED5775"/>
    <w:rsid w:val="00ED5B86"/>
    <w:rsid w:val="00ED5CBC"/>
    <w:rsid w:val="00ED6198"/>
    <w:rsid w:val="00ED6A7F"/>
    <w:rsid w:val="00ED72E5"/>
    <w:rsid w:val="00ED7E7B"/>
    <w:rsid w:val="00EE22CC"/>
    <w:rsid w:val="00EF1718"/>
    <w:rsid w:val="00EF1A7E"/>
    <w:rsid w:val="00EF4533"/>
    <w:rsid w:val="00F00980"/>
    <w:rsid w:val="00F03230"/>
    <w:rsid w:val="00F05457"/>
    <w:rsid w:val="00F06215"/>
    <w:rsid w:val="00F06A0D"/>
    <w:rsid w:val="00F06F34"/>
    <w:rsid w:val="00F101FB"/>
    <w:rsid w:val="00F1369D"/>
    <w:rsid w:val="00F137C1"/>
    <w:rsid w:val="00F147A0"/>
    <w:rsid w:val="00F176B5"/>
    <w:rsid w:val="00F17BFB"/>
    <w:rsid w:val="00F17DDB"/>
    <w:rsid w:val="00F20CA7"/>
    <w:rsid w:val="00F25FB9"/>
    <w:rsid w:val="00F3281C"/>
    <w:rsid w:val="00F3311A"/>
    <w:rsid w:val="00F352EC"/>
    <w:rsid w:val="00F42005"/>
    <w:rsid w:val="00F429B2"/>
    <w:rsid w:val="00F4785D"/>
    <w:rsid w:val="00F5051B"/>
    <w:rsid w:val="00F51E6B"/>
    <w:rsid w:val="00F55892"/>
    <w:rsid w:val="00F6086C"/>
    <w:rsid w:val="00F61147"/>
    <w:rsid w:val="00F61946"/>
    <w:rsid w:val="00F63031"/>
    <w:rsid w:val="00F6512E"/>
    <w:rsid w:val="00F700C6"/>
    <w:rsid w:val="00F7404D"/>
    <w:rsid w:val="00F74611"/>
    <w:rsid w:val="00F835D8"/>
    <w:rsid w:val="00F85A19"/>
    <w:rsid w:val="00F873DF"/>
    <w:rsid w:val="00F877DC"/>
    <w:rsid w:val="00F878A7"/>
    <w:rsid w:val="00F904AA"/>
    <w:rsid w:val="00F910C0"/>
    <w:rsid w:val="00F92A37"/>
    <w:rsid w:val="00F9424A"/>
    <w:rsid w:val="00FA114C"/>
    <w:rsid w:val="00FA495E"/>
    <w:rsid w:val="00FA4E0A"/>
    <w:rsid w:val="00FA6532"/>
    <w:rsid w:val="00FB0AFF"/>
    <w:rsid w:val="00FB5C53"/>
    <w:rsid w:val="00FB6C1A"/>
    <w:rsid w:val="00FC0F7F"/>
    <w:rsid w:val="00FC118D"/>
    <w:rsid w:val="00FC5D49"/>
    <w:rsid w:val="00FC6FF2"/>
    <w:rsid w:val="00FD2476"/>
    <w:rsid w:val="00FE20DC"/>
    <w:rsid w:val="00FE45B4"/>
    <w:rsid w:val="00FE6B2C"/>
    <w:rsid w:val="00FE6B59"/>
    <w:rsid w:val="00FE79F9"/>
    <w:rsid w:val="00FE7C34"/>
    <w:rsid w:val="00FF0D13"/>
    <w:rsid w:val="00FF2A16"/>
    <w:rsid w:val="00FF69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lang w:val="en-US" w:eastAsia="en-US"/>
    </w:rPr>
  </w:style>
  <w:style w:type="paragraph" w:styleId="Heading1">
    <w:name w:val="heading 1"/>
    <w:basedOn w:val="Normal"/>
    <w:next w:val="Normal"/>
    <w:qFormat/>
    <w:pPr>
      <w:keepNext/>
      <w:outlineLvl w:val="0"/>
    </w:pPr>
    <w:rPr>
      <w:rFonts w:ascii=".VnTimeH" w:hAnsi=".VnTimeH"/>
      <w:b/>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5040" w:firstLine="720"/>
      <w:outlineLvl w:val="2"/>
    </w:pPr>
    <w:rPr>
      <w:b/>
      <w:bCs/>
      <w:sz w:val="28"/>
    </w:rPr>
  </w:style>
  <w:style w:type="paragraph" w:styleId="Heading5">
    <w:name w:val="heading 5"/>
    <w:basedOn w:val="Normal"/>
    <w:next w:val="Normal"/>
    <w:qFormat/>
    <w:pPr>
      <w:keepNext/>
      <w:outlineLvl w:val="4"/>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both"/>
    </w:pPr>
    <w:rPr>
      <w:sz w:val="28"/>
      <w:lang w:val="x-none" w:eastAsia="x-none"/>
    </w:rPr>
  </w:style>
  <w:style w:type="paragraph" w:styleId="BodyTextIndent">
    <w:name w:val="Body Text Indent"/>
    <w:basedOn w:val="Normal"/>
    <w:pPr>
      <w:ind w:firstLine="720"/>
      <w:jc w:val="both"/>
    </w:pPr>
    <w:rPr>
      <w:sz w:val="28"/>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2">
    <w:name w:val="Body Text Indent 2"/>
    <w:basedOn w:val="Normal"/>
    <w:pPr>
      <w:ind w:firstLine="709"/>
      <w:jc w:val="both"/>
    </w:pPr>
    <w:rPr>
      <w:sz w:val="28"/>
    </w:rPr>
  </w:style>
  <w:style w:type="paragraph" w:styleId="BodyTextIndent3">
    <w:name w:val="Body Text Indent 3"/>
    <w:basedOn w:val="Normal"/>
    <w:pPr>
      <w:ind w:firstLine="709"/>
    </w:pPr>
    <w:rPr>
      <w:sz w:val="28"/>
    </w:rPr>
  </w:style>
  <w:style w:type="paragraph" w:styleId="Footer">
    <w:name w:val="footer"/>
    <w:basedOn w:val="Normal"/>
    <w:pPr>
      <w:tabs>
        <w:tab w:val="center" w:pos="4320"/>
        <w:tab w:val="right" w:pos="8640"/>
      </w:tabs>
    </w:pPr>
  </w:style>
  <w:style w:type="paragraph" w:styleId="BodyText3">
    <w:name w:val="Body Text 3"/>
    <w:basedOn w:val="Normal"/>
    <w:pPr>
      <w:jc w:val="center"/>
    </w:pPr>
    <w:rPr>
      <w:b/>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492A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next w:val="Normal"/>
    <w:autoRedefine/>
    <w:semiHidden/>
    <w:rsid w:val="004928CA"/>
    <w:pPr>
      <w:spacing w:before="120" w:after="120" w:line="312" w:lineRule="auto"/>
    </w:pPr>
    <w:rPr>
      <w:rFonts w:ascii="Times New Roman" w:hAnsi="Times New Roman"/>
      <w:sz w:val="20"/>
    </w:rPr>
  </w:style>
  <w:style w:type="paragraph" w:customStyle="1" w:styleId="CharCharChar1Char">
    <w:name w:val="Char Char Char1 Char"/>
    <w:basedOn w:val="Normal"/>
    <w:rsid w:val="008F2580"/>
    <w:pPr>
      <w:spacing w:after="160" w:line="240" w:lineRule="exact"/>
    </w:pPr>
    <w:rPr>
      <w:rFonts w:ascii="Tahoma" w:eastAsia="PMingLiU" w:hAnsi="Tahoma"/>
      <w:sz w:val="20"/>
    </w:rPr>
  </w:style>
  <w:style w:type="paragraph" w:customStyle="1" w:styleId="Lap3">
    <w:name w:val="Lap3"/>
    <w:basedOn w:val="Normal"/>
    <w:rsid w:val="003A3E48"/>
    <w:pPr>
      <w:tabs>
        <w:tab w:val="num" w:pos="142"/>
      </w:tabs>
      <w:ind w:left="142"/>
    </w:pPr>
    <w:rPr>
      <w:rFonts w:ascii="Times New Roman" w:hAnsi="Times New Roman"/>
      <w:sz w:val="20"/>
      <w:lang w:val="en-GB"/>
    </w:rPr>
  </w:style>
  <w:style w:type="paragraph" w:customStyle="1" w:styleId="y1">
    <w:name w:val="y1"/>
    <w:basedOn w:val="Normal"/>
    <w:link w:val="y1Char"/>
    <w:rsid w:val="008A6772"/>
    <w:pPr>
      <w:widowControl w:val="0"/>
      <w:numPr>
        <w:numId w:val="1"/>
      </w:numPr>
      <w:spacing w:after="80"/>
      <w:ind w:firstLine="397"/>
      <w:jc w:val="both"/>
    </w:pPr>
    <w:rPr>
      <w:rFonts w:ascii="Times New Roman" w:hAnsi="Times New Roman"/>
      <w:color w:val="0000FF"/>
      <w:sz w:val="28"/>
      <w:szCs w:val="28"/>
      <w:lang w:val="x-none" w:eastAsia="x-none"/>
    </w:rPr>
  </w:style>
  <w:style w:type="character" w:customStyle="1" w:styleId="y1Char">
    <w:name w:val="y1 Char"/>
    <w:link w:val="y1"/>
    <w:locked/>
    <w:rsid w:val="008A6772"/>
    <w:rPr>
      <w:color w:val="0000FF"/>
      <w:sz w:val="28"/>
      <w:szCs w:val="28"/>
    </w:rPr>
  </w:style>
  <w:style w:type="paragraph" w:customStyle="1" w:styleId="Styley1">
    <w:name w:val="Style y1"/>
    <w:basedOn w:val="Normal"/>
    <w:link w:val="Styley1CharChar"/>
    <w:autoRedefine/>
    <w:rsid w:val="00F1369D"/>
    <w:pPr>
      <w:widowControl w:val="0"/>
      <w:spacing w:after="40"/>
      <w:ind w:firstLine="567"/>
      <w:jc w:val="both"/>
    </w:pPr>
    <w:rPr>
      <w:rFonts w:ascii="Times New Roman" w:hAnsi="Times New Roman"/>
      <w:sz w:val="28"/>
      <w:szCs w:val="28"/>
      <w:lang w:val="x-none" w:eastAsia="x-none"/>
    </w:rPr>
  </w:style>
  <w:style w:type="character" w:customStyle="1" w:styleId="Styley1CharChar">
    <w:name w:val="Style y1 Char Char"/>
    <w:link w:val="Styley1"/>
    <w:rsid w:val="00F1369D"/>
    <w:rPr>
      <w:sz w:val="28"/>
      <w:szCs w:val="28"/>
    </w:rPr>
  </w:style>
  <w:style w:type="paragraph" w:styleId="BalloonText">
    <w:name w:val="Balloon Text"/>
    <w:basedOn w:val="Normal"/>
    <w:link w:val="BalloonTextChar"/>
    <w:rsid w:val="00BA4763"/>
    <w:rPr>
      <w:rFonts w:ascii="Tahoma" w:hAnsi="Tahoma"/>
      <w:sz w:val="16"/>
      <w:szCs w:val="16"/>
      <w:lang w:val="x-none" w:eastAsia="x-none"/>
    </w:rPr>
  </w:style>
  <w:style w:type="character" w:customStyle="1" w:styleId="BalloonTextChar">
    <w:name w:val="Balloon Text Char"/>
    <w:link w:val="BalloonText"/>
    <w:rsid w:val="00BA4763"/>
    <w:rPr>
      <w:rFonts w:ascii="Tahoma" w:hAnsi="Tahoma" w:cs="Tahoma"/>
      <w:sz w:val="16"/>
      <w:szCs w:val="16"/>
    </w:rPr>
  </w:style>
  <w:style w:type="character" w:customStyle="1" w:styleId="BodyTextChar">
    <w:name w:val="Body Text Char"/>
    <w:link w:val="BodyText"/>
    <w:uiPriority w:val="99"/>
    <w:rsid w:val="00DD65F7"/>
    <w:rPr>
      <w:rFonts w:ascii=".VnTime" w:hAnsi=".VnTime"/>
      <w:sz w:val="28"/>
    </w:rPr>
  </w:style>
  <w:style w:type="character" w:customStyle="1" w:styleId="HeaderChar">
    <w:name w:val="Header Char"/>
    <w:link w:val="Header"/>
    <w:uiPriority w:val="99"/>
    <w:rsid w:val="00E02D43"/>
    <w:rPr>
      <w:rFonts w:ascii=".VnTime" w:hAnsi=".VnTime"/>
      <w:sz w:val="24"/>
    </w:rPr>
  </w:style>
  <w:style w:type="character" w:customStyle="1" w:styleId="Vnbnnidung5">
    <w:name w:val="Văn bản nội dung (5)_"/>
    <w:link w:val="Vnbnnidung50"/>
    <w:locked/>
    <w:rsid w:val="00BA0837"/>
    <w:rPr>
      <w:b/>
      <w:bCs/>
      <w:shd w:val="clear" w:color="auto" w:fill="FFFFFF"/>
    </w:rPr>
  </w:style>
  <w:style w:type="paragraph" w:customStyle="1" w:styleId="Vnbnnidung50">
    <w:name w:val="Văn bản nội dung (5)"/>
    <w:basedOn w:val="Normal"/>
    <w:link w:val="Vnbnnidung5"/>
    <w:rsid w:val="00BA0837"/>
    <w:pPr>
      <w:widowControl w:val="0"/>
      <w:shd w:val="clear" w:color="auto" w:fill="FFFFFF"/>
      <w:spacing w:line="250" w:lineRule="exact"/>
      <w:jc w:val="both"/>
    </w:pPr>
    <w:rPr>
      <w:rFonts w:ascii="Times New Roman" w:hAnsi="Times New Roman"/>
      <w:b/>
      <w:bCs/>
      <w:sz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lang w:val="en-US" w:eastAsia="en-US"/>
    </w:rPr>
  </w:style>
  <w:style w:type="paragraph" w:styleId="Heading1">
    <w:name w:val="heading 1"/>
    <w:basedOn w:val="Normal"/>
    <w:next w:val="Normal"/>
    <w:qFormat/>
    <w:pPr>
      <w:keepNext/>
      <w:outlineLvl w:val="0"/>
    </w:pPr>
    <w:rPr>
      <w:rFonts w:ascii=".VnTimeH" w:hAnsi=".VnTimeH"/>
      <w:b/>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5040" w:firstLine="720"/>
      <w:outlineLvl w:val="2"/>
    </w:pPr>
    <w:rPr>
      <w:b/>
      <w:bCs/>
      <w:sz w:val="28"/>
    </w:rPr>
  </w:style>
  <w:style w:type="paragraph" w:styleId="Heading5">
    <w:name w:val="heading 5"/>
    <w:basedOn w:val="Normal"/>
    <w:next w:val="Normal"/>
    <w:qFormat/>
    <w:pPr>
      <w:keepNext/>
      <w:outlineLvl w:val="4"/>
    </w:pPr>
    <w:rPr>
      <w:rFonts w:ascii=".VnTimeH" w:hAnsi=".VnTimeH"/>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both"/>
    </w:pPr>
    <w:rPr>
      <w:sz w:val="28"/>
      <w:lang w:val="x-none" w:eastAsia="x-none"/>
    </w:rPr>
  </w:style>
  <w:style w:type="paragraph" w:styleId="BodyTextIndent">
    <w:name w:val="Body Text Indent"/>
    <w:basedOn w:val="Normal"/>
    <w:pPr>
      <w:ind w:firstLine="720"/>
      <w:jc w:val="both"/>
    </w:pPr>
    <w:rPr>
      <w:sz w:val="28"/>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2">
    <w:name w:val="Body Text Indent 2"/>
    <w:basedOn w:val="Normal"/>
    <w:pPr>
      <w:ind w:firstLine="709"/>
      <w:jc w:val="both"/>
    </w:pPr>
    <w:rPr>
      <w:sz w:val="28"/>
    </w:rPr>
  </w:style>
  <w:style w:type="paragraph" w:styleId="BodyTextIndent3">
    <w:name w:val="Body Text Indent 3"/>
    <w:basedOn w:val="Normal"/>
    <w:pPr>
      <w:ind w:firstLine="709"/>
    </w:pPr>
    <w:rPr>
      <w:sz w:val="28"/>
    </w:rPr>
  </w:style>
  <w:style w:type="paragraph" w:styleId="Footer">
    <w:name w:val="footer"/>
    <w:basedOn w:val="Normal"/>
    <w:pPr>
      <w:tabs>
        <w:tab w:val="center" w:pos="4320"/>
        <w:tab w:val="right" w:pos="8640"/>
      </w:tabs>
    </w:pPr>
  </w:style>
  <w:style w:type="paragraph" w:styleId="BodyText3">
    <w:name w:val="Body Text 3"/>
    <w:basedOn w:val="Normal"/>
    <w:pPr>
      <w:jc w:val="center"/>
    </w:pPr>
    <w:rPr>
      <w:b/>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492A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next w:val="Normal"/>
    <w:autoRedefine/>
    <w:semiHidden/>
    <w:rsid w:val="004928CA"/>
    <w:pPr>
      <w:spacing w:before="120" w:after="120" w:line="312" w:lineRule="auto"/>
    </w:pPr>
    <w:rPr>
      <w:rFonts w:ascii="Times New Roman" w:hAnsi="Times New Roman"/>
      <w:sz w:val="20"/>
    </w:rPr>
  </w:style>
  <w:style w:type="paragraph" w:customStyle="1" w:styleId="CharCharChar1Char">
    <w:name w:val="Char Char Char1 Char"/>
    <w:basedOn w:val="Normal"/>
    <w:rsid w:val="008F2580"/>
    <w:pPr>
      <w:spacing w:after="160" w:line="240" w:lineRule="exact"/>
    </w:pPr>
    <w:rPr>
      <w:rFonts w:ascii="Tahoma" w:eastAsia="PMingLiU" w:hAnsi="Tahoma"/>
      <w:sz w:val="20"/>
    </w:rPr>
  </w:style>
  <w:style w:type="paragraph" w:customStyle="1" w:styleId="Lap3">
    <w:name w:val="Lap3"/>
    <w:basedOn w:val="Normal"/>
    <w:rsid w:val="003A3E48"/>
    <w:pPr>
      <w:tabs>
        <w:tab w:val="num" w:pos="142"/>
      </w:tabs>
      <w:ind w:left="142"/>
    </w:pPr>
    <w:rPr>
      <w:rFonts w:ascii="Times New Roman" w:hAnsi="Times New Roman"/>
      <w:sz w:val="20"/>
      <w:lang w:val="en-GB"/>
    </w:rPr>
  </w:style>
  <w:style w:type="paragraph" w:customStyle="1" w:styleId="y1">
    <w:name w:val="y1"/>
    <w:basedOn w:val="Normal"/>
    <w:link w:val="y1Char"/>
    <w:rsid w:val="008A6772"/>
    <w:pPr>
      <w:widowControl w:val="0"/>
      <w:numPr>
        <w:numId w:val="1"/>
      </w:numPr>
      <w:spacing w:after="80"/>
      <w:ind w:firstLine="397"/>
      <w:jc w:val="both"/>
    </w:pPr>
    <w:rPr>
      <w:rFonts w:ascii="Times New Roman" w:hAnsi="Times New Roman"/>
      <w:color w:val="0000FF"/>
      <w:sz w:val="28"/>
      <w:szCs w:val="28"/>
      <w:lang w:val="x-none" w:eastAsia="x-none"/>
    </w:rPr>
  </w:style>
  <w:style w:type="character" w:customStyle="1" w:styleId="y1Char">
    <w:name w:val="y1 Char"/>
    <w:link w:val="y1"/>
    <w:locked/>
    <w:rsid w:val="008A6772"/>
    <w:rPr>
      <w:color w:val="0000FF"/>
      <w:sz w:val="28"/>
      <w:szCs w:val="28"/>
    </w:rPr>
  </w:style>
  <w:style w:type="paragraph" w:customStyle="1" w:styleId="Styley1">
    <w:name w:val="Style y1"/>
    <w:basedOn w:val="Normal"/>
    <w:link w:val="Styley1CharChar"/>
    <w:autoRedefine/>
    <w:rsid w:val="00F1369D"/>
    <w:pPr>
      <w:widowControl w:val="0"/>
      <w:spacing w:after="40"/>
      <w:ind w:firstLine="567"/>
      <w:jc w:val="both"/>
    </w:pPr>
    <w:rPr>
      <w:rFonts w:ascii="Times New Roman" w:hAnsi="Times New Roman"/>
      <w:sz w:val="28"/>
      <w:szCs w:val="28"/>
      <w:lang w:val="x-none" w:eastAsia="x-none"/>
    </w:rPr>
  </w:style>
  <w:style w:type="character" w:customStyle="1" w:styleId="Styley1CharChar">
    <w:name w:val="Style y1 Char Char"/>
    <w:link w:val="Styley1"/>
    <w:rsid w:val="00F1369D"/>
    <w:rPr>
      <w:sz w:val="28"/>
      <w:szCs w:val="28"/>
    </w:rPr>
  </w:style>
  <w:style w:type="paragraph" w:styleId="BalloonText">
    <w:name w:val="Balloon Text"/>
    <w:basedOn w:val="Normal"/>
    <w:link w:val="BalloonTextChar"/>
    <w:rsid w:val="00BA4763"/>
    <w:rPr>
      <w:rFonts w:ascii="Tahoma" w:hAnsi="Tahoma"/>
      <w:sz w:val="16"/>
      <w:szCs w:val="16"/>
      <w:lang w:val="x-none" w:eastAsia="x-none"/>
    </w:rPr>
  </w:style>
  <w:style w:type="character" w:customStyle="1" w:styleId="BalloonTextChar">
    <w:name w:val="Balloon Text Char"/>
    <w:link w:val="BalloonText"/>
    <w:rsid w:val="00BA4763"/>
    <w:rPr>
      <w:rFonts w:ascii="Tahoma" w:hAnsi="Tahoma" w:cs="Tahoma"/>
      <w:sz w:val="16"/>
      <w:szCs w:val="16"/>
    </w:rPr>
  </w:style>
  <w:style w:type="character" w:customStyle="1" w:styleId="BodyTextChar">
    <w:name w:val="Body Text Char"/>
    <w:link w:val="BodyText"/>
    <w:uiPriority w:val="99"/>
    <w:rsid w:val="00DD65F7"/>
    <w:rPr>
      <w:rFonts w:ascii=".VnTime" w:hAnsi=".VnTime"/>
      <w:sz w:val="28"/>
    </w:rPr>
  </w:style>
  <w:style w:type="character" w:customStyle="1" w:styleId="HeaderChar">
    <w:name w:val="Header Char"/>
    <w:link w:val="Header"/>
    <w:uiPriority w:val="99"/>
    <w:rsid w:val="00E02D43"/>
    <w:rPr>
      <w:rFonts w:ascii=".VnTime" w:hAnsi=".VnTime"/>
      <w:sz w:val="24"/>
    </w:rPr>
  </w:style>
  <w:style w:type="character" w:customStyle="1" w:styleId="Vnbnnidung5">
    <w:name w:val="Văn bản nội dung (5)_"/>
    <w:link w:val="Vnbnnidung50"/>
    <w:locked/>
    <w:rsid w:val="00BA0837"/>
    <w:rPr>
      <w:b/>
      <w:bCs/>
      <w:shd w:val="clear" w:color="auto" w:fill="FFFFFF"/>
    </w:rPr>
  </w:style>
  <w:style w:type="paragraph" w:customStyle="1" w:styleId="Vnbnnidung50">
    <w:name w:val="Văn bản nội dung (5)"/>
    <w:basedOn w:val="Normal"/>
    <w:link w:val="Vnbnnidung5"/>
    <w:rsid w:val="00BA0837"/>
    <w:pPr>
      <w:widowControl w:val="0"/>
      <w:shd w:val="clear" w:color="auto" w:fill="FFFFFF"/>
      <w:spacing w:line="250" w:lineRule="exact"/>
      <w:jc w:val="both"/>
    </w:pPr>
    <w:rPr>
      <w:rFonts w:ascii="Times New Roman" w:hAnsi="Times New Roman"/>
      <w:b/>
      <w:bCs/>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huvienphapluat.vn/phap-luat/tim-van-ban.aspx?keyword=5352/TTr-UBND&amp;area=2&amp;type=0&amp;match=False&amp;vc=True&amp;org=48&amp;lan=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B1A4A-D7C0-429D-AB35-3E19B638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5339</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Ubnd tØnh qung trÞ              céng hoµ x· héi chñ nghÜa viÖt nam</vt:lpstr>
    </vt:vector>
  </TitlesOfParts>
  <Company/>
  <LinksUpToDate>false</LinksUpToDate>
  <CharactersWithSpaces>6741</CharactersWithSpaces>
  <SharedDoc>false</SharedDoc>
  <HLinks>
    <vt:vector size="6" baseType="variant">
      <vt:variant>
        <vt:i4>4522067</vt:i4>
      </vt:variant>
      <vt:variant>
        <vt:i4>0</vt:i4>
      </vt:variant>
      <vt:variant>
        <vt:i4>0</vt:i4>
      </vt:variant>
      <vt:variant>
        <vt:i4>5</vt:i4>
      </vt:variant>
      <vt:variant>
        <vt:lpwstr>http://thuvienphapluat.vn/phap-luat/tim-van-ban.aspx?keyword=5352/TTr-UBND&amp;area=2&amp;type=0&amp;match=False&amp;vc=True&amp;org=48&amp;lan=1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qung trÞ              céng hoµ x· héi chñ nghÜa viÖt nam</dc:title>
  <dc:creator>Ulysses R. Gotera</dc:creator>
  <cp:keywords>FoxChit SOFTWARE SOLUTIONS</cp:keywords>
  <cp:lastModifiedBy>Dell</cp:lastModifiedBy>
  <cp:revision>2</cp:revision>
  <cp:lastPrinted>2013-10-02T03:51:00Z</cp:lastPrinted>
  <dcterms:created xsi:type="dcterms:W3CDTF">2021-06-24T14:43:00Z</dcterms:created>
  <dcterms:modified xsi:type="dcterms:W3CDTF">2021-06-24T14:43:00Z</dcterms:modified>
</cp:coreProperties>
</file>