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ayout w:type="fixed"/>
        <w:tblLook w:val="0000" w:firstRow="0" w:lastRow="0" w:firstColumn="0" w:lastColumn="0" w:noHBand="0" w:noVBand="0"/>
      </w:tblPr>
      <w:tblGrid>
        <w:gridCol w:w="3521"/>
        <w:gridCol w:w="5767"/>
      </w:tblGrid>
      <w:tr w:rsidR="00CE595D" w:rsidRPr="00CE595D" w:rsidTr="00403CAE">
        <w:trPr>
          <w:trHeight w:val="850"/>
        </w:trPr>
        <w:tc>
          <w:tcPr>
            <w:tcW w:w="3521" w:type="dxa"/>
            <w:tcBorders>
              <w:top w:val="nil"/>
              <w:left w:val="nil"/>
              <w:bottom w:val="nil"/>
              <w:right w:val="nil"/>
            </w:tcBorders>
            <w:shd w:val="clear" w:color="000000" w:fill="FFFFFF"/>
          </w:tcPr>
          <w:p w:rsidR="00CE595D" w:rsidRPr="00CE595D" w:rsidRDefault="00CE595D" w:rsidP="00CE595D">
            <w:pPr>
              <w:jc w:val="center"/>
            </w:pPr>
            <w:r w:rsidRPr="00CE595D">
              <w:rPr>
                <w:b/>
                <w:bCs/>
                <w:noProof/>
                <w:sz w:val="26"/>
              </w:rPr>
              <mc:AlternateContent>
                <mc:Choice Requires="wps">
                  <w:drawing>
                    <wp:anchor distT="4294967295" distB="4294967295" distL="114300" distR="114300" simplePos="0" relativeHeight="251661312" behindDoc="0" locked="0" layoutInCell="1" allowOverlap="1" wp14:anchorId="4520F500" wp14:editId="1C63D825">
                      <wp:simplePos x="0" y="0"/>
                      <wp:positionH relativeFrom="column">
                        <wp:posOffset>513108</wp:posOffset>
                      </wp:positionH>
                      <wp:positionV relativeFrom="paragraph">
                        <wp:posOffset>425091</wp:posOffset>
                      </wp:positionV>
                      <wp:extent cx="1097280" cy="0"/>
                      <wp:effectExtent l="0" t="0" r="266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63259F"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4pt,33.45pt" to="126.8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yt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"/>
                  </w:pict>
                </mc:Fallback>
              </mc:AlternateContent>
            </w:r>
            <w:r w:rsidRPr="00CE595D">
              <w:rPr>
                <w:b/>
                <w:bCs/>
                <w:sz w:val="26"/>
              </w:rPr>
              <w:t>HỘI ĐỒNG NHÂN DÂN</w:t>
            </w:r>
            <w:r w:rsidRPr="00CE595D">
              <w:rPr>
                <w:sz w:val="26"/>
              </w:rPr>
              <w:br/>
            </w:r>
            <w:r w:rsidRPr="00CE595D">
              <w:rPr>
                <w:b/>
                <w:bCs/>
                <w:sz w:val="26"/>
              </w:rPr>
              <w:t>TỈNH QUẢNG TRỊ</w:t>
            </w:r>
            <w:r w:rsidRPr="00CE595D">
              <w:rPr>
                <w:b/>
                <w:bCs/>
              </w:rPr>
              <w:br/>
            </w:r>
          </w:p>
        </w:tc>
        <w:tc>
          <w:tcPr>
            <w:tcW w:w="5767" w:type="dxa"/>
            <w:tcBorders>
              <w:top w:val="nil"/>
              <w:left w:val="nil"/>
              <w:bottom w:val="nil"/>
              <w:right w:val="nil"/>
            </w:tcBorders>
            <w:shd w:val="clear" w:color="000000" w:fill="FFFFFF"/>
          </w:tcPr>
          <w:p w:rsidR="00CE595D" w:rsidRPr="00CE595D" w:rsidRDefault="00CE595D" w:rsidP="00CE595D">
            <w:pPr>
              <w:jc w:val="center"/>
            </w:pPr>
            <w:r w:rsidRPr="00CE595D">
              <w:rPr>
                <w:b/>
                <w:bCs/>
                <w:noProof/>
                <w:sz w:val="26"/>
              </w:rPr>
              <mc:AlternateContent>
                <mc:Choice Requires="wps">
                  <w:drawing>
                    <wp:anchor distT="4294967295" distB="4294967295" distL="114300" distR="114300" simplePos="0" relativeHeight="251659264" behindDoc="0" locked="0" layoutInCell="1" allowOverlap="1" wp14:anchorId="2144096B" wp14:editId="4A2A11AE">
                      <wp:simplePos x="0" y="0"/>
                      <wp:positionH relativeFrom="column">
                        <wp:posOffset>731824</wp:posOffset>
                      </wp:positionH>
                      <wp:positionV relativeFrom="paragraph">
                        <wp:posOffset>423545</wp:posOffset>
                      </wp:positionV>
                      <wp:extent cx="2087245"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87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869BB" id="Straight Connector 2" o:spid="_x0000_s1026" style="position:absolute;flip:x;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6pt,33.35pt" to="221.9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"/>
                  </w:pict>
                </mc:Fallback>
              </mc:AlternateContent>
            </w:r>
            <w:r w:rsidRPr="00CE595D">
              <w:rPr>
                <w:b/>
                <w:bCs/>
                <w:sz w:val="26"/>
              </w:rPr>
              <w:t>CỘNG HÒA XÃ HỘI CHỦ NGHĨA VIỆT NAM</w:t>
            </w:r>
            <w:r w:rsidRPr="00CE595D">
              <w:rPr>
                <w:b/>
                <w:bCs/>
              </w:rPr>
              <w:br/>
              <w:t>Độc lập - Tự do - Hạnh phúc</w:t>
            </w:r>
          </w:p>
        </w:tc>
      </w:tr>
      <w:tr w:rsidR="00CE595D" w:rsidRPr="00CE595D" w:rsidTr="00403CAE">
        <w:trPr>
          <w:trHeight w:val="503"/>
        </w:trPr>
        <w:tc>
          <w:tcPr>
            <w:tcW w:w="3521" w:type="dxa"/>
            <w:tcBorders>
              <w:top w:val="nil"/>
              <w:left w:val="nil"/>
              <w:bottom w:val="nil"/>
              <w:right w:val="nil"/>
            </w:tcBorders>
            <w:shd w:val="clear" w:color="000000" w:fill="FFFFFF"/>
          </w:tcPr>
          <w:p w:rsidR="00CE595D" w:rsidRPr="00CE595D" w:rsidRDefault="00CE595D" w:rsidP="00CE595D">
            <w:pPr>
              <w:jc w:val="center"/>
            </w:pPr>
            <w:r w:rsidRPr="00CE595D">
              <w:t>Số:       /202</w:t>
            </w:r>
            <w:r w:rsidRPr="00CE595D">
              <w:rPr>
                <w:lang w:val="vi-VN"/>
              </w:rPr>
              <w:t>4</w:t>
            </w:r>
            <w:r w:rsidRPr="00CE595D">
              <w:t>/NQ-HĐND</w:t>
            </w:r>
          </w:p>
        </w:tc>
        <w:tc>
          <w:tcPr>
            <w:tcW w:w="5767" w:type="dxa"/>
            <w:tcBorders>
              <w:top w:val="nil"/>
              <w:left w:val="nil"/>
              <w:bottom w:val="nil"/>
              <w:right w:val="nil"/>
            </w:tcBorders>
            <w:shd w:val="clear" w:color="000000" w:fill="FFFFFF"/>
          </w:tcPr>
          <w:p w:rsidR="00CE595D" w:rsidRPr="00CE595D" w:rsidRDefault="00CE595D" w:rsidP="008A0FE7">
            <w:pPr>
              <w:jc w:val="center"/>
              <w:rPr>
                <w:lang w:val="vi-VN"/>
              </w:rPr>
            </w:pPr>
            <w:r w:rsidRPr="00CE595D">
              <w:rPr>
                <w:i/>
                <w:iCs/>
              </w:rPr>
              <w:t xml:space="preserve">Quảng Trị, ngày </w:t>
            </w:r>
            <w:r w:rsidR="008A0FE7">
              <w:rPr>
                <w:i/>
                <w:iCs/>
              </w:rPr>
              <w:t>06</w:t>
            </w:r>
            <w:r w:rsidRPr="00CE595D">
              <w:rPr>
                <w:i/>
                <w:iCs/>
              </w:rPr>
              <w:t xml:space="preserve"> tháng </w:t>
            </w:r>
            <w:r w:rsidR="008A0FE7">
              <w:rPr>
                <w:i/>
                <w:iCs/>
              </w:rPr>
              <w:t>12</w:t>
            </w:r>
            <w:r w:rsidRPr="00CE595D">
              <w:rPr>
                <w:i/>
                <w:iCs/>
              </w:rPr>
              <w:t xml:space="preserve"> năm 202</w:t>
            </w:r>
            <w:r w:rsidRPr="00CE595D">
              <w:rPr>
                <w:i/>
                <w:iCs/>
                <w:lang w:val="vi-VN"/>
              </w:rPr>
              <w:t>4</w:t>
            </w:r>
          </w:p>
        </w:tc>
      </w:tr>
    </w:tbl>
    <w:p w:rsidR="00CE595D" w:rsidRPr="00CE595D" w:rsidRDefault="00CE595D" w:rsidP="00CE595D">
      <w:pPr>
        <w:rPr>
          <w:b/>
          <w:bCs/>
        </w:rPr>
      </w:pPr>
    </w:p>
    <w:p w:rsidR="00CE595D" w:rsidRPr="00CE595D" w:rsidRDefault="00CE595D" w:rsidP="00CE595D">
      <w:pPr>
        <w:jc w:val="center"/>
      </w:pPr>
      <w:r w:rsidRPr="00CE595D">
        <w:rPr>
          <w:b/>
          <w:bCs/>
        </w:rPr>
        <w:t>NGHỊ QUYẾT</w:t>
      </w:r>
    </w:p>
    <w:p w:rsidR="00CE595D" w:rsidRPr="00CE595D" w:rsidRDefault="00CE595D" w:rsidP="00CE595D">
      <w:pPr>
        <w:jc w:val="center"/>
        <w:rPr>
          <w:b/>
          <w:bCs/>
          <w:lang w:val="vi-VN"/>
        </w:rPr>
      </w:pPr>
      <w:r w:rsidRPr="00CE595D">
        <w:rPr>
          <w:b/>
          <w:bCs/>
        </w:rPr>
        <w:t>Về kế hoạch phát triển kinh tế - xã hội năm 202</w:t>
      </w:r>
      <w:r w:rsidRPr="00CE595D">
        <w:rPr>
          <w:b/>
          <w:bCs/>
          <w:lang w:val="vi-VN"/>
        </w:rPr>
        <w:t>5</w:t>
      </w:r>
    </w:p>
    <w:p w:rsidR="00CE595D" w:rsidRPr="00CE595D" w:rsidRDefault="00CE595D" w:rsidP="00CE595D">
      <w:pPr>
        <w:rPr>
          <w:b/>
          <w:bCs/>
        </w:rPr>
      </w:pPr>
      <w:r w:rsidRPr="00CE595D">
        <w:rPr>
          <w:b/>
          <w:bCs/>
          <w:noProof/>
        </w:rPr>
        <mc:AlternateContent>
          <mc:Choice Requires="wps">
            <w:drawing>
              <wp:anchor distT="4294967295" distB="4294967295" distL="114300" distR="114300" simplePos="0" relativeHeight="251660288" behindDoc="0" locked="0" layoutInCell="1" allowOverlap="1">
                <wp:simplePos x="0" y="0"/>
                <wp:positionH relativeFrom="column">
                  <wp:posOffset>2116288</wp:posOffset>
                </wp:positionH>
                <wp:positionV relativeFrom="paragraph">
                  <wp:posOffset>18167</wp:posOffset>
                </wp:positionV>
                <wp:extent cx="1526651" cy="0"/>
                <wp:effectExtent l="0" t="0" r="1651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665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2F46A" id="Straight Connector 1" o:spid="_x0000_s1026" style="position:absolute;flip:x;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6.65pt,1.45pt" to="286.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"/>
            </w:pict>
          </mc:Fallback>
        </mc:AlternateContent>
      </w:r>
    </w:p>
    <w:p w:rsidR="00CE595D" w:rsidRPr="00CE595D" w:rsidRDefault="00CE595D" w:rsidP="00CE595D">
      <w:pPr>
        <w:jc w:val="center"/>
        <w:rPr>
          <w:lang w:val="vi-VN"/>
        </w:rPr>
      </w:pPr>
      <w:r w:rsidRPr="00CE595D">
        <w:rPr>
          <w:b/>
          <w:bCs/>
        </w:rPr>
        <w:t>HỘI ĐỒNG NHÂN DÂN TỈNH QUẢNG TRỊ</w:t>
      </w:r>
      <w:r w:rsidRPr="00CE595D">
        <w:rPr>
          <w:b/>
          <w:bCs/>
        </w:rPr>
        <w:br/>
        <w:t>KHÓA VIII, KỲ HỌP THỨ 2</w:t>
      </w:r>
      <w:r w:rsidRPr="00CE595D">
        <w:rPr>
          <w:b/>
          <w:bCs/>
          <w:lang w:val="vi-VN"/>
        </w:rPr>
        <w:t>8</w:t>
      </w:r>
    </w:p>
    <w:p w:rsidR="00CE595D" w:rsidRPr="00CE595D" w:rsidRDefault="00CE595D" w:rsidP="00CE595D"/>
    <w:p w:rsidR="00CE595D" w:rsidRPr="00CE595D" w:rsidRDefault="00CE595D" w:rsidP="00471560">
      <w:pPr>
        <w:spacing w:before="60" w:after="60"/>
        <w:ind w:firstLine="567"/>
        <w:rPr>
          <w:i/>
          <w:lang w:val="nl-NL"/>
        </w:rPr>
      </w:pPr>
      <w:r w:rsidRPr="00CE595D">
        <w:rPr>
          <w:i/>
          <w:lang w:val="nl-NL"/>
        </w:rPr>
        <w:t>Căn cứ Luật Tổ chức chính quyền địa phương ngày 19 tháng 6 năm 2015; Luật sửa đổi, bổ sung một số điều của Luật Tổ chức Chính phủ và Luật Tổ chức chính quyền địa phương ngày 21 tháng 11 năm 2019;</w:t>
      </w:r>
    </w:p>
    <w:p w:rsidR="00CE595D" w:rsidRPr="00CE595D" w:rsidRDefault="00CE595D" w:rsidP="00471560">
      <w:pPr>
        <w:spacing w:before="60" w:after="60"/>
        <w:ind w:firstLine="567"/>
        <w:rPr>
          <w:i/>
          <w:lang w:val="nl-NL"/>
        </w:rPr>
      </w:pPr>
      <w:r w:rsidRPr="00CE595D">
        <w:rPr>
          <w:i/>
          <w:lang w:val="nl-NL"/>
        </w:rPr>
        <w:t>Căn cứ Luật Ban hành văn bản quy phạm pháp luật ngày 22 tháng 6 năm 2015;</w:t>
      </w:r>
    </w:p>
    <w:p w:rsidR="00CE595D" w:rsidRPr="00CE595D" w:rsidRDefault="00CE595D" w:rsidP="00471560">
      <w:pPr>
        <w:spacing w:before="60" w:after="60"/>
        <w:ind w:firstLine="567"/>
        <w:rPr>
          <w:i/>
          <w:lang w:val="nl-NL"/>
        </w:rPr>
      </w:pPr>
      <w:r w:rsidRPr="00CE595D">
        <w:rPr>
          <w:i/>
          <w:lang w:val="nl-NL"/>
        </w:rPr>
        <w:t xml:space="preserve">Thực hiện Chỉ thị số </w:t>
      </w:r>
      <w:r w:rsidRPr="00CE595D">
        <w:rPr>
          <w:i/>
          <w:lang w:val="vi-VN"/>
        </w:rPr>
        <w:t>17</w:t>
      </w:r>
      <w:r w:rsidRPr="00CE595D">
        <w:rPr>
          <w:i/>
          <w:lang w:val="nl-NL"/>
        </w:rPr>
        <w:t xml:space="preserve">/CT-TTg ngày </w:t>
      </w:r>
      <w:r w:rsidRPr="00CE595D">
        <w:rPr>
          <w:i/>
          <w:lang w:val="vi-VN"/>
        </w:rPr>
        <w:t>22</w:t>
      </w:r>
      <w:r w:rsidRPr="00CE595D">
        <w:rPr>
          <w:i/>
          <w:lang w:val="nl-NL"/>
        </w:rPr>
        <w:t>/</w:t>
      </w:r>
      <w:r w:rsidRPr="00CE595D">
        <w:rPr>
          <w:i/>
          <w:lang w:val="vi-VN"/>
        </w:rPr>
        <w:t>5</w:t>
      </w:r>
      <w:r w:rsidRPr="00CE595D">
        <w:rPr>
          <w:i/>
          <w:lang w:val="nl-NL"/>
        </w:rPr>
        <w:t>/202</w:t>
      </w:r>
      <w:r w:rsidRPr="00CE595D">
        <w:rPr>
          <w:i/>
          <w:lang w:val="vi-VN"/>
        </w:rPr>
        <w:t>4</w:t>
      </w:r>
      <w:r w:rsidRPr="00CE595D">
        <w:rPr>
          <w:i/>
          <w:lang w:val="nl-NL"/>
        </w:rPr>
        <w:t xml:space="preserve"> của Thủ tướng Chính phủ về việc xây dựng kế hoạch phát triển kinh tế - xã hội và dự toán ngân sách nhà nước năm 202</w:t>
      </w:r>
      <w:r w:rsidRPr="00CE595D">
        <w:rPr>
          <w:i/>
          <w:lang w:val="vi-VN"/>
        </w:rPr>
        <w:t>5</w:t>
      </w:r>
      <w:r w:rsidRPr="00CE595D">
        <w:rPr>
          <w:i/>
          <w:lang w:val="nl-NL"/>
        </w:rPr>
        <w:t>;</w:t>
      </w:r>
    </w:p>
    <w:p w:rsidR="00CE595D" w:rsidRPr="00CE595D" w:rsidRDefault="00CE595D" w:rsidP="00471560">
      <w:pPr>
        <w:spacing w:before="60" w:after="60"/>
        <w:ind w:firstLine="567"/>
        <w:rPr>
          <w:i/>
          <w:lang w:val="nl-NL"/>
        </w:rPr>
      </w:pPr>
      <w:r w:rsidRPr="00CE595D">
        <w:rPr>
          <w:i/>
          <w:lang w:val="nl-NL"/>
        </w:rPr>
        <w:t>Xét Báo cáo số</w:t>
      </w:r>
      <w:r w:rsidR="0093709F">
        <w:rPr>
          <w:i/>
          <w:lang w:val="nl-NL"/>
        </w:rPr>
        <w:t xml:space="preserve"> 314</w:t>
      </w:r>
      <w:r w:rsidRPr="00CE595D">
        <w:rPr>
          <w:i/>
          <w:lang w:val="nl-NL"/>
        </w:rPr>
        <w:t>/BC-UBND ngày</w:t>
      </w:r>
      <w:r w:rsidR="0093709F">
        <w:rPr>
          <w:i/>
          <w:lang w:val="nl-NL"/>
        </w:rPr>
        <w:t xml:space="preserve"> 03</w:t>
      </w:r>
      <w:r w:rsidRPr="00CE595D">
        <w:rPr>
          <w:i/>
          <w:lang w:val="nl-NL"/>
        </w:rPr>
        <w:t xml:space="preserve"> tháng 1</w:t>
      </w:r>
      <w:r w:rsidR="0093709F">
        <w:rPr>
          <w:i/>
          <w:lang w:val="nl-NL"/>
        </w:rPr>
        <w:t>2</w:t>
      </w:r>
      <w:r w:rsidRPr="00CE595D">
        <w:rPr>
          <w:i/>
          <w:lang w:val="nl-NL"/>
        </w:rPr>
        <w:t xml:space="preserve"> năm 202</w:t>
      </w:r>
      <w:r w:rsidRPr="00CE595D">
        <w:rPr>
          <w:i/>
          <w:lang w:val="vi-VN"/>
        </w:rPr>
        <w:t>4</w:t>
      </w:r>
      <w:r w:rsidRPr="00CE595D">
        <w:rPr>
          <w:i/>
          <w:lang w:val="nl-NL"/>
        </w:rPr>
        <w:t xml:space="preserve"> của Ủy ban nhân dân tỉnh về tình hình kinh tế - xã hội, quốc phòng - an ninh năm 202</w:t>
      </w:r>
      <w:r w:rsidRPr="00CE595D">
        <w:rPr>
          <w:i/>
          <w:lang w:val="vi-VN"/>
        </w:rPr>
        <w:t>4</w:t>
      </w:r>
      <w:r w:rsidRPr="00CE595D">
        <w:rPr>
          <w:i/>
          <w:lang w:val="nl-NL"/>
        </w:rPr>
        <w:t xml:space="preserve"> và kế hoạch phát triển kinh tế - xã hội, bảo đảm quốc phòng - an ninh năm 202</w:t>
      </w:r>
      <w:r w:rsidRPr="00CE595D">
        <w:rPr>
          <w:i/>
          <w:lang w:val="vi-VN"/>
        </w:rPr>
        <w:t>5</w:t>
      </w:r>
      <w:r w:rsidRPr="00CE595D">
        <w:rPr>
          <w:i/>
          <w:lang w:val="nl-NL"/>
        </w:rPr>
        <w:t xml:space="preserve">; Báo cáo thẩm tra của các Ban Hội đồng nhân dân tỉnh; </w:t>
      </w:r>
      <w:r w:rsidRPr="00CE595D">
        <w:rPr>
          <w:bCs/>
          <w:i/>
          <w:lang w:val="nl-NL"/>
        </w:rPr>
        <w:t>ý kiến thảo luận của đại biểu Hội đồng nhân dân tỉnh tại kỳ họp.</w:t>
      </w:r>
    </w:p>
    <w:p w:rsidR="00CE595D" w:rsidRPr="00CE595D" w:rsidRDefault="00CE595D" w:rsidP="00471560">
      <w:pPr>
        <w:ind w:firstLine="567"/>
        <w:rPr>
          <w:b/>
          <w:bCs/>
          <w:lang w:val="nl-NL"/>
        </w:rPr>
      </w:pPr>
      <w:r w:rsidRPr="00CE595D">
        <w:rPr>
          <w:b/>
          <w:bCs/>
          <w:lang w:val="nl-NL"/>
        </w:rPr>
        <w:tab/>
      </w:r>
    </w:p>
    <w:p w:rsidR="00CE595D" w:rsidRPr="00CE595D" w:rsidRDefault="00CE595D" w:rsidP="00471560">
      <w:pPr>
        <w:ind w:firstLine="567"/>
        <w:jc w:val="center"/>
        <w:rPr>
          <w:b/>
          <w:bCs/>
          <w:lang w:val="nl-NL"/>
        </w:rPr>
      </w:pPr>
      <w:r w:rsidRPr="00CE595D">
        <w:rPr>
          <w:b/>
          <w:bCs/>
          <w:lang w:val="nl-NL"/>
        </w:rPr>
        <w:t>QUYẾT NGHỊ:</w:t>
      </w:r>
    </w:p>
    <w:p w:rsidR="00CE595D" w:rsidRPr="00CE595D" w:rsidRDefault="00CE595D" w:rsidP="00471560">
      <w:pPr>
        <w:ind w:firstLine="567"/>
        <w:rPr>
          <w:b/>
          <w:bCs/>
          <w:lang w:val="nl-NL"/>
        </w:rPr>
      </w:pPr>
    </w:p>
    <w:p w:rsidR="00CE595D" w:rsidRPr="00CE595D" w:rsidRDefault="00CE595D" w:rsidP="00471560">
      <w:pPr>
        <w:spacing w:before="60" w:after="60"/>
        <w:ind w:firstLine="567"/>
        <w:rPr>
          <w:lang w:val="da-DK"/>
        </w:rPr>
      </w:pPr>
      <w:r w:rsidRPr="00CE595D">
        <w:rPr>
          <w:b/>
          <w:bCs/>
          <w:lang w:val="nl-NL"/>
        </w:rPr>
        <w:t>Điều 1.</w:t>
      </w:r>
      <w:r w:rsidRPr="00CE595D">
        <w:rPr>
          <w:lang w:val="nl-NL"/>
        </w:rPr>
        <w:t> </w:t>
      </w:r>
      <w:r w:rsidRPr="00CE595D">
        <w:rPr>
          <w:lang w:val="da-DK"/>
        </w:rPr>
        <w:t xml:space="preserve">Thông qua </w:t>
      </w:r>
      <w:r w:rsidRPr="00CE595D">
        <w:rPr>
          <w:lang w:val="nl-NL"/>
        </w:rPr>
        <w:t>kế hoạch phát triển kinh tế - xã hội năm 202</w:t>
      </w:r>
      <w:r w:rsidRPr="00CE595D">
        <w:rPr>
          <w:lang w:val="vi-VN"/>
        </w:rPr>
        <w:t>5</w:t>
      </w:r>
      <w:r w:rsidRPr="00CE595D">
        <w:rPr>
          <w:lang w:val="nl-NL"/>
        </w:rPr>
        <w:t xml:space="preserve"> </w:t>
      </w:r>
      <w:r w:rsidRPr="00CE595D">
        <w:rPr>
          <w:lang w:val="da-DK"/>
        </w:rPr>
        <w:t>với các mục tiêu, chỉ tiêu, nhiệm vụ và giải pháp chủ yếu sau:</w:t>
      </w:r>
    </w:p>
    <w:p w:rsidR="00CE595D" w:rsidRPr="0093709F" w:rsidRDefault="00CE595D" w:rsidP="00471560">
      <w:pPr>
        <w:spacing w:before="60" w:after="60"/>
        <w:ind w:firstLine="567"/>
        <w:rPr>
          <w:bCs/>
          <w:lang w:val="da-DK"/>
        </w:rPr>
      </w:pPr>
      <w:r w:rsidRPr="0093709F">
        <w:rPr>
          <w:bCs/>
          <w:lang w:val="da-DK"/>
        </w:rPr>
        <w:t>I. Mục tiêu tổng quát</w:t>
      </w:r>
    </w:p>
    <w:p w:rsidR="00CE595D" w:rsidRPr="00CE595D" w:rsidRDefault="00CE595D" w:rsidP="00471560">
      <w:pPr>
        <w:spacing w:before="60" w:after="60"/>
        <w:ind w:firstLine="567"/>
      </w:pPr>
      <w:r w:rsidRPr="00CE595D">
        <w:t xml:space="preserve">Giữ vững ổn định kinh tế vĩ mô, kiểm soát lạm phát, thúc đẩy tăng trưởng, bảo đảm các cân đối lớn của nền kinh tế. Thực hiện cơ cấu lại nền kinh tế gắn với đổi mới mô hình tăng trưởng, nâng cao năng suất, chất lượng, hiệu quả và sức cạnh tranh của nền kinh tế. Tạo môi trường thông thoáng, thuận lợi cho đầu tư, sản xuất kinh doanh. Đẩy nhanh tiến độ xây dựng kết cấu hạ tầng, nhất là các công trình hạ tầng giao thông trọng điểm, hạ tầng khu kinh tế, khu công nghiệp trên địa bàn. Phát triển đồng bộ các lĩnh vực văn hóa, xã hội, nâng cao đời sống vật chất, tinh thần của nhân dân; tăng cường quản lý tài nguyên, bảo vệ môi trường, phòng chống thiên tai, ứng phó biến đổi khí hậu. Đẩy mạnh cải cách hành chính, cải cách tư pháp, tinh gọn bộ máy, tinh giản biên chế; nâng cao hiệu lực, hiệu quả chỉ đạo điều hành và thực thi pháp luật; quyết liệt phòng chống tham nhũng, lãng phí; xây dựng bộ máy liêm chính, phục vụ người dân, doanh </w:t>
      </w:r>
      <w:r w:rsidRPr="00CE595D">
        <w:lastRenderedPageBreak/>
        <w:t xml:space="preserve">nghiệp. Nâng cao hiệu quả hoạt động đối ngoại và hội nhập quốc tế. Củng cố quốc phòng, an ninh, bảo đảm trật tự an toàn xã hội. </w:t>
      </w:r>
    </w:p>
    <w:p w:rsidR="00CE595D" w:rsidRPr="0093709F" w:rsidRDefault="00CE595D" w:rsidP="00471560">
      <w:pPr>
        <w:spacing w:before="60" w:after="60"/>
        <w:ind w:firstLine="567"/>
        <w:rPr>
          <w:bCs/>
          <w:lang w:val="da-DK"/>
        </w:rPr>
      </w:pPr>
      <w:r w:rsidRPr="0093709F">
        <w:rPr>
          <w:bCs/>
          <w:lang w:val="da-DK"/>
        </w:rPr>
        <w:t>II. Các chỉ tiêu chủ yếu</w:t>
      </w:r>
    </w:p>
    <w:p w:rsidR="00CE595D" w:rsidRPr="00CE595D" w:rsidRDefault="00CE595D" w:rsidP="00471560">
      <w:pPr>
        <w:spacing w:before="60" w:after="60"/>
        <w:ind w:firstLine="567"/>
        <w:rPr>
          <w:lang w:val="vi-VN"/>
        </w:rPr>
      </w:pPr>
      <w:r w:rsidRPr="00CE595D">
        <w:t xml:space="preserve">- </w:t>
      </w:r>
      <w:r w:rsidRPr="00CE595D">
        <w:rPr>
          <w:lang w:val="vi-VN"/>
        </w:rPr>
        <w:t>Tốc độ tăng tổng sản phẩm trên địa bàn (theo GRDP) 6,5-7% so với năm 2024, trong đó khu vực nông, lâm nghiệp và thủy sản tăng 2,5-3%; khu vực công nghiệp - xây dựng tăng 9,5-10%; khu vực dịch vụ tăng 6,5-7%.</w:t>
      </w:r>
    </w:p>
    <w:p w:rsidR="00CE595D" w:rsidRPr="00CE595D" w:rsidRDefault="00CE595D" w:rsidP="00471560">
      <w:pPr>
        <w:spacing w:before="60" w:after="60"/>
        <w:ind w:firstLine="567"/>
        <w:rPr>
          <w:lang w:val="da-DK"/>
        </w:rPr>
      </w:pPr>
      <w:r w:rsidRPr="00CE595D">
        <w:rPr>
          <w:lang w:val="da-DK"/>
        </w:rPr>
        <w:t xml:space="preserve">- GRDP bình quân đầu người đạt </w:t>
      </w:r>
      <w:r w:rsidR="00081825">
        <w:rPr>
          <w:lang w:val="da-DK"/>
        </w:rPr>
        <w:t>87</w:t>
      </w:r>
      <w:r w:rsidRPr="00CE595D">
        <w:rPr>
          <w:lang w:val="da-DK"/>
        </w:rPr>
        <w:t xml:space="preserve"> triệu đồng.</w:t>
      </w:r>
    </w:p>
    <w:p w:rsidR="00CE595D" w:rsidRPr="00CE595D" w:rsidRDefault="00CE595D" w:rsidP="00471560">
      <w:pPr>
        <w:spacing w:before="60" w:after="60"/>
        <w:ind w:firstLine="567"/>
        <w:rPr>
          <w:lang w:val="da-DK"/>
        </w:rPr>
      </w:pPr>
      <w:r w:rsidRPr="00CE595D">
        <w:rPr>
          <w:lang w:val="da-DK"/>
        </w:rPr>
        <w:t>- Tổng vốn đầu tư phát triển toàn xã hội đạt 2</w:t>
      </w:r>
      <w:r w:rsidRPr="00CE595D">
        <w:rPr>
          <w:lang w:val="vi-VN"/>
        </w:rPr>
        <w:t>7.500</w:t>
      </w:r>
      <w:r w:rsidRPr="00CE595D">
        <w:rPr>
          <w:lang w:val="da-DK"/>
        </w:rPr>
        <w:t xml:space="preserve"> tỷ đồng.</w:t>
      </w:r>
    </w:p>
    <w:p w:rsidR="00CE595D" w:rsidRPr="00CE595D" w:rsidRDefault="00CE595D" w:rsidP="00471560">
      <w:pPr>
        <w:spacing w:before="60" w:after="60"/>
        <w:ind w:firstLine="567"/>
        <w:rPr>
          <w:lang w:val="da-DK"/>
        </w:rPr>
      </w:pPr>
      <w:r w:rsidRPr="00CE595D">
        <w:rPr>
          <w:lang w:val="da-DK"/>
        </w:rPr>
        <w:t xml:space="preserve">- Tổng thu ngân sách trên địa bàn </w:t>
      </w:r>
      <w:r w:rsidRPr="00CE595D">
        <w:rPr>
          <w:lang w:val="vi-VN"/>
        </w:rPr>
        <w:t>4.</w:t>
      </w:r>
      <w:r w:rsidR="00081825">
        <w:t>965</w:t>
      </w:r>
      <w:r w:rsidRPr="00CE595D">
        <w:rPr>
          <w:lang w:val="da-DK"/>
        </w:rPr>
        <w:t xml:space="preserve"> tỷ đồng, trong đó thu nội địa </w:t>
      </w:r>
      <w:r w:rsidRPr="00CE595D">
        <w:rPr>
          <w:lang w:val="vi-VN"/>
        </w:rPr>
        <w:t>3.</w:t>
      </w:r>
      <w:r w:rsidR="00081825">
        <w:t>8</w:t>
      </w:r>
      <w:r w:rsidRPr="00CE595D">
        <w:rPr>
          <w:lang w:val="vi-VN"/>
        </w:rPr>
        <w:t>51</w:t>
      </w:r>
      <w:r w:rsidRPr="00CE595D">
        <w:rPr>
          <w:lang w:val="da-DK"/>
        </w:rPr>
        <w:t xml:space="preserve"> tỷ đồng.</w:t>
      </w:r>
    </w:p>
    <w:p w:rsidR="00CE595D" w:rsidRPr="00CE595D" w:rsidRDefault="00CE595D" w:rsidP="00471560">
      <w:pPr>
        <w:spacing w:before="60" w:after="60"/>
        <w:ind w:firstLine="567"/>
        <w:rPr>
          <w:lang w:val="da-DK"/>
        </w:rPr>
      </w:pPr>
      <w:r w:rsidRPr="00CE595D">
        <w:rPr>
          <w:lang w:val="da-DK"/>
        </w:rPr>
        <w:t>- Sản lượng lương thực có hạt đạt 28 vạn tấn.</w:t>
      </w:r>
    </w:p>
    <w:p w:rsidR="00CE595D" w:rsidRPr="00CE595D" w:rsidRDefault="00CE595D" w:rsidP="00471560">
      <w:pPr>
        <w:spacing w:before="60" w:after="60"/>
        <w:ind w:firstLine="567"/>
        <w:rPr>
          <w:lang w:val="da-DK"/>
        </w:rPr>
      </w:pPr>
      <w:r w:rsidRPr="00CE595D">
        <w:rPr>
          <w:lang w:val="da-DK"/>
        </w:rPr>
        <w:t xml:space="preserve">- Chỉ số sản xuất công nghiệp tăng </w:t>
      </w:r>
      <w:r w:rsidR="000C668F">
        <w:rPr>
          <w:lang w:val="da-DK"/>
        </w:rPr>
        <w:t>9</w:t>
      </w:r>
      <w:r w:rsidRPr="00CE595D">
        <w:rPr>
          <w:lang w:val="vi-VN"/>
        </w:rPr>
        <w:t>,5</w:t>
      </w:r>
      <w:r w:rsidRPr="00CE595D">
        <w:rPr>
          <w:lang w:val="da-DK"/>
        </w:rPr>
        <w:t>% so với năm 202</w:t>
      </w:r>
      <w:r w:rsidRPr="00CE595D">
        <w:rPr>
          <w:lang w:val="vi-VN"/>
        </w:rPr>
        <w:t>4</w:t>
      </w:r>
      <w:r w:rsidRPr="00CE595D">
        <w:rPr>
          <w:lang w:val="da-DK"/>
        </w:rPr>
        <w:t>.</w:t>
      </w:r>
    </w:p>
    <w:p w:rsidR="00CE595D" w:rsidRPr="00CE595D" w:rsidRDefault="00CE595D" w:rsidP="00471560">
      <w:pPr>
        <w:spacing w:before="60" w:after="60"/>
        <w:ind w:firstLine="567"/>
        <w:rPr>
          <w:spacing w:val="-4"/>
          <w:lang w:val="da-DK"/>
        </w:rPr>
      </w:pPr>
      <w:r w:rsidRPr="00CE595D">
        <w:rPr>
          <w:spacing w:val="-4"/>
          <w:lang w:val="da-DK"/>
        </w:rPr>
        <w:t>- Tổng mức bán lẻ hàng hóa và doanh thu dịch vụ tiêu dùng 37.000 tỷ đồng.</w:t>
      </w:r>
    </w:p>
    <w:p w:rsidR="00CE595D" w:rsidRPr="00CE595D" w:rsidRDefault="00CE595D" w:rsidP="00471560">
      <w:pPr>
        <w:spacing w:before="60" w:after="60"/>
        <w:ind w:firstLine="567"/>
        <w:rPr>
          <w:lang w:val="da-DK"/>
        </w:rPr>
      </w:pPr>
      <w:r w:rsidRPr="00CE595D">
        <w:rPr>
          <w:lang w:val="da-DK"/>
        </w:rPr>
        <w:t xml:space="preserve">- Tỷ lệ xã đạt chuẩn nông thôn mới </w:t>
      </w:r>
      <w:r w:rsidRPr="00CE595D">
        <w:rPr>
          <w:lang w:val="vi-VN"/>
        </w:rPr>
        <w:t>80</w:t>
      </w:r>
      <w:r w:rsidRPr="00CE595D">
        <w:rPr>
          <w:lang w:val="da-DK"/>
        </w:rPr>
        <w:t xml:space="preserve">,2% (tương đương </w:t>
      </w:r>
      <w:r w:rsidRPr="00CE595D">
        <w:rPr>
          <w:lang w:val="vi-VN"/>
        </w:rPr>
        <w:t>81</w:t>
      </w:r>
      <w:r w:rsidRPr="00CE595D">
        <w:rPr>
          <w:lang w:val="da-DK"/>
        </w:rPr>
        <w:t>/101 xã).</w:t>
      </w:r>
    </w:p>
    <w:p w:rsidR="00CE595D" w:rsidRPr="00CE595D" w:rsidRDefault="00CE595D" w:rsidP="00471560">
      <w:pPr>
        <w:spacing w:before="60" w:after="60"/>
        <w:ind w:firstLine="567"/>
        <w:rPr>
          <w:lang w:val="da-DK"/>
        </w:rPr>
      </w:pPr>
      <w:r w:rsidRPr="00CE595D">
        <w:rPr>
          <w:lang w:val="da-DK"/>
        </w:rPr>
        <w:t>- Tạo việc làm mới cho 1</w:t>
      </w:r>
      <w:r w:rsidRPr="00CE595D">
        <w:rPr>
          <w:lang w:val="vi-VN"/>
        </w:rPr>
        <w:t>4.0</w:t>
      </w:r>
      <w:r w:rsidRPr="00CE595D">
        <w:rPr>
          <w:lang w:val="da-DK"/>
        </w:rPr>
        <w:t>00 lao động.</w:t>
      </w:r>
    </w:p>
    <w:p w:rsidR="00CE595D" w:rsidRPr="00CE595D" w:rsidRDefault="00CE595D" w:rsidP="00471560">
      <w:pPr>
        <w:spacing w:before="60" w:after="60"/>
        <w:ind w:firstLine="567"/>
        <w:rPr>
          <w:lang w:val="da-DK"/>
        </w:rPr>
      </w:pPr>
      <w:r w:rsidRPr="00CE595D">
        <w:rPr>
          <w:lang w:val="da-DK"/>
        </w:rPr>
        <w:t>- Tỷ lệ lao động qua đào tạo đạt 7</w:t>
      </w:r>
      <w:r w:rsidRPr="00CE595D">
        <w:rPr>
          <w:lang w:val="vi-VN"/>
        </w:rPr>
        <w:t>7,77</w:t>
      </w:r>
      <w:r w:rsidRPr="00CE595D">
        <w:rPr>
          <w:lang w:val="da-DK"/>
        </w:rPr>
        <w:t>%; trong đó: lao động qua đào tạo có bằng cấp, chứng chỉ đạt 3</w:t>
      </w:r>
      <w:r w:rsidRPr="00CE595D">
        <w:rPr>
          <w:lang w:val="vi-VN"/>
        </w:rPr>
        <w:t>4</w:t>
      </w:r>
      <w:r w:rsidRPr="00CE595D">
        <w:rPr>
          <w:lang w:val="da-DK"/>
        </w:rPr>
        <w:t>%.</w:t>
      </w:r>
    </w:p>
    <w:p w:rsidR="00CE595D" w:rsidRPr="00CE595D" w:rsidRDefault="00CE595D" w:rsidP="00471560">
      <w:pPr>
        <w:spacing w:before="60" w:after="60"/>
        <w:ind w:firstLine="567"/>
        <w:rPr>
          <w:lang w:val="da-DK"/>
        </w:rPr>
      </w:pPr>
      <w:r w:rsidRPr="00CE595D">
        <w:rPr>
          <w:lang w:val="da-DK"/>
        </w:rPr>
        <w:t xml:space="preserve">- Tỷ lệ trường đạt chuẩn quốc gia đạt </w:t>
      </w:r>
      <w:r w:rsidRPr="00CE595D">
        <w:rPr>
          <w:lang w:val="vi-VN"/>
        </w:rPr>
        <w:t>70</w:t>
      </w:r>
      <w:r w:rsidRPr="00CE595D">
        <w:rPr>
          <w:lang w:val="da-DK"/>
        </w:rPr>
        <w:t>%.</w:t>
      </w:r>
    </w:p>
    <w:p w:rsidR="00CE595D" w:rsidRPr="00CE595D" w:rsidRDefault="00CE595D" w:rsidP="00471560">
      <w:pPr>
        <w:spacing w:before="60" w:after="60"/>
        <w:ind w:firstLine="567"/>
        <w:rPr>
          <w:lang w:val="da-DK"/>
        </w:rPr>
      </w:pPr>
      <w:r w:rsidRPr="00CE595D">
        <w:rPr>
          <w:lang w:val="da-DK"/>
        </w:rPr>
        <w:t>- Tỷ lệ người dân tham gia bảo hiểm y tế đạt 95,2%.</w:t>
      </w:r>
    </w:p>
    <w:p w:rsidR="00CE595D" w:rsidRPr="00CE595D" w:rsidRDefault="00CE595D" w:rsidP="00471560">
      <w:pPr>
        <w:spacing w:before="60" w:after="60"/>
        <w:ind w:firstLine="567"/>
        <w:rPr>
          <w:lang w:val="da-DK"/>
        </w:rPr>
      </w:pPr>
      <w:r w:rsidRPr="00CE595D">
        <w:rPr>
          <w:lang w:val="da-DK"/>
        </w:rPr>
        <w:t>- Tỷ lệ hộ nghèo giảm 1,0-1,5%.</w:t>
      </w:r>
    </w:p>
    <w:p w:rsidR="00CE595D" w:rsidRPr="00CE595D" w:rsidRDefault="00CE595D" w:rsidP="00471560">
      <w:pPr>
        <w:spacing w:before="60" w:after="60"/>
        <w:ind w:firstLine="567"/>
        <w:rPr>
          <w:lang w:val="da-DK"/>
        </w:rPr>
      </w:pPr>
      <w:r w:rsidRPr="00CE595D">
        <w:rPr>
          <w:lang w:val="da-DK"/>
        </w:rPr>
        <w:t>- Tỷ lệ độ che phủ rừng đạt 49,</w:t>
      </w:r>
      <w:r w:rsidRPr="00CE595D">
        <w:rPr>
          <w:lang w:val="vi-VN"/>
        </w:rPr>
        <w:t>5</w:t>
      </w:r>
      <w:r w:rsidRPr="00CE595D">
        <w:rPr>
          <w:lang w:val="da-DK"/>
        </w:rPr>
        <w:t>%.</w:t>
      </w:r>
    </w:p>
    <w:p w:rsidR="00CE595D" w:rsidRPr="00CE595D" w:rsidRDefault="00CE595D" w:rsidP="00471560">
      <w:pPr>
        <w:spacing w:before="60" w:after="60"/>
        <w:ind w:firstLine="567"/>
        <w:rPr>
          <w:lang w:val="nl-NL"/>
        </w:rPr>
      </w:pPr>
      <w:r w:rsidRPr="00CE595D">
        <w:rPr>
          <w:lang w:val="nl-NL"/>
        </w:rPr>
        <w:t>- Tỷ lệ hộ gia đình nông thôn sử dụng nước hợp vệ sinh đạt 9</w:t>
      </w:r>
      <w:r w:rsidRPr="00CE595D">
        <w:rPr>
          <w:lang w:val="vi-VN"/>
        </w:rPr>
        <w:t>7,5</w:t>
      </w:r>
      <w:r w:rsidRPr="00CE595D">
        <w:rPr>
          <w:lang w:val="nl-NL"/>
        </w:rPr>
        <w:t>%.</w:t>
      </w:r>
    </w:p>
    <w:p w:rsidR="00CE595D" w:rsidRPr="00CE595D" w:rsidRDefault="00CE595D" w:rsidP="00471560">
      <w:pPr>
        <w:spacing w:before="60" w:after="60"/>
        <w:ind w:firstLine="567"/>
        <w:rPr>
          <w:lang w:val="nl-NL"/>
        </w:rPr>
      </w:pPr>
      <w:r w:rsidRPr="00CE595D">
        <w:rPr>
          <w:lang w:val="nl-NL"/>
        </w:rPr>
        <w:t xml:space="preserve"> - Tỷ lệ dân cư thành thị sử dụng nước sạch đạt 95,4%.</w:t>
      </w:r>
    </w:p>
    <w:p w:rsidR="00CE595D" w:rsidRPr="00CE595D" w:rsidRDefault="00CE595D" w:rsidP="00471560">
      <w:pPr>
        <w:spacing w:before="60" w:after="60"/>
        <w:ind w:firstLine="567"/>
        <w:rPr>
          <w:lang w:val="nl-NL"/>
        </w:rPr>
      </w:pPr>
      <w:r w:rsidRPr="00CE595D">
        <w:rPr>
          <w:lang w:val="nl-NL"/>
        </w:rPr>
        <w:t xml:space="preserve"> - Tỷ lệ thu gom, xử lý chất thải rắn sinh hoạt ở đô thị đạt 98</w:t>
      </w:r>
      <w:r w:rsidRPr="00CE595D">
        <w:rPr>
          <w:lang w:val="vi-VN"/>
        </w:rPr>
        <w:t>,5</w:t>
      </w:r>
      <w:r w:rsidRPr="00CE595D">
        <w:rPr>
          <w:lang w:val="nl-NL"/>
        </w:rPr>
        <w:t xml:space="preserve">%.  </w:t>
      </w:r>
    </w:p>
    <w:p w:rsidR="00CE595D" w:rsidRPr="00CE595D" w:rsidRDefault="00CE595D" w:rsidP="00471560">
      <w:pPr>
        <w:spacing w:before="60" w:after="60"/>
        <w:ind w:firstLine="567"/>
        <w:rPr>
          <w:lang w:val="nl-NL"/>
        </w:rPr>
      </w:pPr>
      <w:r w:rsidRPr="00CE595D">
        <w:rPr>
          <w:lang w:val="nl-NL"/>
        </w:rPr>
        <w:t xml:space="preserve"> </w:t>
      </w:r>
      <w:r w:rsidRPr="00CE595D">
        <w:rPr>
          <w:lang w:val="it-IT"/>
        </w:rPr>
        <w:t>- C</w:t>
      </w:r>
      <w:r w:rsidRPr="00CE595D">
        <w:rPr>
          <w:lang w:val="nl-NL"/>
        </w:rPr>
        <w:t>ông tác tuyể</w:t>
      </w:r>
      <w:r w:rsidRPr="00CE595D">
        <w:rPr>
          <w:lang w:val="es-ES_tradnl"/>
        </w:rPr>
        <w:t>n qu</w:t>
      </w:r>
      <w:r w:rsidRPr="00CE595D">
        <w:rPr>
          <w:lang w:val="nl-NL"/>
        </w:rPr>
        <w:t>ân đạt 100% kế hoạch.</w:t>
      </w:r>
    </w:p>
    <w:p w:rsidR="00CE595D" w:rsidRPr="0093709F" w:rsidRDefault="00CE595D" w:rsidP="00471560">
      <w:pPr>
        <w:spacing w:before="60" w:after="60"/>
        <w:ind w:firstLine="567"/>
        <w:rPr>
          <w:bCs/>
          <w:lang w:val="vi-VN"/>
        </w:rPr>
      </w:pPr>
      <w:r w:rsidRPr="0093709F">
        <w:rPr>
          <w:bCs/>
          <w:lang w:val="nl-NL"/>
        </w:rPr>
        <w:t>III. Nhiệm vụ, giải pháp năm 202</w:t>
      </w:r>
      <w:r w:rsidRPr="0093709F">
        <w:rPr>
          <w:bCs/>
          <w:lang w:val="vi-VN"/>
        </w:rPr>
        <w:t>5</w:t>
      </w:r>
    </w:p>
    <w:p w:rsidR="00CE595D" w:rsidRPr="00CE595D" w:rsidRDefault="00CE595D" w:rsidP="00471560">
      <w:pPr>
        <w:spacing w:before="60" w:after="60"/>
        <w:ind w:firstLine="567"/>
        <w:rPr>
          <w:rFonts w:cs="Times New Roman"/>
          <w:spacing w:val="-6"/>
          <w:szCs w:val="28"/>
          <w:lang w:val="nl-NL"/>
        </w:rPr>
      </w:pPr>
      <w:r w:rsidRPr="0093709F">
        <w:rPr>
          <w:rFonts w:cs="Times New Roman"/>
          <w:spacing w:val="-6"/>
          <w:szCs w:val="28"/>
          <w:lang w:val="nl-NL"/>
        </w:rPr>
        <w:t>1.</w:t>
      </w:r>
      <w:r w:rsidRPr="00A659FD">
        <w:rPr>
          <w:rFonts w:cs="Times New Roman"/>
          <w:b/>
          <w:spacing w:val="-6"/>
          <w:szCs w:val="28"/>
          <w:lang w:val="nl-NL"/>
        </w:rPr>
        <w:t xml:space="preserve"> </w:t>
      </w:r>
      <w:r w:rsidRPr="00CE595D">
        <w:rPr>
          <w:rFonts w:cs="Times New Roman"/>
          <w:spacing w:val="-6"/>
          <w:szCs w:val="28"/>
          <w:lang w:val="nl-NL"/>
        </w:rPr>
        <w:t>Triển khai thực hiện các nhiệm vụ quan trọng của năm 2025</w:t>
      </w:r>
      <w:r>
        <w:rPr>
          <w:rFonts w:cs="Times New Roman"/>
          <w:spacing w:val="-6"/>
          <w:szCs w:val="28"/>
          <w:lang w:val="nl-NL"/>
        </w:rPr>
        <w:t>, trong đó chú trọng có tầm quan trọng đặc biệt sau đây</w:t>
      </w:r>
      <w:r w:rsidRPr="00CE595D">
        <w:rPr>
          <w:rFonts w:cs="Times New Roman"/>
          <w:spacing w:val="-6"/>
          <w:szCs w:val="28"/>
          <w:lang w:val="nl-NL"/>
        </w:rPr>
        <w:t>:</w:t>
      </w:r>
    </w:p>
    <w:p w:rsidR="00CE595D" w:rsidRPr="00A659FD" w:rsidRDefault="00CE595D" w:rsidP="00471560">
      <w:pPr>
        <w:spacing w:before="60" w:after="60"/>
        <w:ind w:firstLine="567"/>
        <w:rPr>
          <w:rFonts w:cs="Times New Roman"/>
          <w:spacing w:val="-6"/>
          <w:szCs w:val="28"/>
          <w:lang w:val="nl-NL"/>
        </w:rPr>
      </w:pPr>
      <w:r w:rsidRPr="00A659FD">
        <w:rPr>
          <w:rFonts w:cs="Times New Roman"/>
          <w:spacing w:val="-6"/>
          <w:szCs w:val="28"/>
          <w:lang w:val="nl-NL"/>
        </w:rPr>
        <w:t>Tập trung chỉ đạo, hoàn thành các báo cáo chuyên đề phục vụ biên tập Văn kiện Đại hội Đảng bộ tỉnh lần thứ XVIII, nhiệm kỳ 2025-2030 bảo đảm chất lượng nội dung và tiến độ theo yêu cầu của Tỉnh ủy và Tiểu ban Văn kiện Đại hội Đảng bộ tỉnh lần thứ XVIII và nhiệm vụ phục vụ Đại hội Đảng bộ tỉnh lần thứ XVIII theo phân công của Tỉnh ủy.</w:t>
      </w:r>
    </w:p>
    <w:p w:rsidR="00CE595D" w:rsidRPr="00A659FD" w:rsidRDefault="00CE595D" w:rsidP="00471560">
      <w:pPr>
        <w:spacing w:before="60" w:after="60"/>
        <w:ind w:firstLine="567"/>
        <w:rPr>
          <w:rFonts w:cs="Times New Roman"/>
          <w:spacing w:val="-6"/>
          <w:szCs w:val="28"/>
          <w:lang w:val="nl-NL"/>
        </w:rPr>
      </w:pPr>
      <w:r w:rsidRPr="00A659FD">
        <w:rPr>
          <w:rFonts w:cs="Times New Roman"/>
          <w:spacing w:val="-6"/>
          <w:szCs w:val="28"/>
          <w:lang w:val="nl-NL"/>
        </w:rPr>
        <w:t>Tập trung mọi nỗ lực để triển khai thực hiện ý kiến kết luận của đồng chí Tổng Bí thư, Chủ tịch nước Tô Lâm theo Thông báo số 101-TB/VPTW ngày 28/10/2024 của Văn phòng Trung ương Đảng về kết quả chuyến thăm và làm việc của đồng chí Tổng Bí thư, Chủ tịch nước và Văn bản số 8386/VPCP-QHĐP ngày 15/11/2024 của Văn phòng Chính phủ về việc xử lý kiến nghị của Tỉnh ủy Quảng Trị tại buổi làm việc của Tổng Bí thư, Chủ tịch nước Tô Lâm.</w:t>
      </w:r>
    </w:p>
    <w:p w:rsidR="00CE595D" w:rsidRPr="00CE595D" w:rsidRDefault="00CE595D" w:rsidP="00471560">
      <w:pPr>
        <w:spacing w:before="60" w:after="60"/>
        <w:ind w:firstLine="567"/>
        <w:rPr>
          <w:lang w:val="nl-NL"/>
        </w:rPr>
      </w:pPr>
      <w:r w:rsidRPr="0093709F">
        <w:rPr>
          <w:lang w:val="it-IT"/>
        </w:rPr>
        <w:t>2.</w:t>
      </w:r>
      <w:r w:rsidRPr="00CE595D">
        <w:rPr>
          <w:i/>
          <w:lang w:val="it-IT"/>
        </w:rPr>
        <w:t xml:space="preserve"> </w:t>
      </w:r>
      <w:r w:rsidRPr="00CE595D">
        <w:rPr>
          <w:lang w:val="it-IT"/>
        </w:rPr>
        <w:t xml:space="preserve">Tổ chức thực hiện kịp thời, đồng bộ, hiệu quả các chính sách, giải pháp  của Chính phủ về tăng cường ổn định kinh tế vĩ mô, kiểm soát lạm phát, bảo </w:t>
      </w:r>
      <w:r w:rsidRPr="00CE595D">
        <w:rPr>
          <w:lang w:val="it-IT"/>
        </w:rPr>
        <w:lastRenderedPageBreak/>
        <w:t>đảm các cân đối lớn của nền kinh tế.</w:t>
      </w:r>
      <w:r w:rsidRPr="00CE595D">
        <w:rPr>
          <w:lang w:val="vi-VN"/>
        </w:rPr>
        <w:t xml:space="preserve"> </w:t>
      </w:r>
      <w:r w:rsidRPr="00CE595D">
        <w:rPr>
          <w:lang w:val="nl-NL"/>
        </w:rPr>
        <w:t>Triển khai thực hiện có hiệu quả Kế hoạch tài chính 5 năm tỉnh Quảng Trị giai đoạn 2021-2025. Tích cực tìm các giải pháp thúc đẩy phát triển sản xuất, nuôi dưỡng và tăng nguồn thu cho ngân sách địa phương. Tiếp tục đổi mới cơ cấu chi ngân sách nhà nước,</w:t>
      </w:r>
      <w:r w:rsidRPr="00CE595D">
        <w:rPr>
          <w:lang w:val="vi-VN"/>
        </w:rPr>
        <w:t xml:space="preserve"> </w:t>
      </w:r>
      <w:r w:rsidRPr="00CE595D">
        <w:rPr>
          <w:lang w:val="nl-NL"/>
        </w:rPr>
        <w:t xml:space="preserve">bảo </w:t>
      </w:r>
      <w:r w:rsidRPr="00CE595D">
        <w:rPr>
          <w:lang w:val="vi-VN"/>
        </w:rPr>
        <w:t xml:space="preserve">đảm </w:t>
      </w:r>
      <w:r w:rsidRPr="00CE595D">
        <w:rPr>
          <w:lang w:val="nl-NL"/>
        </w:rPr>
        <w:t xml:space="preserve">chi đúng mục đích, tiết kiệm, hiệu quả và chống lãng phí. </w:t>
      </w:r>
    </w:p>
    <w:p w:rsidR="00CE595D" w:rsidRPr="00CE595D" w:rsidRDefault="00CE595D" w:rsidP="00471560">
      <w:pPr>
        <w:spacing w:before="60" w:after="60"/>
        <w:ind w:firstLine="567"/>
        <w:rPr>
          <w:bCs/>
          <w:lang w:val="nl-NL"/>
        </w:rPr>
      </w:pPr>
      <w:r w:rsidRPr="0093709F">
        <w:rPr>
          <w:bCs/>
          <w:lang w:val="nl-NL"/>
        </w:rPr>
        <w:t>3.</w:t>
      </w:r>
      <w:r w:rsidRPr="00CE595D">
        <w:rPr>
          <w:bCs/>
          <w:lang w:val="nl-NL"/>
        </w:rPr>
        <w:t xml:space="preserve"> </w:t>
      </w:r>
      <w:r w:rsidRPr="00CE595D">
        <w:rPr>
          <w:lang w:val="it-IT"/>
        </w:rPr>
        <w:t>Đẩy mạnh cơ cấu lại nền kinh tế gắn với đổi mới mô hình tăng trưởng, nâng cao năng suất, chất lượng, hiệu quả và sức cạnh tranh, tăng cường sức chống chịu của nền kinh tế</w:t>
      </w:r>
      <w:r w:rsidRPr="00CE595D">
        <w:rPr>
          <w:iCs/>
          <w:lang w:val="it-IT"/>
        </w:rPr>
        <w:t>.</w:t>
      </w:r>
      <w:r w:rsidRPr="00CE595D">
        <w:rPr>
          <w:lang w:val="it-IT"/>
        </w:rPr>
        <w:t xml:space="preserve"> Tập trung tháo gỡ vướng mắc, đẩy mạnh giải ngân đầu tư công, huy động hiệu quả các nguồn vốn cho đầu tư phát triển. Hoàn thành kế hoạch cổ phần hóa doanh nghiệp theo lộ trình đã được phê duyệt; đẩy mạnh việc chuyển đổi các đơn vị sự nghiệp công lập sang công ty cổ phần; đổi mới, nâng cao hiệu quả hoạt động, quy mô của kinh tế tập thể.</w:t>
      </w:r>
      <w:r w:rsidRPr="00CE595D">
        <w:rPr>
          <w:lang w:val="sv-SE"/>
        </w:rPr>
        <w:t xml:space="preserve"> Thực hiện có hiệu quả Kế hoạch hỗ trợ khởi nghiệp đổi mới sáng tạo trên địa bàn tỉnh Quảng Trị đến năm 2025</w:t>
      </w:r>
    </w:p>
    <w:p w:rsidR="00CE595D" w:rsidRPr="00CE595D" w:rsidRDefault="00CE595D" w:rsidP="00471560">
      <w:pPr>
        <w:spacing w:before="60" w:after="60"/>
        <w:ind w:firstLine="567"/>
        <w:rPr>
          <w:bCs/>
          <w:lang w:val="vi-VN"/>
        </w:rPr>
      </w:pPr>
      <w:r w:rsidRPr="00CE595D">
        <w:rPr>
          <w:lang w:val="it-IT"/>
        </w:rPr>
        <w:t xml:space="preserve">Tập trung thực hiện có hiệu quả công tác chuyển đổi cơ cấu cây trồng. </w:t>
      </w:r>
      <w:r w:rsidRPr="00CE595D">
        <w:rPr>
          <w:lang w:val="sv-SE"/>
        </w:rPr>
        <w:t xml:space="preserve">Chỉ đạo duy trì thực hiện tốt các liên kết trong chăn nuôi. </w:t>
      </w:r>
      <w:r w:rsidRPr="00CE595D">
        <w:rPr>
          <w:lang w:val="it-IT"/>
        </w:rPr>
        <w:t>P</w:t>
      </w:r>
      <w:r w:rsidRPr="00CE595D">
        <w:rPr>
          <w:iCs/>
          <w:lang w:val="it-IT"/>
        </w:rPr>
        <w:t xml:space="preserve">hát triển trồng rừng gỗ lớn, gỗ có chứng chỉ quản lý rừng bền vững gắn với đầu tư chế biến sâu phục vụ xuất khẩu; </w:t>
      </w:r>
      <w:r w:rsidRPr="00CE595D">
        <w:rPr>
          <w:bCs/>
          <w:iCs/>
          <w:lang w:val="sv-SE"/>
        </w:rPr>
        <w:t xml:space="preserve">Tiếp tục thực hiện Kế hoạch triển khai thực hiện Đề án trồng </w:t>
      </w:r>
      <w:r w:rsidRPr="00CE595D">
        <w:rPr>
          <w:bCs/>
          <w:iCs/>
          <w:lang w:val="vi-VN"/>
        </w:rPr>
        <w:t>0</w:t>
      </w:r>
      <w:r w:rsidRPr="00CE595D">
        <w:rPr>
          <w:bCs/>
          <w:iCs/>
          <w:lang w:val="sv-SE"/>
        </w:rPr>
        <w:t>1 tỷ cây xanh của Chính phủ giai đoạn 2021 - 2025 trên địa bàn tỉnh.</w:t>
      </w:r>
      <w:r w:rsidRPr="00CE595D">
        <w:rPr>
          <w:iCs/>
          <w:lang w:val="it-IT"/>
        </w:rPr>
        <w:t xml:space="preserve"> </w:t>
      </w:r>
      <w:r w:rsidRPr="00CE595D">
        <w:rPr>
          <w:lang w:val="sv-SE"/>
        </w:rPr>
        <w:t>T</w:t>
      </w:r>
      <w:r w:rsidRPr="00CE595D">
        <w:rPr>
          <w:lang w:val="vi-VN"/>
        </w:rPr>
        <w:t>ăng cường</w:t>
      </w:r>
      <w:r w:rsidRPr="00CE595D">
        <w:rPr>
          <w:lang w:val="sv-SE"/>
        </w:rPr>
        <w:t xml:space="preserve"> quan lý thực hiện các nhiệm vụ, giải pháp chống khai thác IUU</w:t>
      </w:r>
      <w:r w:rsidRPr="00CE595D">
        <w:rPr>
          <w:lang w:val="pt-PT"/>
        </w:rPr>
        <w:t xml:space="preserve">. </w:t>
      </w:r>
      <w:r w:rsidRPr="00CE595D">
        <w:rPr>
          <w:lang w:val="nl-NL"/>
        </w:rPr>
        <w:t>Đẩy mạnh thu hút các dự án đầu tư công nghiệp lớn, công nghệ tiên tiến; triển khai xây dựng các dự án năng lượng tái tạo đã được quy hoạch; t</w:t>
      </w:r>
      <w:r w:rsidRPr="00CE595D">
        <w:rPr>
          <w:lang w:val="it-IT"/>
        </w:rPr>
        <w:t>ập trung làm tốt công tác giải phóng mặt bằng để thực hiện các dự án công nghiệp trên địa bàn</w:t>
      </w:r>
      <w:r w:rsidRPr="00CE595D">
        <w:rPr>
          <w:lang w:val="vi-VN"/>
        </w:rPr>
        <w:t>.</w:t>
      </w:r>
      <w:r w:rsidRPr="00CE595D">
        <w:rPr>
          <w:lang w:val="it-IT"/>
        </w:rPr>
        <w:t xml:space="preserve"> </w:t>
      </w:r>
      <w:r w:rsidRPr="00CE595D">
        <w:rPr>
          <w:lang w:val="nl-NL"/>
        </w:rPr>
        <w:t xml:space="preserve">Quản lý tốt chất lượng công trình và quản lý chi phí đầu tư xây dựng. </w:t>
      </w:r>
      <w:r w:rsidRPr="00CE595D">
        <w:rPr>
          <w:lang w:val="af-ZA"/>
        </w:rPr>
        <w:t>Thực hiện có hiệu quả các chương trình xúc tiến thương mại; triển khai các nội dung Kế hoạch thực hiện chiến lược xuất nhập khẩu</w:t>
      </w:r>
      <w:r w:rsidRPr="00CE595D">
        <w:rPr>
          <w:lang w:val="it-IT"/>
        </w:rPr>
        <w:t>; đẩy mạnh thu hút các doanh nghiệp đầu tư, hình thành các trung tâm dịch vụ logistics, các trung tâm kho vận trên tuyến hành lang kinh tế Đông - Tây. Đẩy nhanh tiến độ hoàn thiện Đề án Khu Kinh tế thương mại xuyên biên giới chung Lao Bảo - Đensavẳn.</w:t>
      </w:r>
      <w:r w:rsidRPr="00CE595D">
        <w:rPr>
          <w:lang w:val="vi-VN"/>
        </w:rPr>
        <w:t xml:space="preserve"> </w:t>
      </w:r>
    </w:p>
    <w:p w:rsidR="00CE595D" w:rsidRPr="00CE595D" w:rsidRDefault="00CE595D" w:rsidP="00471560">
      <w:pPr>
        <w:spacing w:before="60" w:after="60"/>
        <w:ind w:firstLine="567"/>
        <w:rPr>
          <w:lang w:val="it-IT"/>
        </w:rPr>
      </w:pPr>
      <w:r w:rsidRPr="00CE595D">
        <w:rPr>
          <w:lang w:val="it-IT"/>
        </w:rPr>
        <w:t xml:space="preserve">Tiếp tục triển khai thực hiện có hiệu quả các giải pháp phát triển du lịch thành ngành kinh tế mũi nhọn. Khai thác hiệu quả tài nguyên du lịch lịch sử cách mạng gắn với việc định hình thương hiệu Lễ hội Vì hòa bình; xây dựng đề án Bảo tàng chiến tranh; lập hồ sơ trình Thủ tướng Chính phủ công nhận di tích quốc gia đặc biệt “Hệ thống khai thác nước cổ vùng Quảng Trị”; phát huy tiềm năng du lịch sinh thái, biển đảo, du lịch cộng đồng. </w:t>
      </w:r>
    </w:p>
    <w:p w:rsidR="00CE595D" w:rsidRPr="00CE595D" w:rsidRDefault="00CE595D" w:rsidP="00471560">
      <w:pPr>
        <w:spacing w:before="60" w:after="60"/>
        <w:ind w:firstLine="567"/>
        <w:rPr>
          <w:bCs/>
          <w:lang w:val="nl-NL"/>
        </w:rPr>
      </w:pPr>
      <w:r w:rsidRPr="0093709F">
        <w:rPr>
          <w:bCs/>
          <w:lang w:val="nl-NL"/>
        </w:rPr>
        <w:t>4.</w:t>
      </w:r>
      <w:r w:rsidRPr="00CE595D">
        <w:rPr>
          <w:bCs/>
          <w:lang w:val="nl-NL"/>
        </w:rPr>
        <w:t xml:space="preserve"> </w:t>
      </w:r>
      <w:r w:rsidRPr="00CE595D">
        <w:rPr>
          <w:bCs/>
          <w:lang w:val="pt-BR"/>
        </w:rPr>
        <w:t>Thực hiện có hiệu quả các chương trình, đề án cải thiện môi trường đầu tư kinh doanh, nâng cao năng lực cạnh tranh, phát triển doanh nghiệp</w:t>
      </w:r>
      <w:r w:rsidRPr="00CE595D">
        <w:rPr>
          <w:bCs/>
          <w:lang w:val="vi-VN"/>
        </w:rPr>
        <w:t>;</w:t>
      </w:r>
      <w:r w:rsidRPr="00CE595D">
        <w:rPr>
          <w:bCs/>
          <w:lang w:val="pt-BR"/>
        </w:rPr>
        <w:t xml:space="preserve"> phấn đấu chỉ số </w:t>
      </w:r>
      <w:r w:rsidRPr="00CE595D">
        <w:rPr>
          <w:bCs/>
          <w:lang w:val="vi-VN"/>
        </w:rPr>
        <w:t xml:space="preserve">năng lực cạnh tranh cấp tỉnh </w:t>
      </w:r>
      <w:r w:rsidRPr="00CE595D">
        <w:rPr>
          <w:bCs/>
          <w:lang w:val="pt-BR"/>
        </w:rPr>
        <w:t>PCI</w:t>
      </w:r>
      <w:r w:rsidRPr="00CE595D">
        <w:rPr>
          <w:bCs/>
          <w:lang w:val="vi-VN"/>
        </w:rPr>
        <w:t xml:space="preserve"> </w:t>
      </w:r>
      <w:r w:rsidRPr="00CE595D">
        <w:rPr>
          <w:bCs/>
          <w:lang w:val="pt-BR"/>
        </w:rPr>
        <w:t>nằm trong nhóm 30 tỉnh, thành phố có chất lượng điều hành tốt của cả nước trong năm 2025</w:t>
      </w:r>
      <w:r w:rsidRPr="00CE595D">
        <w:rPr>
          <w:bCs/>
          <w:lang w:val="vi-VN"/>
        </w:rPr>
        <w:t>.</w:t>
      </w:r>
      <w:r w:rsidRPr="00CE595D">
        <w:rPr>
          <w:bCs/>
          <w:lang w:val="nl-NL"/>
        </w:rPr>
        <w:t xml:space="preserve"> Duy trì các hoạt động đối thoại doanh nghiệp; thực hiện các giải pháp tháo gỡ các khó khăn, vướng mắc, hỗ trợ phát triển doanh nghiệp; </w:t>
      </w:r>
      <w:r w:rsidRPr="00CE595D">
        <w:rPr>
          <w:lang w:val="it-IT"/>
        </w:rPr>
        <w:t>phát triển kinh tế tư nhân; phấn đấu số doanh nghiệp thành lập mới đạt khoảng 400 doanh nghiệp.</w:t>
      </w:r>
    </w:p>
    <w:p w:rsidR="00CE595D" w:rsidRPr="00CE595D" w:rsidRDefault="00CE595D" w:rsidP="00471560">
      <w:pPr>
        <w:spacing w:before="60" w:after="60"/>
        <w:ind w:firstLine="567"/>
        <w:rPr>
          <w:lang w:val="it-IT"/>
        </w:rPr>
      </w:pPr>
      <w:r w:rsidRPr="0093709F">
        <w:rPr>
          <w:bCs/>
          <w:lang w:val="nl-NL"/>
        </w:rPr>
        <w:t>5.</w:t>
      </w:r>
      <w:r w:rsidRPr="00CE595D">
        <w:rPr>
          <w:bCs/>
          <w:lang w:val="nl-NL"/>
        </w:rPr>
        <w:t xml:space="preserve"> </w:t>
      </w:r>
      <w:r w:rsidRPr="00CE595D">
        <w:rPr>
          <w:bCs/>
          <w:lang w:val="vi-VN"/>
        </w:rPr>
        <w:t>T</w:t>
      </w:r>
      <w:r w:rsidRPr="00CE595D">
        <w:rPr>
          <w:bCs/>
          <w:lang w:val="nl-NL"/>
        </w:rPr>
        <w:t>riển khai</w:t>
      </w:r>
      <w:r w:rsidRPr="00CE595D">
        <w:rPr>
          <w:bCs/>
          <w:lang w:val="vi-VN"/>
        </w:rPr>
        <w:t xml:space="preserve"> </w:t>
      </w:r>
      <w:r w:rsidRPr="00CE595D">
        <w:rPr>
          <w:bCs/>
          <w:lang w:val="nl-NL"/>
        </w:rPr>
        <w:t xml:space="preserve">có hiệu quả </w:t>
      </w:r>
      <w:r w:rsidRPr="00CE595D">
        <w:rPr>
          <w:bCs/>
          <w:lang w:val="vi-VN"/>
        </w:rPr>
        <w:t xml:space="preserve">Kế hoạch thực hiện </w:t>
      </w:r>
      <w:r w:rsidRPr="00CE595D">
        <w:rPr>
          <w:bCs/>
          <w:lang w:val="nl-NL"/>
        </w:rPr>
        <w:t>Quy hoạch tỉnh</w:t>
      </w:r>
      <w:r w:rsidRPr="00CE595D">
        <w:rPr>
          <w:bCs/>
          <w:lang w:val="vi-VN"/>
        </w:rPr>
        <w:t xml:space="preserve">, chú </w:t>
      </w:r>
      <w:r w:rsidRPr="00CE595D">
        <w:rPr>
          <w:bCs/>
          <w:lang w:val="nl-NL"/>
        </w:rPr>
        <w:t>trọng</w:t>
      </w:r>
      <w:r w:rsidRPr="00CE595D">
        <w:rPr>
          <w:bCs/>
          <w:lang w:val="vi-VN"/>
        </w:rPr>
        <w:t xml:space="preserve"> </w:t>
      </w:r>
      <w:r w:rsidRPr="00CE595D">
        <w:rPr>
          <w:bCs/>
          <w:lang w:val="nl-NL"/>
        </w:rPr>
        <w:t>điều chỉnh các quy hoạch kỹ thuật chuyên ngành</w:t>
      </w:r>
      <w:r w:rsidRPr="00CE595D">
        <w:rPr>
          <w:bCs/>
          <w:lang w:val="vi-VN"/>
        </w:rPr>
        <w:t xml:space="preserve"> phù hợp</w:t>
      </w:r>
      <w:r w:rsidRPr="00CE595D">
        <w:rPr>
          <w:bCs/>
          <w:lang w:val="nl-NL"/>
        </w:rPr>
        <w:t xml:space="preserve"> với quy hoạch cấp </w:t>
      </w:r>
      <w:r w:rsidRPr="00CE595D">
        <w:rPr>
          <w:bCs/>
          <w:lang w:val="nl-NL"/>
        </w:rPr>
        <w:lastRenderedPageBreak/>
        <w:t>trên.</w:t>
      </w:r>
      <w:r w:rsidRPr="00CE595D">
        <w:rPr>
          <w:bCs/>
          <w:lang w:val="vi-VN"/>
        </w:rPr>
        <w:t xml:space="preserve"> Đ</w:t>
      </w:r>
      <w:r w:rsidRPr="00CE595D">
        <w:rPr>
          <w:bCs/>
          <w:lang w:val="nl-NL"/>
        </w:rPr>
        <w:t>ẩy nhanh tiến độ hoàn thành Điều chỉnh Quy hoạch chung xây dựng khu kinh tế Đông Nam.</w:t>
      </w:r>
      <w:r w:rsidRPr="00CE595D">
        <w:rPr>
          <w:bCs/>
          <w:lang w:val="vi-VN"/>
        </w:rPr>
        <w:t xml:space="preserve"> </w:t>
      </w:r>
      <w:r w:rsidRPr="00CE595D">
        <w:rPr>
          <w:lang w:val="it-IT"/>
        </w:rPr>
        <w:t xml:space="preserve">Tập trung </w:t>
      </w:r>
      <w:r w:rsidRPr="00CE595D">
        <w:rPr>
          <w:lang w:val="vi-VN"/>
        </w:rPr>
        <w:t>đẩy nhanh tiến độ</w:t>
      </w:r>
      <w:r w:rsidRPr="00CE595D">
        <w:rPr>
          <w:lang w:val="it-IT"/>
        </w:rPr>
        <w:t xml:space="preserve"> thực hiện các dự án đầu tư, đặc biệt là các dự án, công trình trọng điểm, như Đường ven biển kết nối hành lang kinh tế Đông Tây, đường tránh phía Đông thành phố Đông Hà, Cảng hàng không Quảng Trị, </w:t>
      </w:r>
      <w:r w:rsidRPr="00CE595D">
        <w:rPr>
          <w:lang w:val="da-DK"/>
        </w:rPr>
        <w:t>Bến cảng Mỹ Thủy</w:t>
      </w:r>
      <w:r w:rsidRPr="00CE595D">
        <w:rPr>
          <w:lang w:val="vi-VN"/>
        </w:rPr>
        <w:t>; huy động nguồn vốn đầu tư dự án Quốc lộ 15D,</w:t>
      </w:r>
      <w:r w:rsidRPr="00CE595D">
        <w:rPr>
          <w:lang w:val="it-IT"/>
        </w:rPr>
        <w:t xml:space="preserve"> đường cao tốc Cam Lộ - Lao Bảo. Rà soát, có giải pháp </w:t>
      </w:r>
      <w:r w:rsidRPr="00CE595D">
        <w:rPr>
          <w:lang w:val="vi-VN"/>
        </w:rPr>
        <w:t>hỗ trợ, xử lý thù hồi</w:t>
      </w:r>
      <w:r w:rsidRPr="00CE595D">
        <w:rPr>
          <w:lang w:val="it-IT"/>
        </w:rPr>
        <w:t xml:space="preserve"> đối với các dự án chậm tiến độ</w:t>
      </w:r>
      <w:r w:rsidRPr="00CE595D">
        <w:rPr>
          <w:lang w:val="vi-VN"/>
        </w:rPr>
        <w:t>, k</w:t>
      </w:r>
      <w:r w:rsidRPr="00CE595D">
        <w:rPr>
          <w:lang w:val="it-IT"/>
        </w:rPr>
        <w:t>hông có khả năng triển khai.</w:t>
      </w:r>
      <w:r w:rsidRPr="00CE595D">
        <w:rPr>
          <w:b/>
          <w:i/>
          <w:lang w:val="fi-FI"/>
        </w:rPr>
        <w:t xml:space="preserve"> </w:t>
      </w:r>
      <w:r w:rsidRPr="00CE595D">
        <w:rPr>
          <w:lang w:val="it-IT"/>
        </w:rPr>
        <w:t xml:space="preserve">Hỗ trợ, tạo điều kiện cho nhà đầu tư sớm triển khai thi công và thu hút các doanh nghiệp đầu tư các dự án tại Khu công nghiệp Quảng Trị. </w:t>
      </w:r>
      <w:r w:rsidRPr="00CE595D">
        <w:rPr>
          <w:lang w:val="vi-VN"/>
        </w:rPr>
        <w:t xml:space="preserve">Tiếp tục chỉ đạo thực hiện </w:t>
      </w:r>
      <w:r w:rsidRPr="00CE595D">
        <w:t xml:space="preserve">có hiệu quả </w:t>
      </w:r>
      <w:r w:rsidRPr="00CE595D">
        <w:rPr>
          <w:lang w:val="it-IT"/>
        </w:rPr>
        <w:t xml:space="preserve">các </w:t>
      </w:r>
      <w:r w:rsidRPr="00CE595D">
        <w:rPr>
          <w:lang w:val="vi-VN"/>
        </w:rPr>
        <w:t>chương trình mục tiêu quốc gia</w:t>
      </w:r>
      <w:r w:rsidRPr="00CE595D">
        <w:rPr>
          <w:lang w:val="it-IT"/>
        </w:rPr>
        <w:t>; huy động các nguồn lực, hỗ trợ</w:t>
      </w:r>
      <w:r w:rsidRPr="00CE595D">
        <w:rPr>
          <w:lang w:val="vi-VN"/>
        </w:rPr>
        <w:t xml:space="preserve"> </w:t>
      </w:r>
      <w:r w:rsidRPr="00CE595D">
        <w:rPr>
          <w:lang w:val="it-IT"/>
        </w:rPr>
        <w:t>huyện</w:t>
      </w:r>
      <w:r w:rsidRPr="00CE595D">
        <w:rPr>
          <w:lang w:val="vi-VN"/>
        </w:rPr>
        <w:t xml:space="preserve"> Gio Linh</w:t>
      </w:r>
      <w:r w:rsidRPr="00CE595D">
        <w:rPr>
          <w:lang w:val="it-IT"/>
        </w:rPr>
        <w:t xml:space="preserve"> đạt chuẩn </w:t>
      </w:r>
      <w:r w:rsidRPr="00CE595D">
        <w:rPr>
          <w:lang w:val="vi-VN"/>
        </w:rPr>
        <w:t>huyện n</w:t>
      </w:r>
      <w:r w:rsidRPr="00CE595D">
        <w:rPr>
          <w:lang w:val="it-IT"/>
        </w:rPr>
        <w:t>ông thôn mới trong năm 202</w:t>
      </w:r>
      <w:r w:rsidRPr="00CE595D">
        <w:rPr>
          <w:lang w:val="vi-VN"/>
        </w:rPr>
        <w:t>5</w:t>
      </w:r>
      <w:r w:rsidRPr="00CE595D">
        <w:rPr>
          <w:lang w:val="it-IT"/>
        </w:rPr>
        <w:t xml:space="preserve">. </w:t>
      </w:r>
    </w:p>
    <w:p w:rsidR="00CE595D" w:rsidRPr="00CE595D" w:rsidRDefault="00CE595D" w:rsidP="00471560">
      <w:pPr>
        <w:spacing w:before="60" w:after="60"/>
        <w:ind w:firstLine="567"/>
        <w:rPr>
          <w:bCs/>
          <w:lang w:val="vi-VN"/>
        </w:rPr>
      </w:pPr>
      <w:r w:rsidRPr="0093709F">
        <w:rPr>
          <w:lang w:val="fi-FI"/>
        </w:rPr>
        <w:t>6.</w:t>
      </w:r>
      <w:r w:rsidRPr="00CE595D">
        <w:rPr>
          <w:lang w:val="fi-FI"/>
        </w:rPr>
        <w:t xml:space="preserve"> Phát triển toàn diện, đồng bộ các lĩnh vực văn hóa, xã hội, bảo đảm an sinh, phúc lợi xã hội, nâng cao đời sống vật chất, tinh thần của người dân, n</w:t>
      </w:r>
      <w:r w:rsidRPr="00CE595D">
        <w:rPr>
          <w:lang w:val="sv-SE"/>
        </w:rPr>
        <w:t>hất là ở vùng sâu, vùng xa, biên giới</w:t>
      </w:r>
      <w:r w:rsidRPr="00CE595D">
        <w:rPr>
          <w:lang w:val="fi-FI"/>
        </w:rPr>
        <w:t>. Tập trung chuẩn bị và tổ chức tốt các sự kiện quan trọng trên địa bàn tỉnh. Tiếp tục thực hiện các nhiệm vụ phát triển hệ thống y tế</w:t>
      </w:r>
      <w:r w:rsidRPr="00CE595D">
        <w:rPr>
          <w:lang w:val="vi-VN"/>
        </w:rPr>
        <w:t xml:space="preserve"> và bảo hiểm xã hội</w:t>
      </w:r>
      <w:r w:rsidRPr="00CE595D">
        <w:rPr>
          <w:lang w:val="fi-FI"/>
        </w:rPr>
        <w:t>, nâng cao chất lượng</w:t>
      </w:r>
      <w:r w:rsidRPr="00CE595D">
        <w:rPr>
          <w:lang w:val="vi-VN"/>
        </w:rPr>
        <w:t xml:space="preserve"> chăm sóc và bảo vệ sức khỏe nhân dân, công tác phòng chống dịch bệnh, khống chế dịch bệnh nguy hiểm xảy ra; </w:t>
      </w:r>
      <w:r w:rsidRPr="00CE595D">
        <w:rPr>
          <w:lang w:val="fi-FI"/>
        </w:rPr>
        <w:t>nâng cao chất lượng dân số</w:t>
      </w:r>
      <w:r w:rsidRPr="00CE595D">
        <w:rPr>
          <w:lang w:val="vi-VN"/>
        </w:rPr>
        <w:t xml:space="preserve">. </w:t>
      </w:r>
      <w:r w:rsidRPr="00CE595D">
        <w:rPr>
          <w:lang w:val="fi-FI"/>
        </w:rPr>
        <w:t>Đẩy mạnh công tác giải quyết việc làm và xuất khẩu lao động; thực hiện tốt các chế độ, chính sách đối với gia đình liệt s</w:t>
      </w:r>
      <w:r w:rsidRPr="00CE595D">
        <w:rPr>
          <w:lang w:val="vi-VN"/>
        </w:rPr>
        <w:t>ĩ</w:t>
      </w:r>
      <w:r w:rsidRPr="00CE595D">
        <w:rPr>
          <w:lang w:val="fi-FI"/>
        </w:rPr>
        <w:t xml:space="preserve">, thương binh và người có công với cách mạng. Tiếp tục thực hiện đổi mới căn bản, toàn diện giáo dục và đào tạo; triển khai hiệu quả Chương trình giáo dục phổ thông. Nâng cao chất lượng và sử dụng hiệu quả nguồn nhân lực, giáo dục đào tạo; đẩy mạnh đổi mới sáng tạo, ứng dụng và phát triển mạnh mẽ khoa học, công nghệ, </w:t>
      </w:r>
      <w:r w:rsidRPr="00CE595D">
        <w:rPr>
          <w:bCs/>
          <w:lang w:val="fi-FI"/>
        </w:rPr>
        <w:t>hạ tầng số.</w:t>
      </w:r>
    </w:p>
    <w:p w:rsidR="00CE595D" w:rsidRPr="00CE595D" w:rsidRDefault="00CE595D" w:rsidP="00471560">
      <w:pPr>
        <w:spacing w:before="60" w:after="60"/>
        <w:ind w:firstLine="567"/>
        <w:rPr>
          <w:lang w:val="vi-VN"/>
        </w:rPr>
      </w:pPr>
      <w:r w:rsidRPr="00CE595D">
        <w:rPr>
          <w:i/>
          <w:lang w:val="fi-FI"/>
        </w:rPr>
        <w:t xml:space="preserve"> </w:t>
      </w:r>
      <w:r w:rsidRPr="00CE595D">
        <w:rPr>
          <w:bCs/>
          <w:lang w:val="fi-FI"/>
        </w:rPr>
        <w:t>Tăng cường quản lý, sử dụng hiệu quả đất đai, tài nguyên</w:t>
      </w:r>
      <w:r w:rsidRPr="00CE595D">
        <w:rPr>
          <w:lang w:val="fi-FI"/>
        </w:rPr>
        <w:t>; bảo vệ môi trường; chủ động ứng phó có hiệu quả với biến đổi khí hậu, phòng, chống và giảm nhẹ thiên tai.</w:t>
      </w:r>
      <w:r w:rsidRPr="00CE595D">
        <w:rPr>
          <w:lang w:val="vi-VN"/>
        </w:rPr>
        <w:t xml:space="preserve"> Ban hành các </w:t>
      </w:r>
      <w:r w:rsidRPr="00CE595D">
        <w:rPr>
          <w:lang w:val="fi-FI"/>
        </w:rPr>
        <w:t>văn bản triển khai thực hiện Luật Đất đai năm 2023, xây dựng Điều chỉnh bảng giá các loại đất định kỳ 05 năm (2020 - 2024) trên địa bàn tỉnh Quảng Trị, kiểm kê đất đai năm 2025.</w:t>
      </w:r>
    </w:p>
    <w:p w:rsidR="00CE595D" w:rsidRPr="00CE595D" w:rsidRDefault="00CE595D" w:rsidP="00471560">
      <w:pPr>
        <w:spacing w:before="60" w:after="60"/>
        <w:ind w:firstLine="567"/>
        <w:rPr>
          <w:lang w:val="vi-VN"/>
        </w:rPr>
      </w:pPr>
      <w:r w:rsidRPr="00CE595D">
        <w:rPr>
          <w:lang w:val="fi-FI"/>
        </w:rPr>
        <w:t xml:space="preserve"> Thực hiện tốt công tác thông tin, tuyên truyền các sự kiện, lễ hội của quê hương, đất nước</w:t>
      </w:r>
      <w:r w:rsidRPr="00CE595D">
        <w:rPr>
          <w:lang w:val="vi-VN"/>
        </w:rPr>
        <w:t>, đặc biệt là kỷ niệm 50 năm ngày Giải phóng miền Nam, thống nhất đất nước, Đại hội Đảng các cấp và bầu cử đại biểu Quốc hội và Hội đồng nhân dân các cấp</w:t>
      </w:r>
      <w:r w:rsidRPr="00CE595D">
        <w:rPr>
          <w:lang w:val="fi-FI"/>
        </w:rPr>
        <w:t>; bảo</w:t>
      </w:r>
      <w:r w:rsidRPr="00CE595D">
        <w:rPr>
          <w:lang w:val="vi-VN"/>
        </w:rPr>
        <w:t xml:space="preserve"> đảm</w:t>
      </w:r>
      <w:r w:rsidRPr="00CE595D">
        <w:rPr>
          <w:lang w:val="fi-FI"/>
        </w:rPr>
        <w:t xml:space="preserve"> an ninh mạng, an ninh thông tin và hạ tầng kỹ thuật thông tin và truyền thông</w:t>
      </w:r>
      <w:r w:rsidRPr="00CE595D">
        <w:rPr>
          <w:lang w:val="vi-VN"/>
        </w:rPr>
        <w:t xml:space="preserve">. </w:t>
      </w:r>
      <w:r w:rsidRPr="00CE595D">
        <w:rPr>
          <w:bCs/>
          <w:lang w:val="pt-BR"/>
        </w:rPr>
        <w:t>Tiếp tục t</w:t>
      </w:r>
      <w:r w:rsidRPr="00CE595D">
        <w:rPr>
          <w:bCs/>
          <w:lang w:val="vi-VN"/>
        </w:rPr>
        <w:t xml:space="preserve">hực hiện </w:t>
      </w:r>
      <w:r w:rsidRPr="00CE595D">
        <w:rPr>
          <w:bCs/>
          <w:lang w:val="pt-BR"/>
        </w:rPr>
        <w:t xml:space="preserve">có hiệu quả </w:t>
      </w:r>
      <w:r w:rsidRPr="00CE595D">
        <w:rPr>
          <w:lang w:bidi="vi-VN"/>
        </w:rPr>
        <w:t>Đề án phát triển ứng dụng dữ liệu về dân cư, định danh và xác thực điện tử phục vụ chuyển đổi số quốc gia giai đoạn 2022 - 2025, tầm nhìn đến năm 2030.</w:t>
      </w:r>
    </w:p>
    <w:p w:rsidR="00CE595D" w:rsidRPr="00CE595D" w:rsidRDefault="00CE595D" w:rsidP="00471560">
      <w:pPr>
        <w:spacing w:before="60" w:after="60"/>
        <w:ind w:firstLine="567"/>
        <w:rPr>
          <w:lang w:val="fi-FI"/>
        </w:rPr>
      </w:pPr>
      <w:r w:rsidRPr="0093709F">
        <w:rPr>
          <w:lang w:val="fi-FI"/>
        </w:rPr>
        <w:t>7.</w:t>
      </w:r>
      <w:r w:rsidRPr="00CE595D">
        <w:rPr>
          <w:lang w:val="fi-FI"/>
        </w:rPr>
        <w:t xml:space="preserve"> Đẩy mạnh cải cách hành chính; nâng cao hiệu lực, hiệu quả quản lý nhà nước. Phát triển Chính phủ điện tử, Chính phủ số; đẩy mạnh phân cấp, phân quyền gắn với trách nhiệm của người đứng đầu của các cơ quan, đơn vị. Triển khai thực hiện có hiệu quả việc sắp xếp đơn vị hành chính cấp xã giai đoạn 2023 - 2025. Tăng cường công tác thanh tra, kiểm tra, phòng chống tham nhũng, lãng phí, tiêu cực trong toàn hệ thống chính trị, nhất là các lĩnh vực, bộ phận có liên quan đến đầu tư và thu hút đầu tư trên địa bàn. Nâng cao hiệu quả công tác tiếp công dân, giải quyết khiếu nại, tố cáo; thực hiện nghiêm trách nhiệm tiếp công </w:t>
      </w:r>
      <w:r w:rsidRPr="00CE595D">
        <w:rPr>
          <w:lang w:val="fi-FI"/>
        </w:rPr>
        <w:lastRenderedPageBreak/>
        <w:t>dân của người đứng đầu. Tổ chức thực hiện nghiêm túc các quyết định giải quyết khiếu nại, quyết định xử lý tố cáo đã có hiệu lực pháp luật.</w:t>
      </w:r>
    </w:p>
    <w:p w:rsidR="00CE595D" w:rsidRPr="00CE595D" w:rsidRDefault="00CE595D" w:rsidP="00471560">
      <w:pPr>
        <w:spacing w:before="60" w:after="60"/>
        <w:ind w:firstLine="567"/>
        <w:rPr>
          <w:lang w:val="sv-SE"/>
        </w:rPr>
      </w:pPr>
      <w:r w:rsidRPr="0093709F">
        <w:rPr>
          <w:lang w:val="fi-FI"/>
        </w:rPr>
        <w:t>8.</w:t>
      </w:r>
      <w:r w:rsidRPr="00CE595D">
        <w:rPr>
          <w:bCs/>
          <w:lang w:val="fi-FI"/>
        </w:rPr>
        <w:t xml:space="preserve"> Tiếp tục thực hiện các giải pháp c</w:t>
      </w:r>
      <w:r w:rsidRPr="00CE595D">
        <w:rPr>
          <w:lang w:val="fi-FI"/>
        </w:rPr>
        <w:t>ủng cố, tăng cường quốc phòng, an ninh</w:t>
      </w:r>
      <w:r w:rsidRPr="00CE595D">
        <w:rPr>
          <w:bCs/>
          <w:lang w:val="fi-FI"/>
        </w:rPr>
        <w:t xml:space="preserve">; </w:t>
      </w:r>
      <w:r w:rsidRPr="00CE595D">
        <w:rPr>
          <w:lang w:val="vi-VN"/>
        </w:rPr>
        <w:t>xây dựng thế trận quốc phòng toàn dân vững chắc gắn kết chặt chẽ với thế trận an ninh nhân dân, bảo vệ vững chắc độc lập, chủ quyền, lợi ích quốc gia</w:t>
      </w:r>
      <w:r w:rsidRPr="00CE595D">
        <w:rPr>
          <w:lang w:val="fi-FI"/>
        </w:rPr>
        <w:t xml:space="preserve">. </w:t>
      </w:r>
      <w:r w:rsidRPr="00CE595D">
        <w:rPr>
          <w:lang w:val="vi-VN"/>
        </w:rPr>
        <w:t xml:space="preserve">Bảo đảm an ninh đại hội Đảng các cấp tiến tới Đại hội Đảng toàn quốc lần thứ XIV. </w:t>
      </w:r>
      <w:r w:rsidRPr="00CE595D">
        <w:rPr>
          <w:lang w:val="fi-FI"/>
        </w:rPr>
        <w:t xml:space="preserve">Chỉ đạo đấu tranh quyết liệt với các loại tội phạm hình sự, các tệ nạn xã hội; Thực hiện đồng bộ, có hiệu quả các giải pháp đấu tranh ngăn chặn hoạt động vận chuyển, tàng trữ, mua bán và sử dụng trái phép các chất ma túy. </w:t>
      </w:r>
      <w:r w:rsidRPr="00CE595D">
        <w:rPr>
          <w:lang w:val="nl-NL"/>
        </w:rPr>
        <w:t>Tiếp tục quán triệt và thực hiện tốt chủ trương, đường lối đối ngoại của Đảng và Nhà nước, đ</w:t>
      </w:r>
      <w:r w:rsidRPr="00CE595D">
        <w:rPr>
          <w:lang w:val="sv-SE"/>
        </w:rPr>
        <w:t>ẩy mạnh thông tin đối ngoại và hợp tác quốc tế. Tích cực vận động các dự án và viện trợ phi dự án mới.</w:t>
      </w:r>
    </w:p>
    <w:p w:rsidR="00CE595D" w:rsidRPr="0093709F" w:rsidRDefault="00CE595D" w:rsidP="00471560">
      <w:pPr>
        <w:spacing w:before="60" w:after="60"/>
        <w:ind w:firstLine="567"/>
        <w:rPr>
          <w:b/>
          <w:lang w:val="nl-NL"/>
        </w:rPr>
      </w:pPr>
      <w:r w:rsidRPr="0093709F">
        <w:rPr>
          <w:b/>
          <w:bCs/>
          <w:lang w:val="vi-VN"/>
        </w:rPr>
        <w:t>Điều 2.</w:t>
      </w:r>
      <w:r w:rsidRPr="0093709F">
        <w:rPr>
          <w:b/>
          <w:lang w:val="vi-VN"/>
        </w:rPr>
        <w:t> </w:t>
      </w:r>
      <w:r w:rsidRPr="0093709F">
        <w:rPr>
          <w:b/>
          <w:lang w:val="nb-NO"/>
        </w:rPr>
        <w:t>Tổ chức thực hiện</w:t>
      </w:r>
    </w:p>
    <w:p w:rsidR="00CE595D" w:rsidRPr="00CE595D" w:rsidRDefault="00CE595D" w:rsidP="00471560">
      <w:pPr>
        <w:spacing w:before="60" w:after="60"/>
        <w:ind w:firstLine="567"/>
        <w:rPr>
          <w:lang w:val="nl-NL"/>
        </w:rPr>
      </w:pPr>
      <w:r w:rsidRPr="00CE595D">
        <w:rPr>
          <w:lang w:val="nl-NL"/>
        </w:rPr>
        <w:t>1</w:t>
      </w:r>
      <w:r w:rsidRPr="00CE595D">
        <w:rPr>
          <w:lang w:val="sv-SE"/>
        </w:rPr>
        <w:t>. Giao Ủy ban nhân dân tỉnh tổ chức thực hiện Nghị quyết.</w:t>
      </w:r>
    </w:p>
    <w:p w:rsidR="00CE595D" w:rsidRPr="00CE595D" w:rsidRDefault="00CE595D" w:rsidP="00471560">
      <w:pPr>
        <w:spacing w:before="60" w:after="60"/>
        <w:ind w:firstLine="567"/>
        <w:rPr>
          <w:lang w:val="nl-NL"/>
        </w:rPr>
      </w:pPr>
      <w:r w:rsidRPr="00CE595D">
        <w:rPr>
          <w:lang w:val="sv-SE"/>
        </w:rPr>
        <w:t>2. Thường trực Hội đồng nhân dân, các Ban Hội đồng nhân dân, các Tổ đại biểu Hội đồng nhân dân và đại biểu Hội đồng nhân dân tỉnh phối hợp với Ban Thường trực Ủy ban Mặt trận Tổ quốc Việt Nam tỉnh giám sát thực hiện Nghị quyết.</w:t>
      </w:r>
    </w:p>
    <w:p w:rsidR="00CE595D" w:rsidRDefault="00CE595D" w:rsidP="00471560">
      <w:pPr>
        <w:spacing w:before="60" w:after="60"/>
        <w:ind w:firstLine="567"/>
        <w:rPr>
          <w:lang w:val="sv-SE"/>
        </w:rPr>
      </w:pPr>
      <w:r w:rsidRPr="00CE595D">
        <w:rPr>
          <w:bCs/>
          <w:lang w:val="sv-SE"/>
        </w:rPr>
        <w:t xml:space="preserve">Nghị quyết này đã được Hội đồng nhân dân tỉnh Quảng Trị </w:t>
      </w:r>
      <w:r w:rsidR="009D50D3">
        <w:rPr>
          <w:bCs/>
          <w:lang w:val="sv-SE"/>
        </w:rPr>
        <w:t>k</w:t>
      </w:r>
      <w:r w:rsidRPr="00CE595D">
        <w:rPr>
          <w:bCs/>
          <w:lang w:val="sv-SE"/>
        </w:rPr>
        <w:t>hóa VIII, Kỳ họp thứ 2</w:t>
      </w:r>
      <w:r w:rsidRPr="00CE595D">
        <w:rPr>
          <w:bCs/>
          <w:lang w:val="vi-VN"/>
        </w:rPr>
        <w:t>8</w:t>
      </w:r>
      <w:r w:rsidRPr="00CE595D">
        <w:rPr>
          <w:bCs/>
          <w:lang w:val="sv-SE"/>
        </w:rPr>
        <w:t xml:space="preserve"> thông qua ngày</w:t>
      </w:r>
      <w:r w:rsidRPr="00CE595D">
        <w:rPr>
          <w:bCs/>
          <w:lang w:val="vi-VN"/>
        </w:rPr>
        <w:t xml:space="preserve"> </w:t>
      </w:r>
      <w:r w:rsidR="009D50D3">
        <w:rPr>
          <w:bCs/>
        </w:rPr>
        <w:t>06</w:t>
      </w:r>
      <w:r w:rsidRPr="00CE595D">
        <w:rPr>
          <w:bCs/>
          <w:lang w:val="sv-SE"/>
        </w:rPr>
        <w:t xml:space="preserve"> tháng 12 năm 202</w:t>
      </w:r>
      <w:r w:rsidRPr="00CE595D">
        <w:rPr>
          <w:bCs/>
          <w:lang w:val="vi-VN"/>
        </w:rPr>
        <w:t>4</w:t>
      </w:r>
      <w:r w:rsidRPr="00CE595D">
        <w:rPr>
          <w:bCs/>
          <w:lang w:val="sv-SE"/>
        </w:rPr>
        <w:t xml:space="preserve"> và có hiệu lực</w:t>
      </w:r>
      <w:r w:rsidR="00D60176">
        <w:rPr>
          <w:bCs/>
          <w:lang w:val="sv-SE"/>
        </w:rPr>
        <w:t xml:space="preserve"> </w:t>
      </w:r>
      <w:r w:rsidRPr="00CE595D">
        <w:rPr>
          <w:bCs/>
          <w:lang w:val="sv-SE"/>
        </w:rPr>
        <w:t>từ ngày</w:t>
      </w:r>
      <w:r w:rsidRPr="00CE595D">
        <w:rPr>
          <w:bCs/>
          <w:lang w:val="vi-VN"/>
        </w:rPr>
        <w:t xml:space="preserve"> </w:t>
      </w:r>
      <w:r w:rsidR="009D50D3">
        <w:rPr>
          <w:bCs/>
        </w:rPr>
        <w:t xml:space="preserve">16 </w:t>
      </w:r>
      <w:r w:rsidRPr="00CE595D">
        <w:rPr>
          <w:bCs/>
          <w:lang w:val="sv-SE"/>
        </w:rPr>
        <w:t>tháng 12 năm 202</w:t>
      </w:r>
      <w:r w:rsidRPr="00CE595D">
        <w:rPr>
          <w:bCs/>
          <w:lang w:val="vi-VN"/>
        </w:rPr>
        <w:t>4</w:t>
      </w:r>
      <w:r w:rsidRPr="00CE595D">
        <w:rPr>
          <w:lang w:val="sv-SE"/>
        </w:rPr>
        <w:t>./.</w:t>
      </w:r>
    </w:p>
    <w:p w:rsidR="00471560" w:rsidRPr="00CE595D" w:rsidRDefault="00471560" w:rsidP="00CE595D">
      <w:pPr>
        <w:spacing w:before="60" w:after="60"/>
        <w:ind w:firstLine="680"/>
        <w:rPr>
          <w:lang w:val="nl-NL"/>
        </w:rPr>
      </w:pPr>
      <w:bookmarkStart w:id="0" w:name="_GoBack"/>
      <w:bookmarkEnd w:id="0"/>
    </w:p>
    <w:tbl>
      <w:tblPr>
        <w:tblW w:w="9072" w:type="dxa"/>
        <w:tblInd w:w="108" w:type="dxa"/>
        <w:tblLayout w:type="fixed"/>
        <w:tblLook w:val="0000" w:firstRow="0" w:lastRow="0" w:firstColumn="0" w:lastColumn="0" w:noHBand="0" w:noVBand="0"/>
      </w:tblPr>
      <w:tblGrid>
        <w:gridCol w:w="4678"/>
        <w:gridCol w:w="4394"/>
      </w:tblGrid>
      <w:tr w:rsidR="00CE595D" w:rsidRPr="00CE595D" w:rsidTr="00403CAE">
        <w:trPr>
          <w:trHeight w:val="1"/>
        </w:trPr>
        <w:tc>
          <w:tcPr>
            <w:tcW w:w="4678" w:type="dxa"/>
            <w:tcBorders>
              <w:top w:val="nil"/>
              <w:left w:val="nil"/>
              <w:bottom w:val="nil"/>
              <w:right w:val="nil"/>
            </w:tcBorders>
            <w:shd w:val="clear" w:color="000000" w:fill="FFFFFF"/>
          </w:tcPr>
          <w:p w:rsidR="00CE595D" w:rsidRPr="00CE595D" w:rsidRDefault="00CE595D" w:rsidP="00CE595D">
            <w:pPr>
              <w:rPr>
                <w:b/>
                <w:bCs/>
                <w:i/>
                <w:iCs/>
                <w:sz w:val="26"/>
                <w:lang w:val="nl-NL"/>
              </w:rPr>
            </w:pPr>
            <w:r w:rsidRPr="00CE595D">
              <w:rPr>
                <w:b/>
                <w:bCs/>
                <w:i/>
                <w:iCs/>
                <w:sz w:val="26"/>
                <w:lang w:val="vi-VN"/>
              </w:rPr>
              <w:t>Nơi nhận:</w:t>
            </w:r>
          </w:p>
          <w:p w:rsidR="00705C7E" w:rsidRDefault="00CE595D" w:rsidP="00705C7E">
            <w:pPr>
              <w:jc w:val="left"/>
              <w:rPr>
                <w:sz w:val="22"/>
                <w:lang w:val="vi-VN"/>
              </w:rPr>
            </w:pPr>
            <w:r w:rsidRPr="00CE595D">
              <w:rPr>
                <w:sz w:val="22"/>
                <w:lang w:val="vi-VN"/>
              </w:rPr>
              <w:t>- UBTVQH, Chính phủ;</w:t>
            </w:r>
            <w:r w:rsidRPr="00CE595D">
              <w:rPr>
                <w:sz w:val="22"/>
                <w:lang w:val="vi-VN"/>
              </w:rPr>
              <w:br/>
              <w:t>- Cục KTVBQPPL-Bộ Tư pháp;</w:t>
            </w:r>
            <w:r w:rsidRPr="00CE595D">
              <w:rPr>
                <w:sz w:val="22"/>
                <w:lang w:val="vi-VN"/>
              </w:rPr>
              <w:br/>
              <w:t xml:space="preserve">- TTTU, </w:t>
            </w:r>
            <w:r w:rsidR="009D50D3">
              <w:rPr>
                <w:sz w:val="22"/>
              </w:rPr>
              <w:t xml:space="preserve">TT HĐND, </w:t>
            </w:r>
            <w:r w:rsidRPr="00CE595D">
              <w:rPr>
                <w:sz w:val="22"/>
                <w:lang w:val="vi-VN"/>
              </w:rPr>
              <w:t>UBND, UBMTTQ tỉnh;</w:t>
            </w:r>
            <w:r w:rsidRPr="00CE595D">
              <w:rPr>
                <w:sz w:val="22"/>
                <w:lang w:val="vi-VN"/>
              </w:rPr>
              <w:br/>
              <w:t>- Đoàn </w:t>
            </w:r>
            <w:r w:rsidRPr="00CE595D">
              <w:rPr>
                <w:sz w:val="22"/>
                <w:lang w:val="nl-NL"/>
              </w:rPr>
              <w:t>ĐBQH </w:t>
            </w:r>
            <w:r w:rsidRPr="00CE595D">
              <w:rPr>
                <w:sz w:val="22"/>
                <w:lang w:val="vi-VN"/>
              </w:rPr>
              <w:t>tỉnh;</w:t>
            </w:r>
            <w:r w:rsidRPr="00CE595D">
              <w:rPr>
                <w:sz w:val="22"/>
                <w:lang w:val="vi-VN"/>
              </w:rPr>
              <w:br/>
              <w:t>- Đại biểu HĐND tỉnh;</w:t>
            </w:r>
          </w:p>
          <w:p w:rsidR="00705C7E" w:rsidRDefault="00705C7E" w:rsidP="00705C7E">
            <w:pPr>
              <w:jc w:val="left"/>
              <w:rPr>
                <w:sz w:val="22"/>
                <w:highlight w:val="white"/>
                <w:lang w:val="nl-NL"/>
              </w:rPr>
            </w:pPr>
            <w:r w:rsidRPr="00705C7E">
              <w:rPr>
                <w:sz w:val="22"/>
                <w:highlight w:val="white"/>
                <w:lang w:val="nl-NL"/>
              </w:rPr>
              <w:t>- VP: Đoàn ĐBQH&amp;HĐND, UBND tỉnh;</w:t>
            </w:r>
          </w:p>
          <w:p w:rsidR="00705C7E" w:rsidRDefault="00671E98" w:rsidP="00705C7E">
            <w:pPr>
              <w:jc w:val="left"/>
              <w:rPr>
                <w:sz w:val="22"/>
                <w:highlight w:val="white"/>
                <w:lang w:val="nl-NL"/>
              </w:rPr>
            </w:pPr>
            <w:r w:rsidRPr="00671E98">
              <w:rPr>
                <w:sz w:val="22"/>
                <w:highlight w:val="white"/>
                <w:lang w:val="nl-NL"/>
              </w:rPr>
              <w:t>- Các Sở, ban, ngành cấp tỉnh;</w:t>
            </w:r>
          </w:p>
          <w:p w:rsidR="00705C7E" w:rsidRDefault="00671E98" w:rsidP="00705C7E">
            <w:pPr>
              <w:jc w:val="left"/>
              <w:rPr>
                <w:rFonts w:eastAsia="Times New Roman" w:cs="Times New Roman"/>
                <w:sz w:val="22"/>
              </w:rPr>
            </w:pPr>
            <w:r w:rsidRPr="00671E98">
              <w:rPr>
                <w:rFonts w:eastAsia="Times New Roman" w:cs="Times New Roman"/>
                <w:sz w:val="22"/>
              </w:rPr>
              <w:t>- TT HĐND, UBND các huyện, TP, TX;</w:t>
            </w:r>
          </w:p>
          <w:p w:rsidR="00471560" w:rsidRDefault="00705C7E" w:rsidP="00471560">
            <w:pPr>
              <w:jc w:val="left"/>
              <w:rPr>
                <w:spacing w:val="-8"/>
                <w:sz w:val="22"/>
                <w:highlight w:val="white"/>
                <w:lang w:val="nl-NL"/>
              </w:rPr>
            </w:pPr>
            <w:r>
              <w:rPr>
                <w:rFonts w:eastAsia="Times New Roman" w:cs="Times New Roman"/>
                <w:sz w:val="22"/>
              </w:rPr>
              <w:t>-</w:t>
            </w:r>
            <w:r w:rsidR="00671E98" w:rsidRPr="00671E98">
              <w:rPr>
                <w:sz w:val="22"/>
                <w:highlight w:val="white"/>
                <w:lang w:val="nl-NL"/>
              </w:rPr>
              <w:t xml:space="preserve"> </w:t>
            </w:r>
            <w:r w:rsidR="00671E98" w:rsidRPr="00671E98">
              <w:rPr>
                <w:spacing w:val="-8"/>
                <w:sz w:val="22"/>
                <w:highlight w:val="white"/>
                <w:lang w:val="nl-NL"/>
              </w:rPr>
              <w:t>Báo Quảng Trị, Đài PTTH tỉnh</w:t>
            </w:r>
            <w:r w:rsidR="00471560">
              <w:rPr>
                <w:spacing w:val="-8"/>
                <w:sz w:val="22"/>
                <w:highlight w:val="white"/>
                <w:lang w:val="nl-NL"/>
              </w:rPr>
              <w:t>;</w:t>
            </w:r>
          </w:p>
          <w:p w:rsidR="00471560" w:rsidRDefault="00671E98" w:rsidP="00471560">
            <w:pPr>
              <w:jc w:val="left"/>
              <w:rPr>
                <w:spacing w:val="-8"/>
                <w:sz w:val="22"/>
                <w:highlight w:val="white"/>
                <w:lang w:val="nl-NL"/>
              </w:rPr>
            </w:pPr>
            <w:r w:rsidRPr="00671E98">
              <w:rPr>
                <w:spacing w:val="-8"/>
                <w:sz w:val="22"/>
                <w:highlight w:val="white"/>
                <w:lang w:val="nl-NL"/>
              </w:rPr>
              <w:t>- Cổng TTĐT tỉnh;</w:t>
            </w:r>
          </w:p>
          <w:p w:rsidR="00671E98" w:rsidRPr="00671E98" w:rsidRDefault="00671E98" w:rsidP="00471560">
            <w:pPr>
              <w:jc w:val="left"/>
              <w:rPr>
                <w:spacing w:val="-8"/>
                <w:sz w:val="22"/>
                <w:highlight w:val="white"/>
                <w:lang w:val="nl-NL"/>
              </w:rPr>
            </w:pPr>
            <w:r w:rsidRPr="00671E98">
              <w:rPr>
                <w:sz w:val="22"/>
                <w:highlight w:val="white"/>
                <w:lang w:val="nl-NL"/>
              </w:rPr>
              <w:t>- Lưu: VT, Phòng CTHĐND (L).</w:t>
            </w:r>
          </w:p>
          <w:p w:rsidR="00CE595D" w:rsidRPr="00CE595D" w:rsidRDefault="00CE595D" w:rsidP="00705C7E">
            <w:pPr>
              <w:jc w:val="left"/>
              <w:rPr>
                <w:sz w:val="22"/>
                <w:lang w:val="vi-VN"/>
              </w:rPr>
            </w:pPr>
            <w:r w:rsidRPr="00CE595D">
              <w:rPr>
                <w:sz w:val="22"/>
                <w:lang w:val="vi-VN"/>
              </w:rPr>
              <w:br/>
            </w:r>
          </w:p>
        </w:tc>
        <w:tc>
          <w:tcPr>
            <w:tcW w:w="4394" w:type="dxa"/>
            <w:tcBorders>
              <w:top w:val="nil"/>
              <w:left w:val="nil"/>
              <w:bottom w:val="nil"/>
              <w:right w:val="nil"/>
            </w:tcBorders>
            <w:shd w:val="clear" w:color="000000" w:fill="FFFFFF"/>
          </w:tcPr>
          <w:p w:rsidR="00CE595D" w:rsidRPr="00CE595D" w:rsidRDefault="00CE595D" w:rsidP="00CE595D">
            <w:pPr>
              <w:jc w:val="center"/>
              <w:rPr>
                <w:b/>
                <w:bCs/>
                <w:lang w:val="vi-VN"/>
              </w:rPr>
            </w:pPr>
            <w:r w:rsidRPr="00CE595D">
              <w:rPr>
                <w:b/>
                <w:bCs/>
                <w:lang w:val="vi-VN"/>
              </w:rPr>
              <w:t>CHỦ TỊCH</w:t>
            </w:r>
            <w:r w:rsidRPr="00CE595D">
              <w:rPr>
                <w:b/>
                <w:bCs/>
                <w:lang w:val="vi-VN"/>
              </w:rPr>
              <w:br/>
            </w:r>
          </w:p>
          <w:p w:rsidR="00CE595D" w:rsidRDefault="00CE595D" w:rsidP="00CE595D">
            <w:pPr>
              <w:jc w:val="center"/>
              <w:rPr>
                <w:b/>
                <w:bCs/>
              </w:rPr>
            </w:pPr>
          </w:p>
          <w:p w:rsidR="00CE595D" w:rsidRDefault="00CE595D" w:rsidP="00CE595D">
            <w:pPr>
              <w:jc w:val="center"/>
              <w:rPr>
                <w:b/>
                <w:bCs/>
              </w:rPr>
            </w:pPr>
          </w:p>
          <w:p w:rsidR="00CE595D" w:rsidRPr="00CE595D" w:rsidRDefault="00CE595D" w:rsidP="00CE595D">
            <w:pPr>
              <w:jc w:val="center"/>
              <w:rPr>
                <w:b/>
                <w:bCs/>
              </w:rPr>
            </w:pPr>
          </w:p>
          <w:p w:rsidR="00CE595D" w:rsidRPr="00CE595D" w:rsidRDefault="00CE595D" w:rsidP="00CE595D">
            <w:pPr>
              <w:jc w:val="center"/>
              <w:rPr>
                <w:b/>
                <w:bCs/>
                <w:lang w:val="vi-VN"/>
              </w:rPr>
            </w:pPr>
          </w:p>
          <w:p w:rsidR="00CE595D" w:rsidRPr="00CE595D" w:rsidRDefault="00CE595D" w:rsidP="00CE595D">
            <w:pPr>
              <w:jc w:val="center"/>
              <w:rPr>
                <w:b/>
                <w:bCs/>
                <w:lang w:val="vi-VN"/>
              </w:rPr>
            </w:pPr>
          </w:p>
          <w:p w:rsidR="00CE595D" w:rsidRPr="00CE595D" w:rsidRDefault="00CE595D" w:rsidP="00CE595D">
            <w:pPr>
              <w:jc w:val="center"/>
              <w:rPr>
                <w:lang w:val="nl-NL"/>
              </w:rPr>
            </w:pPr>
            <w:r w:rsidRPr="00CE595D">
              <w:rPr>
                <w:b/>
                <w:bCs/>
                <w:lang w:val="vi-VN"/>
              </w:rPr>
              <w:t xml:space="preserve">Nguyễn </w:t>
            </w:r>
            <w:r w:rsidRPr="00CE595D">
              <w:rPr>
                <w:b/>
                <w:bCs/>
                <w:lang w:val="nl-NL"/>
              </w:rPr>
              <w:t>Đăng Quang</w:t>
            </w:r>
          </w:p>
        </w:tc>
      </w:tr>
    </w:tbl>
    <w:p w:rsidR="00CE595D" w:rsidRPr="00CE595D" w:rsidRDefault="00CE595D" w:rsidP="00CE595D">
      <w:pPr>
        <w:rPr>
          <w:lang w:val="nl-NL"/>
        </w:rPr>
      </w:pPr>
    </w:p>
    <w:p w:rsidR="00AA39B6" w:rsidRDefault="00AA39B6"/>
    <w:sectPr w:rsidR="00AA39B6" w:rsidSect="008A385C">
      <w:headerReference w:type="default" r:id="rId6"/>
      <w:footerReference w:type="even" r:id="rId7"/>
      <w:footerReference w:type="default" r:id="rId8"/>
      <w:footerReference w:type="first" r:id="rId9"/>
      <w:pgSz w:w="11907" w:h="16840" w:code="9"/>
      <w:pgMar w:top="1021" w:right="1134" w:bottom="1021" w:left="170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C33" w:rsidRDefault="003E7C33">
      <w:pPr>
        <w:spacing w:before="0"/>
      </w:pPr>
      <w:r>
        <w:separator/>
      </w:r>
    </w:p>
  </w:endnote>
  <w:endnote w:type="continuationSeparator" w:id="0">
    <w:p w:rsidR="003E7C33" w:rsidRDefault="003E7C3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191" w:rsidRDefault="00CE595D" w:rsidP="00B752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10191" w:rsidRDefault="003E7C33" w:rsidP="006E073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191" w:rsidRDefault="003E7C33" w:rsidP="006E073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191" w:rsidRDefault="003E7C33">
    <w:pPr>
      <w:pStyle w:val="Footer"/>
      <w:jc w:val="center"/>
    </w:pPr>
  </w:p>
  <w:p w:rsidR="00310191" w:rsidRDefault="003E7C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C33" w:rsidRDefault="003E7C33">
      <w:pPr>
        <w:spacing w:before="0"/>
      </w:pPr>
      <w:r>
        <w:separator/>
      </w:r>
    </w:p>
  </w:footnote>
  <w:footnote w:type="continuationSeparator" w:id="0">
    <w:p w:rsidR="003E7C33" w:rsidRDefault="003E7C33">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191" w:rsidRPr="00901058" w:rsidRDefault="00CE595D" w:rsidP="00901058">
    <w:pPr>
      <w:pStyle w:val="Header"/>
      <w:jc w:val="center"/>
    </w:pPr>
    <w:r>
      <w:fldChar w:fldCharType="begin"/>
    </w:r>
    <w:r>
      <w:instrText xml:space="preserve"> PAGE   \* MERGEFORMAT </w:instrText>
    </w:r>
    <w:r>
      <w:fldChar w:fldCharType="separate"/>
    </w:r>
    <w:r w:rsidR="00D60176">
      <w:rPr>
        <w:noProof/>
      </w:rPr>
      <w:t>5</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95D"/>
    <w:rsid w:val="00081825"/>
    <w:rsid w:val="000C668F"/>
    <w:rsid w:val="003E7C33"/>
    <w:rsid w:val="00471560"/>
    <w:rsid w:val="00671E98"/>
    <w:rsid w:val="00705C7E"/>
    <w:rsid w:val="008A0FE7"/>
    <w:rsid w:val="0093709F"/>
    <w:rsid w:val="009564BA"/>
    <w:rsid w:val="009D50D3"/>
    <w:rsid w:val="00AA39B6"/>
    <w:rsid w:val="00CE595D"/>
    <w:rsid w:val="00D60176"/>
    <w:rsid w:val="00DA0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560D60-420B-4F67-8F83-86BBE043E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before="20" w:after="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E595D"/>
    <w:pPr>
      <w:tabs>
        <w:tab w:val="center" w:pos="4680"/>
        <w:tab w:val="right" w:pos="9360"/>
      </w:tabs>
      <w:spacing w:before="0"/>
    </w:pPr>
  </w:style>
  <w:style w:type="character" w:customStyle="1" w:styleId="FooterChar">
    <w:name w:val="Footer Char"/>
    <w:basedOn w:val="DefaultParagraphFont"/>
    <w:link w:val="Footer"/>
    <w:uiPriority w:val="99"/>
    <w:semiHidden/>
    <w:rsid w:val="00CE595D"/>
  </w:style>
  <w:style w:type="paragraph" w:styleId="Header">
    <w:name w:val="header"/>
    <w:basedOn w:val="Normal"/>
    <w:link w:val="HeaderChar"/>
    <w:uiPriority w:val="99"/>
    <w:semiHidden/>
    <w:unhideWhenUsed/>
    <w:rsid w:val="00CE595D"/>
    <w:pPr>
      <w:tabs>
        <w:tab w:val="center" w:pos="4680"/>
        <w:tab w:val="right" w:pos="9360"/>
      </w:tabs>
      <w:spacing w:before="0"/>
    </w:pPr>
  </w:style>
  <w:style w:type="character" w:customStyle="1" w:styleId="HeaderChar">
    <w:name w:val="Header Char"/>
    <w:basedOn w:val="DefaultParagraphFont"/>
    <w:link w:val="Header"/>
    <w:uiPriority w:val="99"/>
    <w:semiHidden/>
    <w:rsid w:val="00CE595D"/>
  </w:style>
  <w:style w:type="character" w:styleId="PageNumber">
    <w:name w:val="page number"/>
    <w:basedOn w:val="DefaultParagraphFont"/>
    <w:rsid w:val="00CE5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1925</Words>
  <Characters>10977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 tuấn Phan hồ</dc:creator>
  <cp:lastModifiedBy>MrLong</cp:lastModifiedBy>
  <cp:revision>4</cp:revision>
  <dcterms:created xsi:type="dcterms:W3CDTF">2024-11-19T03:35:00Z</dcterms:created>
  <dcterms:modified xsi:type="dcterms:W3CDTF">2024-12-03T10:32:00Z</dcterms:modified>
</cp:coreProperties>
</file>