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284" w:type="dxa"/>
        <w:tblLook w:val="0000" w:firstRow="0" w:lastRow="0" w:firstColumn="0" w:lastColumn="0" w:noHBand="0" w:noVBand="0"/>
      </w:tblPr>
      <w:tblGrid>
        <w:gridCol w:w="3308"/>
        <w:gridCol w:w="6616"/>
      </w:tblGrid>
      <w:tr w:rsidR="00B00886" w:rsidRPr="00B00886" w14:paraId="45E31D06" w14:textId="77777777" w:rsidTr="00B93AA5">
        <w:trPr>
          <w:trHeight w:val="1401"/>
        </w:trPr>
        <w:tc>
          <w:tcPr>
            <w:tcW w:w="3308" w:type="dxa"/>
          </w:tcPr>
          <w:p w14:paraId="066BCA09" w14:textId="77777777" w:rsidR="00B93AA5" w:rsidRPr="00B93AA5" w:rsidRDefault="00B93AA5" w:rsidP="00B93AA5">
            <w:pPr>
              <w:spacing w:after="0" w:line="240" w:lineRule="auto"/>
              <w:jc w:val="center"/>
              <w:rPr>
                <w:rFonts w:ascii="Times New Roman" w:hAnsi="Times New Roman" w:cs="Times New Roman"/>
                <w:b/>
                <w:sz w:val="26"/>
                <w:szCs w:val="26"/>
              </w:rPr>
            </w:pPr>
            <w:r w:rsidRPr="00B93AA5">
              <w:rPr>
                <w:rFonts w:ascii="Times New Roman" w:hAnsi="Times New Roman" w:cs="Times New Roman"/>
                <w:b/>
                <w:sz w:val="26"/>
                <w:szCs w:val="26"/>
              </w:rPr>
              <w:t>ỦY BAN NHÂN DÂN  TỈNH QUẢNG TRỊ</w:t>
            </w:r>
            <w:r w:rsidRPr="00B93AA5">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34DD4799" wp14:editId="281078F2">
                      <wp:simplePos x="0" y="0"/>
                      <wp:positionH relativeFrom="column">
                        <wp:posOffset>415925</wp:posOffset>
                      </wp:positionH>
                      <wp:positionV relativeFrom="paragraph">
                        <wp:posOffset>90170</wp:posOffset>
                      </wp:positionV>
                      <wp:extent cx="0" cy="0"/>
                      <wp:effectExtent l="6350" t="13970" r="12700"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268A6E"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1pt" to="32.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"/>
                  </w:pict>
                </mc:Fallback>
              </mc:AlternateContent>
            </w:r>
          </w:p>
          <w:p w14:paraId="70326D2B" w14:textId="77777777" w:rsidR="00B93AA5" w:rsidRPr="00B93AA5" w:rsidRDefault="00B93AA5" w:rsidP="00B93AA5">
            <w:pPr>
              <w:spacing w:after="0" w:line="240" w:lineRule="auto"/>
              <w:jc w:val="center"/>
              <w:rPr>
                <w:rFonts w:ascii="Times New Roman" w:hAnsi="Times New Roman" w:cs="Times New Roman"/>
              </w:rPr>
            </w:pPr>
            <w:r w:rsidRPr="00B93AA5">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1AFCB6E1" wp14:editId="6C009CD8">
                      <wp:simplePos x="0" y="0"/>
                      <wp:positionH relativeFrom="column">
                        <wp:posOffset>617855</wp:posOffset>
                      </wp:positionH>
                      <wp:positionV relativeFrom="paragraph">
                        <wp:posOffset>26670</wp:posOffset>
                      </wp:positionV>
                      <wp:extent cx="657225" cy="0"/>
                      <wp:effectExtent l="0" t="0" r="9525"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FA7BE3" id="_x0000_t32" coordsize="21600,21600" o:spt="32" o:oned="t" path="m,l21600,21600e" filled="f">
                      <v:path arrowok="t" fillok="f" o:connecttype="none"/>
                      <o:lock v:ext="edit" shapetype="t"/>
                    </v:shapetype>
                    <v:shape id="AutoShape 15" o:spid="_x0000_s1026" type="#_x0000_t32" style="position:absolute;margin-left:48.65pt;margin-top:2.1pt;width:5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"/>
                  </w:pict>
                </mc:Fallback>
              </mc:AlternateContent>
            </w:r>
          </w:p>
          <w:p w14:paraId="599309C6" w14:textId="77777777" w:rsidR="00B93AA5" w:rsidRPr="00B93AA5" w:rsidRDefault="00B93AA5" w:rsidP="00B93AA5">
            <w:pPr>
              <w:spacing w:after="0" w:line="240" w:lineRule="auto"/>
              <w:jc w:val="center"/>
              <w:rPr>
                <w:rFonts w:ascii="Times New Roman" w:hAnsi="Times New Roman" w:cs="Times New Roman"/>
                <w:b/>
              </w:rPr>
            </w:pPr>
            <w:r w:rsidRPr="00B93AA5">
              <w:rPr>
                <w:rFonts w:ascii="Times New Roman" w:hAnsi="Times New Roman" w:cs="Times New Roman"/>
                <w:sz w:val="28"/>
              </w:rPr>
              <w:t>Số:          /BC-UBND</w:t>
            </w:r>
          </w:p>
        </w:tc>
        <w:tc>
          <w:tcPr>
            <w:tcW w:w="6616" w:type="dxa"/>
          </w:tcPr>
          <w:p w14:paraId="78EAD435" w14:textId="77777777" w:rsidR="00B93AA5" w:rsidRPr="00B93AA5" w:rsidRDefault="00B93AA5" w:rsidP="00B93AA5">
            <w:pPr>
              <w:spacing w:after="0" w:line="240" w:lineRule="auto"/>
              <w:jc w:val="center"/>
              <w:rPr>
                <w:rFonts w:ascii="Times New Roman" w:hAnsi="Times New Roman" w:cs="Times New Roman"/>
                <w:b/>
                <w:sz w:val="28"/>
                <w:szCs w:val="28"/>
              </w:rPr>
            </w:pPr>
            <w:r w:rsidRPr="00B93AA5">
              <w:rPr>
                <w:rFonts w:ascii="Times New Roman" w:hAnsi="Times New Roman" w:cs="Times New Roman"/>
                <w:b/>
                <w:sz w:val="26"/>
                <w:szCs w:val="28"/>
              </w:rPr>
              <w:t>CỘNG HÒA XÃ HỘI CHỦ NGHĨA VIỆT NAM</w:t>
            </w:r>
          </w:p>
          <w:p w14:paraId="63DBE8F1" w14:textId="77777777" w:rsidR="00B93AA5" w:rsidRPr="00B93AA5" w:rsidRDefault="00B93AA5" w:rsidP="00B93AA5">
            <w:pPr>
              <w:spacing w:after="0" w:line="240" w:lineRule="auto"/>
              <w:jc w:val="center"/>
              <w:rPr>
                <w:rFonts w:ascii="Times New Roman" w:hAnsi="Times New Roman" w:cs="Times New Roman"/>
                <w:b/>
                <w:sz w:val="28"/>
                <w:szCs w:val="28"/>
                <w:lang/>
              </w:rPr>
            </w:pPr>
            <w:r w:rsidRPr="00B93AA5">
              <w:rPr>
                <w:rFonts w:ascii="Times New Roman" w:hAnsi="Times New Roman" w:cs="Times New Roman"/>
                <w:b/>
                <w:sz w:val="28"/>
                <w:szCs w:val="28"/>
              </w:rPr>
              <w:t>Độc lập - Tự do - Hạnh phúc</w:t>
            </w:r>
          </w:p>
          <w:p w14:paraId="068450C7" w14:textId="77777777" w:rsidR="00B93AA5" w:rsidRPr="00B93AA5" w:rsidRDefault="00B93AA5" w:rsidP="00B93AA5">
            <w:pPr>
              <w:spacing w:after="0" w:line="240" w:lineRule="auto"/>
              <w:jc w:val="center"/>
              <w:rPr>
                <w:rFonts w:ascii="Times New Roman" w:hAnsi="Times New Roman" w:cs="Times New Roman"/>
                <w:b/>
                <w:sz w:val="28"/>
                <w:szCs w:val="28"/>
              </w:rPr>
            </w:pPr>
            <w:r w:rsidRPr="00B93AA5">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6E8DF2C4" wp14:editId="56A74369">
                      <wp:simplePos x="0" y="0"/>
                      <wp:positionH relativeFrom="column">
                        <wp:posOffset>814070</wp:posOffset>
                      </wp:positionH>
                      <wp:positionV relativeFrom="paragraph">
                        <wp:posOffset>-6350</wp:posOffset>
                      </wp:positionV>
                      <wp:extent cx="2209800" cy="0"/>
                      <wp:effectExtent l="0" t="0" r="19050" b="19050"/>
                      <wp:wrapNone/>
                      <wp:docPr id="4729838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D4244C"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5pt" to="23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"/>
                  </w:pict>
                </mc:Fallback>
              </mc:AlternateContent>
            </w:r>
          </w:p>
          <w:p w14:paraId="1D1B9300" w14:textId="77777777" w:rsidR="00B93AA5" w:rsidRPr="00B93AA5" w:rsidRDefault="00B93AA5" w:rsidP="00B93AA5">
            <w:pPr>
              <w:spacing w:after="0" w:line="240" w:lineRule="auto"/>
              <w:jc w:val="center"/>
              <w:rPr>
                <w:rFonts w:ascii="Times New Roman" w:hAnsi="Times New Roman" w:cs="Times New Roman"/>
                <w:bCs/>
                <w:i/>
                <w:lang w:val="vi-VN"/>
              </w:rPr>
            </w:pPr>
            <w:r w:rsidRPr="00B93AA5">
              <w:rPr>
                <w:rFonts w:ascii="Times New Roman" w:hAnsi="Times New Roman" w:cs="Times New Roman"/>
                <w:bCs/>
                <w:i/>
                <w:sz w:val="28"/>
                <w:szCs w:val="28"/>
              </w:rPr>
              <w:t>Quảng Trị, ngày     tháng     năm 202</w:t>
            </w:r>
            <w:r w:rsidRPr="00B93AA5">
              <w:rPr>
                <w:rFonts w:ascii="Times New Roman" w:hAnsi="Times New Roman" w:cs="Times New Roman"/>
                <w:bCs/>
                <w:i/>
                <w:sz w:val="28"/>
                <w:szCs w:val="28"/>
                <w:lang w:val="vi-VN"/>
              </w:rPr>
              <w:t>4</w:t>
            </w:r>
          </w:p>
        </w:tc>
      </w:tr>
    </w:tbl>
    <w:p w14:paraId="0414B260" w14:textId="77777777" w:rsidR="008F674B" w:rsidRDefault="008F674B" w:rsidP="003B70FD">
      <w:pPr>
        <w:spacing w:after="0" w:line="240" w:lineRule="auto"/>
        <w:jc w:val="center"/>
        <w:rPr>
          <w:rFonts w:ascii="Times New Roman" w:hAnsi="Times New Roman" w:cs="Times New Roman"/>
          <w:b/>
          <w:spacing w:val="-6"/>
          <w:sz w:val="28"/>
          <w:szCs w:val="28"/>
        </w:rPr>
      </w:pPr>
    </w:p>
    <w:p w14:paraId="721FE8E9" w14:textId="77777777" w:rsidR="00AC5B9E" w:rsidRPr="00B00886" w:rsidRDefault="00E27A55" w:rsidP="00096819">
      <w:pPr>
        <w:spacing w:after="0" w:line="240" w:lineRule="auto"/>
        <w:jc w:val="center"/>
        <w:rPr>
          <w:rFonts w:ascii="Times New Roman" w:hAnsi="Times New Roman" w:cs="Times New Roman"/>
          <w:b/>
          <w:spacing w:val="-6"/>
          <w:sz w:val="28"/>
          <w:szCs w:val="28"/>
          <w:lang w:val="vi-VN"/>
        </w:rPr>
      </w:pPr>
      <w:r w:rsidRPr="00B00886">
        <w:rPr>
          <w:rFonts w:ascii="Times New Roman" w:hAnsi="Times New Roman" w:cs="Times New Roman"/>
          <w:b/>
          <w:spacing w:val="-6"/>
          <w:sz w:val="28"/>
          <w:szCs w:val="28"/>
          <w:lang w:val="vi-VN"/>
        </w:rPr>
        <w:t>BÁO CÁO</w:t>
      </w:r>
    </w:p>
    <w:p w14:paraId="4D371E2B" w14:textId="00CC0FD2" w:rsidR="00AC5B9E" w:rsidRPr="00B00886" w:rsidRDefault="00E27A55" w:rsidP="00096819">
      <w:pPr>
        <w:spacing w:after="0" w:line="240" w:lineRule="auto"/>
        <w:jc w:val="center"/>
        <w:rPr>
          <w:rFonts w:ascii="Times New Roman" w:hAnsi="Times New Roman" w:cs="Times New Roman"/>
          <w:b/>
          <w:spacing w:val="-6"/>
          <w:sz w:val="28"/>
          <w:szCs w:val="28"/>
          <w:lang w:val="vi-VN"/>
        </w:rPr>
      </w:pPr>
      <w:r w:rsidRPr="00B00886">
        <w:rPr>
          <w:rFonts w:ascii="Times New Roman" w:hAnsi="Times New Roman" w:cs="Times New Roman"/>
          <w:b/>
          <w:spacing w:val="-6"/>
          <w:sz w:val="28"/>
          <w:szCs w:val="28"/>
        </w:rPr>
        <w:t>t</w:t>
      </w:r>
      <w:r w:rsidRPr="00B00886">
        <w:rPr>
          <w:rFonts w:ascii="Times New Roman" w:hAnsi="Times New Roman" w:cs="Times New Roman"/>
          <w:b/>
          <w:spacing w:val="-6"/>
          <w:sz w:val="28"/>
          <w:szCs w:val="28"/>
          <w:lang w:val="vi-VN"/>
        </w:rPr>
        <w:t xml:space="preserve">ình hình kinh tế </w:t>
      </w:r>
      <w:r w:rsidRPr="00B00886">
        <w:rPr>
          <w:rFonts w:ascii="Times New Roman" w:hAnsi="Times New Roman" w:cs="Times New Roman"/>
          <w:b/>
          <w:spacing w:val="-6"/>
          <w:sz w:val="28"/>
          <w:szCs w:val="28"/>
        </w:rPr>
        <w:t>-</w:t>
      </w:r>
      <w:r w:rsidRPr="00B00886">
        <w:rPr>
          <w:rFonts w:ascii="Times New Roman" w:hAnsi="Times New Roman" w:cs="Times New Roman"/>
          <w:b/>
          <w:spacing w:val="-6"/>
          <w:sz w:val="28"/>
          <w:szCs w:val="28"/>
          <w:lang w:val="vi-VN"/>
        </w:rPr>
        <w:t xml:space="preserve"> xã hội, quốc phòng </w:t>
      </w:r>
      <w:r w:rsidRPr="00B00886">
        <w:rPr>
          <w:rFonts w:ascii="Times New Roman" w:hAnsi="Times New Roman" w:cs="Times New Roman"/>
          <w:b/>
          <w:spacing w:val="-6"/>
          <w:sz w:val="28"/>
          <w:szCs w:val="28"/>
        </w:rPr>
        <w:t>-</w:t>
      </w:r>
      <w:r w:rsidRPr="00B00886">
        <w:rPr>
          <w:rFonts w:ascii="Times New Roman" w:hAnsi="Times New Roman" w:cs="Times New Roman"/>
          <w:b/>
          <w:spacing w:val="-6"/>
          <w:sz w:val="28"/>
          <w:szCs w:val="28"/>
          <w:lang w:val="vi-VN"/>
        </w:rPr>
        <w:t xml:space="preserve"> an ninh 6 tháng</w:t>
      </w:r>
    </w:p>
    <w:p w14:paraId="568D2446" w14:textId="77777777" w:rsidR="00AC5B9E" w:rsidRPr="00B00886" w:rsidRDefault="00E27A55" w:rsidP="00096819">
      <w:pPr>
        <w:spacing w:after="0" w:line="240" w:lineRule="auto"/>
        <w:jc w:val="center"/>
        <w:rPr>
          <w:rFonts w:ascii="Times New Roman" w:hAnsi="Times New Roman" w:cs="Times New Roman"/>
          <w:b/>
          <w:spacing w:val="-6"/>
          <w:sz w:val="28"/>
          <w:szCs w:val="28"/>
          <w:lang w:val="vi-VN"/>
        </w:rPr>
      </w:pPr>
      <w:r w:rsidRPr="00B00886">
        <w:rPr>
          <w:rFonts w:ascii="Times New Roman" w:hAnsi="Times New Roman" w:cs="Times New Roman"/>
          <w:b/>
          <w:spacing w:val="-6"/>
          <w:sz w:val="28"/>
          <w:szCs w:val="28"/>
          <w:lang w:val="vi-VN"/>
        </w:rPr>
        <w:t>đầu năm và nhiệm vụ 6 tháng cuối năm 2024</w:t>
      </w:r>
    </w:p>
    <w:p w14:paraId="7FB5644C" w14:textId="752216FF" w:rsidR="00AC5B9E" w:rsidRPr="00B00886" w:rsidRDefault="00887A82" w:rsidP="00096819">
      <w:pPr>
        <w:spacing w:after="0" w:line="240" w:lineRule="auto"/>
        <w:jc w:val="center"/>
        <w:rPr>
          <w:rFonts w:ascii="Times New Roman" w:hAnsi="Times New Roman" w:cs="Times New Roman"/>
          <w:b/>
          <w:spacing w:val="-6"/>
          <w:sz w:val="28"/>
          <w:szCs w:val="28"/>
          <w:lang w:val="vi-VN"/>
        </w:rPr>
      </w:pPr>
      <w:r w:rsidRPr="00B00886">
        <w:rPr>
          <w:rFonts w:ascii="Times New Roman" w:hAnsi="Times New Roman" w:cs="Times New Roman"/>
          <w:b/>
          <w:noProof/>
          <w:spacing w:val="-6"/>
          <w:sz w:val="28"/>
          <w:szCs w:val="28"/>
        </w:rPr>
        <mc:AlternateContent>
          <mc:Choice Requires="wps">
            <w:drawing>
              <wp:anchor distT="0" distB="0" distL="114300" distR="114300" simplePos="0" relativeHeight="251660288" behindDoc="0" locked="0" layoutInCell="1" allowOverlap="1" wp14:anchorId="37D93032" wp14:editId="514FE334">
                <wp:simplePos x="0" y="0"/>
                <wp:positionH relativeFrom="column">
                  <wp:posOffset>2374706</wp:posOffset>
                </wp:positionH>
                <wp:positionV relativeFrom="paragraph">
                  <wp:posOffset>21590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pt,1.7pt" to="27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" strokecolor="black [3213]"/>
            </w:pict>
          </mc:Fallback>
        </mc:AlternateContent>
      </w:r>
    </w:p>
    <w:p w14:paraId="6CD5B3C3" w14:textId="77777777" w:rsidR="00AC5B9E" w:rsidRPr="00BB6620" w:rsidRDefault="00E27A55" w:rsidP="00096819">
      <w:pPr>
        <w:spacing w:after="0" w:line="240" w:lineRule="auto"/>
        <w:jc w:val="center"/>
        <w:rPr>
          <w:rFonts w:ascii="Times New Roman" w:hAnsi="Times New Roman" w:cs="Times New Roman"/>
          <w:b/>
          <w:iCs/>
          <w:spacing w:val="-6"/>
          <w:sz w:val="28"/>
          <w:szCs w:val="28"/>
          <w:lang w:val="vi-VN"/>
        </w:rPr>
      </w:pPr>
      <w:r w:rsidRPr="00BB6620">
        <w:rPr>
          <w:rFonts w:ascii="Times New Roman" w:hAnsi="Times New Roman" w:cs="Times New Roman"/>
          <w:b/>
          <w:iCs/>
          <w:spacing w:val="-6"/>
          <w:sz w:val="28"/>
          <w:szCs w:val="28"/>
          <w:lang w:val="vi-VN"/>
        </w:rPr>
        <w:t>Phần thứ nhất</w:t>
      </w:r>
    </w:p>
    <w:p w14:paraId="5D5E3F4B" w14:textId="77777777" w:rsidR="00AC5B9E" w:rsidRPr="00B00886" w:rsidRDefault="00E27A55" w:rsidP="00096819">
      <w:pPr>
        <w:spacing w:after="0" w:line="240" w:lineRule="auto"/>
        <w:jc w:val="center"/>
        <w:rPr>
          <w:rFonts w:ascii="Times New Roman" w:hAnsi="Times New Roman" w:cs="Times New Roman"/>
          <w:b/>
          <w:spacing w:val="-6"/>
          <w:sz w:val="26"/>
          <w:szCs w:val="28"/>
          <w:lang w:val="vi-VN"/>
        </w:rPr>
      </w:pPr>
      <w:r w:rsidRPr="00B00886">
        <w:rPr>
          <w:rFonts w:ascii="Times New Roman" w:hAnsi="Times New Roman" w:cs="Times New Roman"/>
          <w:b/>
          <w:spacing w:val="-6"/>
          <w:sz w:val="26"/>
          <w:szCs w:val="28"/>
          <w:lang w:val="vi-VN"/>
        </w:rPr>
        <w:t>TÌNH HÌNH KINH TẾ - XÃ HỘI VÀ QUỐC PHÒNG - AN NINH</w:t>
      </w:r>
    </w:p>
    <w:p w14:paraId="03AEF90A" w14:textId="77777777" w:rsidR="00AC5B9E" w:rsidRPr="00B00886" w:rsidRDefault="00E27A55" w:rsidP="00096819">
      <w:pPr>
        <w:spacing w:after="0" w:line="240" w:lineRule="auto"/>
        <w:jc w:val="center"/>
        <w:rPr>
          <w:rFonts w:ascii="Times New Roman" w:hAnsi="Times New Roman" w:cs="Times New Roman"/>
          <w:b/>
          <w:spacing w:val="-6"/>
          <w:sz w:val="26"/>
          <w:szCs w:val="28"/>
          <w:lang w:val="vi-VN"/>
        </w:rPr>
      </w:pPr>
      <w:r w:rsidRPr="00B00886">
        <w:rPr>
          <w:rFonts w:ascii="Times New Roman" w:hAnsi="Times New Roman" w:cs="Times New Roman"/>
          <w:b/>
          <w:spacing w:val="-6"/>
          <w:sz w:val="26"/>
          <w:szCs w:val="28"/>
          <w:lang w:val="vi-VN"/>
        </w:rPr>
        <w:t>6 THÁNG ĐẦU NĂM 2024</w:t>
      </w:r>
    </w:p>
    <w:p w14:paraId="6A94B179" w14:textId="77777777" w:rsidR="00AC5B9E" w:rsidRPr="00B00886" w:rsidRDefault="00AC5B9E" w:rsidP="003B70FD">
      <w:pPr>
        <w:spacing w:after="0" w:line="240" w:lineRule="auto"/>
        <w:jc w:val="center"/>
        <w:rPr>
          <w:rFonts w:ascii="Times New Roman" w:hAnsi="Times New Roman" w:cs="Times New Roman"/>
          <w:spacing w:val="-6"/>
          <w:sz w:val="18"/>
          <w:szCs w:val="20"/>
          <w:lang w:val="vi-VN"/>
        </w:rPr>
      </w:pPr>
    </w:p>
    <w:p w14:paraId="65695BAD" w14:textId="764C62AC" w:rsidR="00AC5B9E" w:rsidRPr="00B00886" w:rsidRDefault="00E27A55" w:rsidP="000F4CC2">
      <w:pPr>
        <w:spacing w:before="60" w:after="60" w:line="240" w:lineRule="auto"/>
        <w:ind w:firstLine="624"/>
        <w:jc w:val="both"/>
        <w:rPr>
          <w:rFonts w:ascii="Times New Roman" w:hAnsi="Times New Roman" w:cs="Times New Roman"/>
          <w:spacing w:val="-6"/>
          <w:sz w:val="28"/>
          <w:szCs w:val="28"/>
          <w:lang w:val="vi-VN"/>
        </w:rPr>
      </w:pPr>
      <w:r w:rsidRPr="00B00886">
        <w:rPr>
          <w:rFonts w:ascii="Times New Roman" w:hAnsi="Times New Roman" w:cs="Times New Roman"/>
          <w:spacing w:val="-6"/>
          <w:sz w:val="28"/>
          <w:szCs w:val="28"/>
          <w:lang w:val="vi-VN"/>
        </w:rPr>
        <w:t>Xác định năm 2024 là năm có ý nghĩa đặc biệt quan trọng</w:t>
      </w:r>
      <w:r w:rsidR="0024040D" w:rsidRPr="00B00886">
        <w:rPr>
          <w:rFonts w:ascii="Times New Roman" w:hAnsi="Times New Roman" w:cs="Times New Roman"/>
          <w:spacing w:val="-6"/>
          <w:sz w:val="28"/>
          <w:szCs w:val="28"/>
          <w:lang w:val="vi-VN"/>
        </w:rPr>
        <w:t xml:space="preserve"> -</w:t>
      </w:r>
      <w:r w:rsidRPr="00B00886">
        <w:rPr>
          <w:rFonts w:ascii="Times New Roman" w:hAnsi="Times New Roman" w:cs="Times New Roman"/>
          <w:spacing w:val="-6"/>
          <w:sz w:val="28"/>
          <w:szCs w:val="28"/>
          <w:lang w:val="vi-VN"/>
        </w:rPr>
        <w:t xml:space="preserve"> năm tăng tốc thực hiện các mục tiêu Nghị quyết Đại hội Đảng bộ tỉnh lần thứ XVII và Kế hoạch phát triển kinh tế - xã hội 5 năm 2021-2025</w:t>
      </w:r>
      <w:r w:rsidR="0024040D" w:rsidRPr="00B00886">
        <w:rPr>
          <w:rFonts w:ascii="Times New Roman" w:hAnsi="Times New Roman" w:cs="Times New Roman"/>
          <w:spacing w:val="-6"/>
          <w:sz w:val="28"/>
          <w:szCs w:val="28"/>
          <w:lang w:val="vi-VN"/>
        </w:rPr>
        <w:t>;</w:t>
      </w:r>
      <w:r w:rsidRPr="00B00886">
        <w:rPr>
          <w:rFonts w:ascii="Times New Roman" w:hAnsi="Times New Roman" w:cs="Times New Roman"/>
          <w:spacing w:val="-6"/>
          <w:sz w:val="28"/>
          <w:szCs w:val="28"/>
          <w:lang w:val="vi-VN"/>
        </w:rPr>
        <w:t xml:space="preserve"> mặc dù bối cảnh tình hình thế giới và trong nước có nhiều khó khăn, thách thức</w:t>
      </w:r>
      <w:r w:rsidR="00E300F3" w:rsidRPr="00B00886">
        <w:rPr>
          <w:rFonts w:ascii="Times New Roman" w:hAnsi="Times New Roman" w:cs="Times New Roman"/>
          <w:spacing w:val="-6"/>
          <w:sz w:val="28"/>
          <w:szCs w:val="28"/>
          <w:lang w:val="vi-VN"/>
        </w:rPr>
        <w:t xml:space="preserve">, </w:t>
      </w:r>
      <w:r w:rsidR="00722AD6" w:rsidRPr="00B00886">
        <w:rPr>
          <w:rFonts w:ascii="Times New Roman" w:hAnsi="Times New Roman" w:cs="Times New Roman"/>
          <w:spacing w:val="-6"/>
          <w:sz w:val="28"/>
          <w:szCs w:val="28"/>
          <w:lang w:val="vi-VN"/>
        </w:rPr>
        <w:t xml:space="preserve">nhưng </w:t>
      </w:r>
      <w:r w:rsidR="00E300F3" w:rsidRPr="00B00886">
        <w:rPr>
          <w:rFonts w:ascii="Times New Roman" w:hAnsi="Times New Roman" w:cs="Times New Roman"/>
          <w:spacing w:val="-6"/>
          <w:sz w:val="28"/>
          <w:szCs w:val="28"/>
          <w:lang w:val="vi-VN"/>
        </w:rPr>
        <w:t xml:space="preserve">dưới sự chỉ đạo toàn diện, sâu sát, hiệu quả của Tỉnh ủy, </w:t>
      </w:r>
      <w:r w:rsidR="0095427B" w:rsidRPr="00B00886">
        <w:rPr>
          <w:rFonts w:ascii="Times New Roman" w:hAnsi="Times New Roman" w:cs="Times New Roman"/>
          <w:spacing w:val="-6"/>
          <w:sz w:val="28"/>
          <w:szCs w:val="28"/>
          <w:lang w:val="vi-VN"/>
        </w:rPr>
        <w:t xml:space="preserve">HĐND tỉnh, </w:t>
      </w:r>
      <w:r w:rsidRPr="00B00886">
        <w:rPr>
          <w:rFonts w:ascii="Times New Roman" w:hAnsi="Times New Roman" w:cs="Times New Roman"/>
          <w:spacing w:val="-6"/>
          <w:sz w:val="28"/>
          <w:szCs w:val="28"/>
          <w:lang w:val="vi-VN"/>
        </w:rPr>
        <w:t>UBND tỉnh</w:t>
      </w:r>
      <w:r w:rsidR="0095427B" w:rsidRPr="00B00886">
        <w:rPr>
          <w:rFonts w:ascii="Times New Roman" w:hAnsi="Times New Roman" w:cs="Times New Roman"/>
          <w:spacing w:val="-6"/>
          <w:sz w:val="28"/>
          <w:szCs w:val="28"/>
          <w:lang w:val="vi-VN"/>
        </w:rPr>
        <w:t xml:space="preserve"> đã</w:t>
      </w:r>
      <w:r w:rsidR="00E300F3" w:rsidRPr="00B00886">
        <w:rPr>
          <w:rFonts w:ascii="Times New Roman" w:hAnsi="Times New Roman" w:cs="Times New Roman"/>
          <w:spacing w:val="-6"/>
          <w:sz w:val="28"/>
          <w:szCs w:val="28"/>
          <w:lang w:val="vi-VN"/>
        </w:rPr>
        <w:t xml:space="preserve"> tập trung,</w:t>
      </w:r>
      <w:r w:rsidRPr="00B00886">
        <w:rPr>
          <w:rFonts w:ascii="Times New Roman" w:hAnsi="Times New Roman" w:cs="Times New Roman"/>
          <w:spacing w:val="-6"/>
          <w:sz w:val="28"/>
          <w:szCs w:val="28"/>
          <w:lang w:val="vi-VN"/>
        </w:rPr>
        <w:t xml:space="preserve"> quyết tâm</w:t>
      </w:r>
      <w:r w:rsidR="00E300F3" w:rsidRPr="00B00886">
        <w:rPr>
          <w:rFonts w:ascii="Times New Roman" w:hAnsi="Times New Roman" w:cs="Times New Roman"/>
          <w:spacing w:val="-6"/>
          <w:sz w:val="28"/>
          <w:szCs w:val="28"/>
          <w:lang w:val="vi-VN"/>
        </w:rPr>
        <w:t xml:space="preserve"> thực hiện và</w:t>
      </w:r>
      <w:r w:rsidRPr="00B00886">
        <w:rPr>
          <w:rFonts w:ascii="Times New Roman" w:hAnsi="Times New Roman" w:cs="Times New Roman"/>
          <w:spacing w:val="-6"/>
          <w:sz w:val="28"/>
          <w:szCs w:val="28"/>
          <w:lang w:val="vi-VN"/>
        </w:rPr>
        <w:t xml:space="preserve"> giành thắng lợi ngay từ những ngày đầu, tháng đầu của năm 2024, phấn đấu đạt mức tăng trưởng cao hơ</w:t>
      </w:r>
      <w:bookmarkStart w:id="0" w:name="_GoBack"/>
      <w:bookmarkEnd w:id="0"/>
      <w:r w:rsidRPr="00B00886">
        <w:rPr>
          <w:rFonts w:ascii="Times New Roman" w:hAnsi="Times New Roman" w:cs="Times New Roman"/>
          <w:spacing w:val="-6"/>
          <w:sz w:val="28"/>
          <w:szCs w:val="28"/>
          <w:lang w:val="vi-VN"/>
        </w:rPr>
        <w:t>n so với mục tiêu đã được Tỉnh ủy và HĐND tỉnh đề ra.</w:t>
      </w:r>
    </w:p>
    <w:p w14:paraId="15EEEB32" w14:textId="005EF64E" w:rsidR="00AC5B9E" w:rsidRDefault="00E27A55" w:rsidP="000F4CC2">
      <w:pPr>
        <w:spacing w:before="60" w:after="60" w:line="240" w:lineRule="auto"/>
        <w:ind w:firstLine="624"/>
        <w:jc w:val="both"/>
        <w:rPr>
          <w:rFonts w:ascii="Times New Roman" w:hAnsi="Times New Roman" w:cs="Times New Roman"/>
          <w:spacing w:val="-6"/>
          <w:sz w:val="28"/>
          <w:szCs w:val="28"/>
          <w:lang w:val="vi-VN"/>
        </w:rPr>
      </w:pPr>
      <w:r w:rsidRPr="00B00886">
        <w:rPr>
          <w:rFonts w:ascii="Times New Roman" w:hAnsi="Times New Roman" w:cs="Times New Roman"/>
          <w:spacing w:val="-6"/>
          <w:sz w:val="28"/>
          <w:szCs w:val="28"/>
          <w:lang w:val="vi-VN"/>
        </w:rPr>
        <w:t xml:space="preserve">Phát huy những kết quả quan trọng đã đạt được trong năm 2023, ngay từ đầu năm 2024, UBND tỉnh triển khai kịp thời các Nghị quyết của Trung ương, Kết luận của Tỉnh ủy, Nghị quyết của HĐND tỉnh và Nghị quyết của Ban Cán sự Đảng bằng các chương trình, kế hoạch hành động cụ thể; chủ động tham mưu, đề xuất Ban Thường vụ Tỉnh ủy ban hành các </w:t>
      </w:r>
      <w:r w:rsidR="00742E57" w:rsidRPr="00B00886">
        <w:rPr>
          <w:rFonts w:ascii="Times New Roman" w:hAnsi="Times New Roman" w:cs="Times New Roman"/>
          <w:spacing w:val="-6"/>
          <w:sz w:val="28"/>
          <w:szCs w:val="28"/>
          <w:lang w:val="vi-VN"/>
        </w:rPr>
        <w:t>k</w:t>
      </w:r>
      <w:r w:rsidRPr="00B00886">
        <w:rPr>
          <w:rFonts w:ascii="Times New Roman" w:hAnsi="Times New Roman" w:cs="Times New Roman"/>
          <w:spacing w:val="-6"/>
          <w:sz w:val="28"/>
          <w:szCs w:val="28"/>
          <w:lang w:val="vi-VN"/>
        </w:rPr>
        <w:t xml:space="preserve">ết luận và trình HĐND tỉnh ban hành các </w:t>
      </w:r>
      <w:r w:rsidR="00B00886">
        <w:rPr>
          <w:rFonts w:ascii="Times New Roman" w:hAnsi="Times New Roman" w:cs="Times New Roman"/>
          <w:spacing w:val="-6"/>
          <w:sz w:val="28"/>
          <w:szCs w:val="28"/>
          <w:lang w:val="vi-VN"/>
        </w:rPr>
        <w:t>n</w:t>
      </w:r>
      <w:r w:rsidRPr="00B00886">
        <w:rPr>
          <w:rFonts w:ascii="Times New Roman" w:hAnsi="Times New Roman" w:cs="Times New Roman"/>
          <w:spacing w:val="-6"/>
          <w:sz w:val="28"/>
          <w:szCs w:val="28"/>
          <w:lang w:val="vi-VN"/>
        </w:rPr>
        <w:t>ghị quyết để xử lý kịp thời các vấn đề thực tiễn đang đặt ra và thúc đẩy phát triển mạnh mẽ các ngành và lĩnh vực. Đồng thời, phân công trách nhiệm c</w:t>
      </w:r>
      <w:r w:rsidR="00B00886">
        <w:rPr>
          <w:rFonts w:ascii="Times New Roman" w:hAnsi="Times New Roman" w:cs="Times New Roman"/>
          <w:spacing w:val="-6"/>
          <w:sz w:val="28"/>
          <w:szCs w:val="28"/>
          <w:lang w:val="vi-VN"/>
        </w:rPr>
        <w:t xml:space="preserve">ác thành viên </w:t>
      </w:r>
      <w:r w:rsidRPr="00B00886">
        <w:rPr>
          <w:rFonts w:ascii="Times New Roman" w:hAnsi="Times New Roman" w:cs="Times New Roman"/>
          <w:spacing w:val="-6"/>
          <w:sz w:val="28"/>
          <w:szCs w:val="28"/>
          <w:lang w:val="vi-VN"/>
        </w:rPr>
        <w:t>UBND tỉnh trực tiếp chỉ đạo các sở, ngành, địa phương triển khai thực hiện đồng bộ, hiệu quả các mục tiêu, nhiệm vụ và giải pháp đã được xác định</w:t>
      </w:r>
      <w:r w:rsidRPr="00B00886">
        <w:rPr>
          <w:rFonts w:ascii="Times New Roman" w:hAnsi="Times New Roman" w:cs="Times New Roman"/>
          <w:bCs/>
          <w:spacing w:val="-6"/>
          <w:sz w:val="28"/>
          <w:szCs w:val="28"/>
          <w:lang w:val="vi-VN"/>
        </w:rPr>
        <w:t>. Nhờ vậy, t</w:t>
      </w:r>
      <w:r w:rsidRPr="00B00886">
        <w:rPr>
          <w:rFonts w:ascii="Times New Roman" w:hAnsi="Times New Roman" w:cs="Times New Roman"/>
          <w:spacing w:val="-6"/>
          <w:sz w:val="28"/>
          <w:szCs w:val="28"/>
          <w:lang w:val="vi-VN"/>
        </w:rPr>
        <w:t>ình hình kinh tế - xã hội của tỉnh đã đạt được những kết quả quan trọng</w:t>
      </w:r>
      <w:r w:rsidR="00D15126">
        <w:rPr>
          <w:rFonts w:ascii="Times New Roman" w:hAnsi="Times New Roman" w:cs="Times New Roman"/>
          <w:spacing w:val="-6"/>
          <w:sz w:val="28"/>
          <w:szCs w:val="28"/>
          <w:lang w:val="vi-VN"/>
        </w:rPr>
        <w:t>, một số chỉ tiêu chủ yếu đạt được như sau:</w:t>
      </w:r>
    </w:p>
    <w:p w14:paraId="09C18D7F" w14:textId="228761D1" w:rsidR="00AC5B9E" w:rsidRPr="005D20D9" w:rsidRDefault="00E27A55" w:rsidP="000F4CC2">
      <w:pPr>
        <w:spacing w:before="60" w:after="60" w:line="240" w:lineRule="auto"/>
        <w:ind w:firstLine="624"/>
        <w:jc w:val="both"/>
        <w:rPr>
          <w:rFonts w:ascii="Times New Roman" w:hAnsi="Times New Roman" w:cs="Times New Roman"/>
          <w:b/>
          <w:spacing w:val="-6"/>
          <w:sz w:val="26"/>
          <w:szCs w:val="28"/>
          <w:lang w:val="vi-VN"/>
        </w:rPr>
      </w:pPr>
      <w:r w:rsidRPr="005D20D9">
        <w:rPr>
          <w:rFonts w:ascii="Times New Roman" w:hAnsi="Times New Roman" w:cs="Times New Roman"/>
          <w:b/>
          <w:spacing w:val="-6"/>
          <w:sz w:val="26"/>
          <w:szCs w:val="28"/>
          <w:lang w:val="vi-VN"/>
        </w:rPr>
        <w:t>I. MỘT SỐ KẾT QUẢ NỔI BẬT</w:t>
      </w:r>
    </w:p>
    <w:p w14:paraId="615DFAAE" w14:textId="5BF35EC4" w:rsidR="00AC5B9E" w:rsidRPr="005D20D9" w:rsidRDefault="00E27A55" w:rsidP="000F4CC2">
      <w:pPr>
        <w:spacing w:before="60" w:after="60" w:line="240" w:lineRule="auto"/>
        <w:ind w:firstLine="624"/>
        <w:jc w:val="both"/>
        <w:rPr>
          <w:rFonts w:ascii="Times New Roman" w:hAnsi="Times New Roman" w:cs="Times New Roman"/>
          <w:spacing w:val="-6"/>
          <w:sz w:val="28"/>
          <w:szCs w:val="28"/>
          <w:lang w:val="vi-VN"/>
        </w:rPr>
      </w:pPr>
      <w:r w:rsidRPr="005D20D9">
        <w:rPr>
          <w:rFonts w:ascii="Times New Roman" w:hAnsi="Times New Roman" w:cs="Times New Roman"/>
          <w:b/>
          <w:spacing w:val="-6"/>
          <w:sz w:val="28"/>
          <w:szCs w:val="28"/>
          <w:lang w:val="vi-VN"/>
        </w:rPr>
        <w:t>1.</w:t>
      </w:r>
      <w:r w:rsidRPr="005D20D9">
        <w:rPr>
          <w:rFonts w:ascii="Times New Roman" w:hAnsi="Times New Roman" w:cs="Times New Roman"/>
          <w:bCs/>
          <w:spacing w:val="-6"/>
          <w:sz w:val="28"/>
          <w:szCs w:val="28"/>
          <w:lang w:val="vi-VN"/>
        </w:rPr>
        <w:t xml:space="preserve"> </w:t>
      </w:r>
      <w:r w:rsidRPr="005D20D9">
        <w:rPr>
          <w:rFonts w:ascii="Times New Roman" w:hAnsi="Times New Roman" w:cs="Times New Roman"/>
          <w:spacing w:val="-6"/>
          <w:sz w:val="28"/>
          <w:szCs w:val="28"/>
          <w:lang w:val="vi-VN"/>
        </w:rPr>
        <w:t>UBND tỉnh</w:t>
      </w:r>
      <w:r w:rsidR="00E300F3" w:rsidRPr="005D20D9">
        <w:rPr>
          <w:rFonts w:ascii="Times New Roman" w:hAnsi="Times New Roman" w:cs="Times New Roman"/>
          <w:spacing w:val="-6"/>
          <w:sz w:val="28"/>
          <w:szCs w:val="28"/>
          <w:lang w:val="vi-VN"/>
        </w:rPr>
        <w:t xml:space="preserve"> tiếp tục</w:t>
      </w:r>
      <w:r w:rsidRPr="005D20D9">
        <w:rPr>
          <w:rFonts w:ascii="Times New Roman" w:hAnsi="Times New Roman" w:cs="Times New Roman"/>
          <w:spacing w:val="-6"/>
          <w:sz w:val="28"/>
          <w:szCs w:val="28"/>
          <w:lang w:val="vi-VN"/>
        </w:rPr>
        <w:t xml:space="preserve"> tập trung đổi mới và nâng cao chất lượng, hiệu quả công tác chỉ đạo, điều hành, tập trung tháo gỡ các “điểm nghẽn”, triển khai các  nhiệm vụ trọng tâm, chương trình trọng điểm, tranh thủ các nguồn lực, tận dụng các thời cơ, khai thác các dư địa, quyết tâm đạt được những kết quả tốt nhất trong bối cảnh tình hình rất khó khăn.</w:t>
      </w:r>
    </w:p>
    <w:p w14:paraId="6D66D23B" w14:textId="5D0B0EE1" w:rsidR="00AC5B9E" w:rsidRPr="00B00886" w:rsidRDefault="00E27A55" w:rsidP="000F4CC2">
      <w:pPr>
        <w:spacing w:before="60" w:after="60" w:line="240" w:lineRule="auto"/>
        <w:ind w:firstLine="624"/>
        <w:jc w:val="both"/>
        <w:rPr>
          <w:rFonts w:ascii="Times New Roman" w:hAnsi="Times New Roman" w:cs="Times New Roman"/>
          <w:color w:val="FF0000"/>
          <w:spacing w:val="-6"/>
          <w:sz w:val="28"/>
          <w:szCs w:val="28"/>
          <w:lang w:val="vi-VN"/>
        </w:rPr>
      </w:pPr>
      <w:r w:rsidRPr="005D20D9">
        <w:rPr>
          <w:rFonts w:ascii="Times New Roman" w:hAnsi="Times New Roman" w:cs="Times New Roman"/>
          <w:b/>
          <w:bCs/>
          <w:spacing w:val="-6"/>
          <w:sz w:val="28"/>
          <w:szCs w:val="28"/>
          <w:lang w:val="vi-VN"/>
        </w:rPr>
        <w:t>2.</w:t>
      </w:r>
      <w:r w:rsidRPr="005D20D9">
        <w:rPr>
          <w:rFonts w:ascii="Times New Roman" w:hAnsi="Times New Roman" w:cs="Times New Roman"/>
          <w:spacing w:val="-6"/>
          <w:sz w:val="28"/>
          <w:szCs w:val="28"/>
          <w:lang w:val="vi-VN"/>
        </w:rPr>
        <w:t xml:space="preserve"> Tranh thủ sự hỗ trợ, giúp đỡ của Trung ương, sự hợp tác, đồng hành của các nhà đầu tư, sự vào cuộc của cả hệ thống chính trị để giải quyết các khó khăn, vướng mắc, hoàn thành các thủ tục để triển khai thực hiện và </w:t>
      </w:r>
      <w:r w:rsidRPr="005D20D9">
        <w:rPr>
          <w:rFonts w:ascii="Times New Roman" w:hAnsi="Times New Roman" w:cs="Times New Roman"/>
          <w:spacing w:val="-6"/>
          <w:sz w:val="28"/>
          <w:szCs w:val="28"/>
          <w:lang w:val="nl-NL"/>
        </w:rPr>
        <w:t xml:space="preserve">đẩy </w:t>
      </w:r>
      <w:r w:rsidRPr="005D20D9">
        <w:rPr>
          <w:rFonts w:ascii="Times New Roman" w:hAnsi="Times New Roman" w:cs="Times New Roman"/>
          <w:spacing w:val="-6"/>
          <w:sz w:val="28"/>
          <w:szCs w:val="28"/>
          <w:lang w:val="vi-VN"/>
        </w:rPr>
        <w:t xml:space="preserve">nhanh tiến độ các công trình, dự án động lực, trọng điểm của tỉnh. Đến nay, dự án Khu bến cảng Mỹ Thủy đã thi công </w:t>
      </w:r>
      <w:r w:rsidR="00E300F3" w:rsidRPr="005D20D9">
        <w:rPr>
          <w:rFonts w:ascii="Times New Roman" w:hAnsi="Times New Roman" w:cs="Times New Roman"/>
          <w:spacing w:val="-6"/>
          <w:sz w:val="28"/>
          <w:szCs w:val="28"/>
          <w:lang w:val="vi-VN"/>
        </w:rPr>
        <w:t xml:space="preserve">xây dựng, triển khai </w:t>
      </w:r>
      <w:r w:rsidRPr="005D20D9">
        <w:rPr>
          <w:rFonts w:ascii="Times New Roman" w:hAnsi="Times New Roman" w:cs="Times New Roman"/>
          <w:spacing w:val="-6"/>
          <w:sz w:val="28"/>
          <w:szCs w:val="28"/>
          <w:lang w:val="vi-VN"/>
        </w:rPr>
        <w:t>đê kè chắn sóng</w:t>
      </w:r>
      <w:r w:rsidR="00E300F3" w:rsidRPr="005D20D9">
        <w:rPr>
          <w:rFonts w:ascii="Times New Roman" w:hAnsi="Times New Roman" w:cs="Times New Roman"/>
          <w:spacing w:val="-6"/>
          <w:sz w:val="28"/>
          <w:szCs w:val="28"/>
          <w:lang w:val="vi-VN"/>
        </w:rPr>
        <w:t xml:space="preserve"> và các hạng mục đảm bảo kế hoạch đề ra (quyết tâm đến cuối năm 2025 có bến cảng đưa vào hoạt động)</w:t>
      </w:r>
      <w:r w:rsidRPr="005D20D9">
        <w:rPr>
          <w:rFonts w:ascii="Times New Roman" w:hAnsi="Times New Roman" w:cs="Times New Roman"/>
          <w:spacing w:val="-6"/>
          <w:sz w:val="28"/>
          <w:szCs w:val="28"/>
          <w:lang w:val="vi-VN"/>
        </w:rPr>
        <w:t>; dự án Khu công nghiệp Quảng Trị đã hoàn thành công tác GPMB giai đoạn 1 và triển khai</w:t>
      </w:r>
      <w:r w:rsidR="00E300F3" w:rsidRPr="005D20D9">
        <w:rPr>
          <w:rFonts w:ascii="Times New Roman" w:hAnsi="Times New Roman" w:cs="Times New Roman"/>
          <w:spacing w:val="-6"/>
          <w:sz w:val="28"/>
          <w:szCs w:val="28"/>
          <w:lang w:val="vi-VN"/>
        </w:rPr>
        <w:t xml:space="preserve"> hoàn thành</w:t>
      </w:r>
      <w:r w:rsidRPr="005D20D9">
        <w:rPr>
          <w:rFonts w:ascii="Times New Roman" w:hAnsi="Times New Roman" w:cs="Times New Roman"/>
          <w:spacing w:val="-6"/>
          <w:sz w:val="28"/>
          <w:szCs w:val="28"/>
          <w:lang w:val="vi-VN"/>
        </w:rPr>
        <w:t xml:space="preserve"> san nền</w:t>
      </w:r>
      <w:r w:rsidR="00E300F3" w:rsidRPr="005D20D9">
        <w:rPr>
          <w:rFonts w:ascii="Times New Roman" w:hAnsi="Times New Roman" w:cs="Times New Roman"/>
          <w:spacing w:val="-6"/>
          <w:sz w:val="28"/>
          <w:szCs w:val="28"/>
          <w:lang w:val="vi-VN"/>
        </w:rPr>
        <w:t xml:space="preserve">, dự kiến cuối quý III năm 2024 sẽ bàn giao cho Nhà đầu tư </w:t>
      </w:r>
      <w:r w:rsidR="00722AD6" w:rsidRPr="005D20D9">
        <w:rPr>
          <w:rFonts w:ascii="Times New Roman" w:hAnsi="Times New Roman" w:cs="Times New Roman"/>
          <w:spacing w:val="-6"/>
          <w:sz w:val="28"/>
          <w:szCs w:val="28"/>
          <w:lang w:val="vi-VN"/>
        </w:rPr>
        <w:t xml:space="preserve">thứ cấp </w:t>
      </w:r>
      <w:r w:rsidR="00722AD6" w:rsidRPr="005D20D9">
        <w:rPr>
          <w:rFonts w:ascii="Times New Roman" w:hAnsi="Times New Roman" w:cs="Times New Roman"/>
          <w:spacing w:val="-6"/>
          <w:sz w:val="28"/>
          <w:szCs w:val="28"/>
          <w:lang w:val="vi-VN"/>
        </w:rPr>
        <w:lastRenderedPageBreak/>
        <w:t xml:space="preserve">thực hiện </w:t>
      </w:r>
      <w:r w:rsidR="00722AD6" w:rsidRPr="00E434DC">
        <w:rPr>
          <w:rFonts w:ascii="Times New Roman" w:hAnsi="Times New Roman" w:cs="Times New Roman"/>
          <w:spacing w:val="-6"/>
          <w:sz w:val="28"/>
          <w:szCs w:val="28"/>
          <w:lang w:val="vi-VN"/>
        </w:rPr>
        <w:t>dự án</w:t>
      </w:r>
      <w:r w:rsidR="00E300F3" w:rsidRPr="00E434DC">
        <w:rPr>
          <w:rFonts w:ascii="Times New Roman" w:hAnsi="Times New Roman" w:cs="Times New Roman"/>
          <w:spacing w:val="-6"/>
          <w:sz w:val="28"/>
          <w:szCs w:val="28"/>
          <w:lang w:val="vi-VN"/>
        </w:rPr>
        <w:t>;</w:t>
      </w:r>
      <w:r w:rsidRPr="00E434DC">
        <w:rPr>
          <w:rFonts w:ascii="Times New Roman" w:hAnsi="Times New Roman" w:cs="Times New Roman"/>
          <w:spacing w:val="-6"/>
          <w:sz w:val="28"/>
          <w:szCs w:val="28"/>
          <w:lang w:val="vi-VN"/>
        </w:rPr>
        <w:t xml:space="preserve"> dự án LNG Hải Lăng giai đoạn 1 đ</w:t>
      </w:r>
      <w:r w:rsidR="00E300F3" w:rsidRPr="00E434DC">
        <w:rPr>
          <w:rFonts w:ascii="Times New Roman" w:hAnsi="Times New Roman" w:cs="Times New Roman"/>
          <w:spacing w:val="-6"/>
          <w:sz w:val="28"/>
          <w:szCs w:val="28"/>
          <w:lang w:val="vi-VN"/>
        </w:rPr>
        <w:t>ang</w:t>
      </w:r>
      <w:r w:rsidRPr="00E434DC">
        <w:rPr>
          <w:rFonts w:ascii="Times New Roman" w:hAnsi="Times New Roman" w:cs="Times New Roman"/>
          <w:spacing w:val="-6"/>
          <w:sz w:val="28"/>
          <w:szCs w:val="28"/>
          <w:lang w:val="vi-VN"/>
        </w:rPr>
        <w:t xml:space="preserve"> hoàn thiện Báo cáo nghiên cứu khả thi, điều chỉnh các quy hoạch có liên quan và chủ trương đầu tư, đồng thời tập trung giải phóng mặt bằng; dự án Cảng Hàng không Quảng Trị đang tập trung giải phóng mặt bằng và hoàn thiện các thủ tục để khởi công vào ngày 06/7/2024. Dự án Xây dựng hệ thống băng tải vận chuyển than đá từ Lào về Việt Nam đã được Chính phủ ban hành Nghị quyết cho phép triển khai, dự kiến chấp thuận chủ trương đầu tư đồng thời chấp thuận nhà đầu tư trong tháng 6/2024, hoàn thành các thủ tục đầu tư để khởi công vào cuối năm 2024. Dự án đường tránh phía Đông thành phố Đông Hà đã tổ chức khởi công. Các dự án: Cao tốc Vạn Ninh - Cam Lộ, Đường ven biển kết nối hành lang kinh tế Đông Tây, Đường nối đường Hồ Chí Minh nhánh Đông với đường Hồ Chí Minh nhánh Tây, Trạm biến áp 500kV Quảng Trị và đường dây 500kV đấu nối tại Quảng Trị được tỉnh tập trung chỉ đạo quyết liệt công tác giải phóng mặt bằng và triển khai thi công. Dự án cao tốc Cam Lộ - Lao Bảo và </w:t>
      </w:r>
      <w:r w:rsidR="00A31F7C" w:rsidRPr="00E434DC">
        <w:rPr>
          <w:rFonts w:ascii="Times New Roman" w:hAnsi="Times New Roman" w:cs="Times New Roman"/>
          <w:spacing w:val="-6"/>
          <w:sz w:val="28"/>
          <w:szCs w:val="28"/>
          <w:lang w:val="vi-VN"/>
        </w:rPr>
        <w:t>t</w:t>
      </w:r>
      <w:r w:rsidRPr="00E434DC">
        <w:rPr>
          <w:rFonts w:ascii="Times New Roman" w:hAnsi="Times New Roman" w:cs="Times New Roman"/>
          <w:spacing w:val="-6"/>
          <w:sz w:val="28"/>
          <w:szCs w:val="28"/>
          <w:lang w:val="vi-VN"/>
        </w:rPr>
        <w:t xml:space="preserve">uyến quốc lộ 15D đang được tích cực tìm kiếm nguồn vốn để hoàn thiện hồ sơ đề xuất đầu tư. </w:t>
      </w:r>
    </w:p>
    <w:p w14:paraId="1C9C064A" w14:textId="29D41BA9" w:rsidR="00AC5B9E" w:rsidRPr="00E434DC" w:rsidRDefault="00E27A55" w:rsidP="000F4CC2">
      <w:pPr>
        <w:spacing w:before="60" w:after="60" w:line="240" w:lineRule="auto"/>
        <w:ind w:firstLine="624"/>
        <w:jc w:val="both"/>
        <w:rPr>
          <w:rFonts w:ascii="Times New Roman" w:hAnsi="Times New Roman" w:cs="Times New Roman"/>
          <w:spacing w:val="-6"/>
          <w:sz w:val="28"/>
          <w:szCs w:val="28"/>
          <w:lang w:val="it-IT"/>
        </w:rPr>
      </w:pPr>
      <w:r w:rsidRPr="00E434DC">
        <w:rPr>
          <w:rFonts w:ascii="Times New Roman" w:hAnsi="Times New Roman" w:cs="Times New Roman"/>
          <w:b/>
          <w:bCs/>
          <w:spacing w:val="-6"/>
          <w:sz w:val="28"/>
          <w:szCs w:val="28"/>
          <w:lang w:val="vi-VN"/>
        </w:rPr>
        <w:t>3.</w:t>
      </w:r>
      <w:r w:rsidRPr="00E434DC">
        <w:rPr>
          <w:rFonts w:ascii="Times New Roman" w:hAnsi="Times New Roman" w:cs="Times New Roman"/>
          <w:spacing w:val="-6"/>
          <w:sz w:val="28"/>
          <w:szCs w:val="28"/>
          <w:lang w:val="vi-VN"/>
        </w:rPr>
        <w:t xml:space="preserve"> Mặc dù tốc độ tăng trưởng kinh tế chưa đạt được như kỳ vọng, chỉ ước tính tăng 5,02% so với cùng kỳ năm trước</w:t>
      </w:r>
      <w:r w:rsidRPr="00E434DC">
        <w:rPr>
          <w:rFonts w:ascii="Times New Roman" w:hAnsi="Times New Roman" w:cs="Times New Roman"/>
          <w:spacing w:val="-6"/>
          <w:sz w:val="28"/>
          <w:szCs w:val="28"/>
          <w:vertAlign w:val="superscript"/>
        </w:rPr>
        <w:footnoteReference w:id="1"/>
      </w:r>
      <w:r w:rsidRPr="00E434DC">
        <w:rPr>
          <w:rFonts w:ascii="Times New Roman" w:hAnsi="Times New Roman" w:cs="Times New Roman"/>
          <w:spacing w:val="-6"/>
          <w:sz w:val="28"/>
          <w:szCs w:val="28"/>
          <w:lang w:val="vi-VN"/>
        </w:rPr>
        <w:t xml:space="preserve"> nhưng so với bối cảnh khó khăn chung cũng như mức tăng trưởng của những năm gần đây, đã phản ánh sự n</w:t>
      </w:r>
      <w:r w:rsidR="00E434DC" w:rsidRPr="00E434DC">
        <w:rPr>
          <w:rFonts w:ascii="Times New Roman" w:hAnsi="Times New Roman" w:cs="Times New Roman"/>
          <w:spacing w:val="-6"/>
          <w:sz w:val="28"/>
          <w:szCs w:val="28"/>
          <w:lang w:val="vi-VN"/>
        </w:rPr>
        <w:t>ỗ</w:t>
      </w:r>
      <w:r w:rsidRPr="00E434DC">
        <w:rPr>
          <w:rFonts w:ascii="Times New Roman" w:hAnsi="Times New Roman" w:cs="Times New Roman"/>
          <w:spacing w:val="-6"/>
          <w:sz w:val="28"/>
          <w:szCs w:val="28"/>
          <w:lang w:val="vi-VN"/>
        </w:rPr>
        <w:t xml:space="preserve"> lực rất lớn của Đảng bộ, chính quyền và nhân dân trong toàn tỉnh. Một số chỉ tiêu kinh tế quan trọng có mức tăng khá so với cùng kỳ năm 2023: vốn đầu tư thực hiện trên địa bàn ước tăng 3,95%; t</w:t>
      </w:r>
      <w:r w:rsidRPr="00E434DC">
        <w:rPr>
          <w:rFonts w:ascii="Times New Roman" w:hAnsi="Times New Roman" w:cs="Times New Roman"/>
          <w:spacing w:val="-6"/>
          <w:sz w:val="28"/>
          <w:szCs w:val="28"/>
          <w:lang w:val="nl-NL"/>
        </w:rPr>
        <w:t xml:space="preserve">ổng thu ngân sách trên địa bàn ước tăng </w:t>
      </w:r>
      <w:r w:rsidRPr="00E434DC">
        <w:rPr>
          <w:rFonts w:ascii="Times New Roman" w:hAnsi="Times New Roman" w:cs="Times New Roman"/>
          <w:spacing w:val="-6"/>
          <w:sz w:val="28"/>
          <w:szCs w:val="28"/>
          <w:lang w:val="vi-VN"/>
        </w:rPr>
        <w:t>20</w:t>
      </w:r>
      <w:r w:rsidRPr="00E434DC">
        <w:rPr>
          <w:rFonts w:ascii="Times New Roman" w:hAnsi="Times New Roman" w:cs="Times New Roman"/>
          <w:spacing w:val="-6"/>
          <w:sz w:val="28"/>
          <w:szCs w:val="28"/>
          <w:lang w:val="nl-NL"/>
        </w:rPr>
        <w:t>%; t</w:t>
      </w:r>
      <w:r w:rsidRPr="00E434DC">
        <w:rPr>
          <w:rFonts w:ascii="Times New Roman" w:hAnsi="Times New Roman" w:cs="Times New Roman"/>
          <w:spacing w:val="-6"/>
          <w:sz w:val="28"/>
          <w:szCs w:val="28"/>
          <w:lang w:val="it-IT"/>
        </w:rPr>
        <w:t>ổng sản lượng lương thực có hạt ước đạt 6</w:t>
      </w:r>
      <w:r w:rsidRPr="00E434DC">
        <w:rPr>
          <w:rFonts w:ascii="Times New Roman" w:hAnsi="Times New Roman" w:cs="Times New Roman"/>
          <w:spacing w:val="-6"/>
          <w:sz w:val="28"/>
          <w:szCs w:val="28"/>
          <w:lang w:val="vi-VN"/>
        </w:rPr>
        <w:t>2</w:t>
      </w:r>
      <w:r w:rsidRPr="00E434DC">
        <w:rPr>
          <w:rFonts w:ascii="Times New Roman" w:hAnsi="Times New Roman" w:cs="Times New Roman"/>
          <w:spacing w:val="-6"/>
          <w:sz w:val="28"/>
          <w:szCs w:val="28"/>
          <w:lang w:val="it-IT"/>
        </w:rPr>
        <w:t>% kế hoạch năm; t</w:t>
      </w:r>
      <w:r w:rsidRPr="00E434DC">
        <w:rPr>
          <w:rFonts w:ascii="Times New Roman" w:hAnsi="Times New Roman" w:cs="Times New Roman"/>
          <w:spacing w:val="-6"/>
          <w:sz w:val="28"/>
          <w:szCs w:val="28"/>
          <w:lang w:val="sv-SE"/>
        </w:rPr>
        <w:t>ổng mức bán lẻ hàng hóa và doanh thu dịch vụ tiêu dùng ước tính tăng 1</w:t>
      </w:r>
      <w:r w:rsidRPr="00E434DC">
        <w:rPr>
          <w:rFonts w:ascii="Times New Roman" w:hAnsi="Times New Roman" w:cs="Times New Roman"/>
          <w:spacing w:val="-6"/>
          <w:sz w:val="28"/>
          <w:szCs w:val="28"/>
          <w:lang w:val="vi-VN"/>
        </w:rPr>
        <w:t>2,3</w:t>
      </w:r>
      <w:r w:rsidRPr="00E434DC">
        <w:rPr>
          <w:rFonts w:ascii="Times New Roman" w:hAnsi="Times New Roman" w:cs="Times New Roman"/>
          <w:spacing w:val="-6"/>
          <w:sz w:val="28"/>
          <w:szCs w:val="28"/>
          <w:lang w:val="sv-SE"/>
        </w:rPr>
        <w:t>%; k</w:t>
      </w:r>
      <w:r w:rsidRPr="00E434DC">
        <w:rPr>
          <w:rFonts w:ascii="Times New Roman" w:hAnsi="Times New Roman" w:cs="Times New Roman"/>
          <w:spacing w:val="-6"/>
          <w:sz w:val="28"/>
          <w:szCs w:val="28"/>
          <w:lang w:val="it-IT"/>
        </w:rPr>
        <w:t xml:space="preserve">im ngạch xuất nhập khẩu ước tăng </w:t>
      </w:r>
      <w:r w:rsidRPr="00E434DC">
        <w:rPr>
          <w:rFonts w:ascii="Times New Roman" w:hAnsi="Times New Roman" w:cs="Times New Roman"/>
          <w:spacing w:val="-6"/>
          <w:sz w:val="28"/>
          <w:szCs w:val="28"/>
          <w:lang w:val="vi-VN"/>
        </w:rPr>
        <w:t>27</w:t>
      </w:r>
      <w:r w:rsidRPr="00E434DC">
        <w:rPr>
          <w:rFonts w:ascii="Times New Roman" w:hAnsi="Times New Roman" w:cs="Times New Roman"/>
          <w:spacing w:val="-6"/>
          <w:sz w:val="28"/>
          <w:szCs w:val="28"/>
          <w:lang w:val="it-IT"/>
        </w:rPr>
        <w:t>%; tỷ lệ giải ngân nguồn vốn đầu tư công tính đến ngày 31/5/2024 đạt 25,1% (</w:t>
      </w:r>
      <w:r w:rsidR="002E3C19" w:rsidRPr="00E434DC">
        <w:rPr>
          <w:rFonts w:ascii="Times New Roman" w:hAnsi="Times New Roman" w:cs="Times New Roman"/>
          <w:spacing w:val="-6"/>
          <w:sz w:val="28"/>
          <w:szCs w:val="28"/>
          <w:lang w:val="it-IT"/>
        </w:rPr>
        <w:t>t</w:t>
      </w:r>
      <w:r w:rsidRPr="00E434DC">
        <w:rPr>
          <w:rFonts w:ascii="Times New Roman" w:hAnsi="Times New Roman" w:cs="Times New Roman"/>
          <w:spacing w:val="-6"/>
          <w:sz w:val="28"/>
          <w:szCs w:val="28"/>
          <w:lang w:val="it-IT"/>
        </w:rPr>
        <w:t>ính theo số vốn thực tế được nhập Tabmis), cao hơn so với cùng kỳ năm 2023 (12,8%),,...</w:t>
      </w:r>
    </w:p>
    <w:p w14:paraId="28AA0B3E" w14:textId="77777777" w:rsidR="00AC5B9E" w:rsidRPr="00E434DC" w:rsidRDefault="00E27A55" w:rsidP="000F4CC2">
      <w:pPr>
        <w:spacing w:before="60" w:after="60" w:line="240" w:lineRule="auto"/>
        <w:ind w:firstLine="624"/>
        <w:jc w:val="both"/>
        <w:rPr>
          <w:rFonts w:ascii="Times New Roman" w:hAnsi="Times New Roman" w:cs="Times New Roman"/>
          <w:spacing w:val="-6"/>
          <w:sz w:val="28"/>
          <w:szCs w:val="28"/>
          <w:lang w:val="vi-VN"/>
        </w:rPr>
      </w:pPr>
      <w:r w:rsidRPr="00E434DC">
        <w:rPr>
          <w:rFonts w:ascii="Times New Roman" w:hAnsi="Times New Roman" w:cs="Times New Roman"/>
          <w:b/>
          <w:bCs/>
          <w:spacing w:val="-6"/>
          <w:sz w:val="28"/>
          <w:szCs w:val="28"/>
          <w:lang w:val="it-IT"/>
        </w:rPr>
        <w:t>4.</w:t>
      </w:r>
      <w:r w:rsidRPr="00E434DC">
        <w:rPr>
          <w:rFonts w:ascii="Times New Roman" w:hAnsi="Times New Roman" w:cs="Times New Roman"/>
          <w:spacing w:val="-6"/>
          <w:sz w:val="28"/>
          <w:szCs w:val="28"/>
          <w:lang w:val="it-IT"/>
        </w:rPr>
        <w:t xml:space="preserve"> Lĩnh vực văn hóa - xã hội được quan tâm chỉ đạo và đạt nhiều kết quả. An</w:t>
      </w:r>
      <w:r w:rsidRPr="00E434DC">
        <w:rPr>
          <w:rFonts w:ascii="Times New Roman" w:hAnsi="Times New Roman" w:cs="Times New Roman"/>
          <w:spacing w:val="-6"/>
          <w:sz w:val="28"/>
          <w:szCs w:val="28"/>
          <w:lang w:val="nl-NL"/>
        </w:rPr>
        <w:t xml:space="preserve"> sinh xã hội được </w:t>
      </w:r>
      <w:r w:rsidRPr="00E434DC">
        <w:rPr>
          <w:rFonts w:ascii="Times New Roman" w:hAnsi="Times New Roman" w:cs="Times New Roman"/>
          <w:spacing w:val="-6"/>
          <w:sz w:val="28"/>
          <w:szCs w:val="28"/>
          <w:lang w:val="vi-VN"/>
        </w:rPr>
        <w:t>quan tâm</w:t>
      </w:r>
      <w:r w:rsidRPr="00E434DC">
        <w:rPr>
          <w:rFonts w:ascii="Times New Roman" w:hAnsi="Times New Roman" w:cs="Times New Roman"/>
          <w:spacing w:val="-6"/>
          <w:sz w:val="28"/>
          <w:szCs w:val="28"/>
          <w:lang w:val="nl-NL"/>
        </w:rPr>
        <w:t>, đời sống vật chất và tinh thần của nhân dân được bảo đảm.</w:t>
      </w:r>
      <w:r w:rsidRPr="00E434DC">
        <w:rPr>
          <w:rFonts w:ascii="Times New Roman" w:hAnsi="Times New Roman" w:cs="Times New Roman"/>
          <w:spacing w:val="-6"/>
          <w:sz w:val="28"/>
          <w:szCs w:val="28"/>
          <w:lang w:val="vi-VN"/>
        </w:rPr>
        <w:t xml:space="preserve"> Chăm lo cho nhân dân vui Xuân, đón Tết Giáp Thìn vui tươi, lành mạnh, an toàn. </w:t>
      </w:r>
      <w:r w:rsidRPr="00E434DC">
        <w:rPr>
          <w:rFonts w:ascii="Times New Roman" w:hAnsi="Times New Roman" w:cs="Times New Roman"/>
          <w:spacing w:val="-6"/>
          <w:sz w:val="28"/>
          <w:szCs w:val="28"/>
          <w:lang w:val="it-IT"/>
        </w:rPr>
        <w:t xml:space="preserve">Công tác </w:t>
      </w:r>
      <w:r w:rsidRPr="00E434DC">
        <w:rPr>
          <w:rFonts w:ascii="Times New Roman" w:hAnsi="Times New Roman" w:cs="Times New Roman"/>
          <w:spacing w:val="-6"/>
          <w:sz w:val="28"/>
          <w:szCs w:val="28"/>
          <w:lang w:val="vi-VN"/>
        </w:rPr>
        <w:t>chuẩn bị cho việc tổ chức Lễ hội Vì Hòa bình lần thứ nhất năm 2024</w:t>
      </w:r>
      <w:r w:rsidRPr="00E434DC">
        <w:rPr>
          <w:rFonts w:ascii="Times New Roman" w:hAnsi="Times New Roman" w:cs="Times New Roman"/>
          <w:spacing w:val="-6"/>
          <w:sz w:val="28"/>
          <w:szCs w:val="28"/>
          <w:lang w:val="af-ZA"/>
        </w:rPr>
        <w:t xml:space="preserve">, </w:t>
      </w:r>
      <w:r w:rsidRPr="00E434DC">
        <w:rPr>
          <w:rFonts w:ascii="Times New Roman" w:hAnsi="Times New Roman" w:cs="Times New Roman"/>
          <w:spacing w:val="-6"/>
          <w:sz w:val="28"/>
          <w:szCs w:val="28"/>
          <w:lang w:val="vi-VN"/>
        </w:rPr>
        <w:t xml:space="preserve">kỷ niệm 70 năm ngày truyền thống Vĩnh Linh và Ngày hội Văn hóa các dân tộc Việt Nam năm 2024 tại tỉnh được tập trung chỉ đạo quyết liệt. Lĩnh vực giáo dục và đào tạo có nhiều điểm sáng với 44 giải </w:t>
      </w:r>
      <w:r w:rsidRPr="00E434DC">
        <w:rPr>
          <w:rFonts w:ascii="Times New Roman" w:hAnsi="Times New Roman" w:cs="Times New Roman"/>
          <w:spacing w:val="-6"/>
          <w:sz w:val="28"/>
          <w:szCs w:val="28"/>
          <w:lang w:val="nl-NL"/>
        </w:rPr>
        <w:t xml:space="preserve">học sinh giỏi văn </w:t>
      </w:r>
      <w:r w:rsidRPr="00E434DC">
        <w:rPr>
          <w:rFonts w:ascii="Times New Roman" w:hAnsi="Times New Roman" w:cs="Times New Roman"/>
          <w:spacing w:val="-6"/>
          <w:sz w:val="28"/>
          <w:szCs w:val="28"/>
          <w:lang w:val="vi-VN"/>
        </w:rPr>
        <w:t>hoá</w:t>
      </w:r>
      <w:r w:rsidRPr="00E434DC">
        <w:rPr>
          <w:rFonts w:ascii="Times New Roman" w:hAnsi="Times New Roman" w:cs="Times New Roman"/>
          <w:spacing w:val="-6"/>
          <w:sz w:val="28"/>
          <w:szCs w:val="28"/>
          <w:lang w:val="nl-NL"/>
        </w:rPr>
        <w:t xml:space="preserve"> cấp quốc gia và 03 giải tại</w:t>
      </w:r>
      <w:r w:rsidRPr="00E434DC">
        <w:rPr>
          <w:rFonts w:ascii="Times New Roman" w:hAnsi="Times New Roman" w:cs="Times New Roman"/>
          <w:spacing w:val="-6"/>
          <w:sz w:val="28"/>
          <w:szCs w:val="28"/>
          <w:lang w:val="vi-VN"/>
        </w:rPr>
        <w:t xml:space="preserve"> kỳ thi học sinh giỏi khoa học kỹ thuật cấp quốc gia, trong đó dự án đạt giải Nhất được chọn tham dự cuộc thi quốc tế tổ chức tại Hoa Kỳ.</w:t>
      </w:r>
    </w:p>
    <w:p w14:paraId="1E7E1282" w14:textId="77777777" w:rsidR="00AC5B9E" w:rsidRPr="00E434DC" w:rsidRDefault="00E27A55" w:rsidP="000F4CC2">
      <w:pPr>
        <w:spacing w:before="60" w:after="60" w:line="240" w:lineRule="auto"/>
        <w:ind w:firstLine="624"/>
        <w:jc w:val="both"/>
        <w:rPr>
          <w:rFonts w:ascii="Times New Roman" w:hAnsi="Times New Roman" w:cs="Times New Roman"/>
          <w:spacing w:val="-6"/>
          <w:sz w:val="28"/>
          <w:szCs w:val="28"/>
          <w:lang w:val="vi-VN"/>
        </w:rPr>
      </w:pPr>
      <w:r w:rsidRPr="00E434DC">
        <w:rPr>
          <w:rFonts w:ascii="Times New Roman" w:hAnsi="Times New Roman" w:cs="Times New Roman"/>
          <w:b/>
          <w:bCs/>
          <w:spacing w:val="-6"/>
          <w:sz w:val="28"/>
          <w:szCs w:val="28"/>
          <w:lang w:val="vi-VN"/>
        </w:rPr>
        <w:t>5.</w:t>
      </w:r>
      <w:r w:rsidRPr="00E434DC">
        <w:rPr>
          <w:rFonts w:ascii="Times New Roman" w:hAnsi="Times New Roman" w:cs="Times New Roman"/>
          <w:spacing w:val="-6"/>
          <w:sz w:val="28"/>
          <w:szCs w:val="28"/>
          <w:lang w:val="vi-VN"/>
        </w:rPr>
        <w:t xml:space="preserve"> Công tác cải cách hành chính, cải thiện môi trường đầu tư, sản xuất, kinh doanh được quan tâm chỉ đạo và có những chuyển biến rõ nét. </w:t>
      </w:r>
    </w:p>
    <w:p w14:paraId="6598B58E" w14:textId="76699412" w:rsidR="00AC5B9E" w:rsidRPr="00E434DC" w:rsidRDefault="00E27A55" w:rsidP="000F4CC2">
      <w:pPr>
        <w:spacing w:before="60" w:after="60" w:line="240" w:lineRule="auto"/>
        <w:ind w:firstLine="624"/>
        <w:jc w:val="both"/>
        <w:rPr>
          <w:rFonts w:ascii="Times New Roman" w:hAnsi="Times New Roman" w:cs="Times New Roman"/>
          <w:spacing w:val="-6"/>
          <w:sz w:val="28"/>
          <w:szCs w:val="28"/>
          <w:lang w:val="vi-VN"/>
        </w:rPr>
      </w:pPr>
      <w:r w:rsidRPr="00E434DC">
        <w:rPr>
          <w:rFonts w:ascii="Times New Roman" w:hAnsi="Times New Roman" w:cs="Times New Roman"/>
          <w:b/>
          <w:bCs/>
          <w:spacing w:val="-6"/>
          <w:sz w:val="28"/>
          <w:szCs w:val="28"/>
          <w:lang w:val="fi-FI"/>
        </w:rPr>
        <w:t>6.</w:t>
      </w:r>
      <w:r w:rsidRPr="00E434DC">
        <w:rPr>
          <w:rFonts w:ascii="Times New Roman" w:hAnsi="Times New Roman" w:cs="Times New Roman"/>
          <w:spacing w:val="-6"/>
          <w:sz w:val="28"/>
          <w:szCs w:val="28"/>
          <w:lang w:val="fi-FI"/>
        </w:rPr>
        <w:t xml:space="preserve"> Hoạt động đối ngoại, kinh tế đối ngoại và vận động xúc tiến đầu tư được tiếp tục quan tâm thực hiện, đạt kết quả tốt. Trong đó, nổi bật là hoạt động của các đồng chí trong Thường trực Tỉnh ủy </w:t>
      </w:r>
      <w:r w:rsidRPr="00E434DC">
        <w:rPr>
          <w:rFonts w:ascii="Times New Roman" w:hAnsi="Times New Roman" w:cs="Times New Roman"/>
          <w:spacing w:val="-6"/>
          <w:sz w:val="28"/>
          <w:szCs w:val="28"/>
          <w:lang w:val="sq-AL"/>
        </w:rPr>
        <w:t>thăm và làm việc tại các tỉnh Salavan, Savannakhet, Champasak, Sêkông</w:t>
      </w:r>
      <w:r w:rsidRPr="00E434DC">
        <w:rPr>
          <w:rFonts w:ascii="Times New Roman" w:hAnsi="Times New Roman" w:cs="Times New Roman"/>
          <w:spacing w:val="-6"/>
          <w:sz w:val="28"/>
          <w:szCs w:val="28"/>
          <w:lang w:val="vi-VN"/>
        </w:rPr>
        <w:t xml:space="preserve"> (</w:t>
      </w:r>
      <w:r w:rsidRPr="00E434DC">
        <w:rPr>
          <w:rFonts w:ascii="Times New Roman" w:hAnsi="Times New Roman" w:cs="Times New Roman"/>
          <w:spacing w:val="-6"/>
          <w:sz w:val="28"/>
          <w:szCs w:val="28"/>
          <w:lang w:val="sq-AL"/>
        </w:rPr>
        <w:t>Lào</w:t>
      </w:r>
      <w:r w:rsidRPr="00E434DC">
        <w:rPr>
          <w:rFonts w:ascii="Times New Roman" w:hAnsi="Times New Roman" w:cs="Times New Roman"/>
          <w:spacing w:val="-6"/>
          <w:sz w:val="28"/>
          <w:szCs w:val="28"/>
          <w:lang w:val="vi-VN"/>
        </w:rPr>
        <w:t>)</w:t>
      </w:r>
      <w:r w:rsidRPr="00E434DC">
        <w:rPr>
          <w:rFonts w:ascii="Times New Roman" w:hAnsi="Times New Roman" w:cs="Times New Roman"/>
          <w:spacing w:val="-6"/>
          <w:sz w:val="28"/>
          <w:szCs w:val="28"/>
          <w:lang w:val="sq-AL"/>
        </w:rPr>
        <w:t xml:space="preserve"> và</w:t>
      </w:r>
      <w:r w:rsidR="00E300F3" w:rsidRPr="00E434DC">
        <w:rPr>
          <w:rFonts w:ascii="Times New Roman" w:hAnsi="Times New Roman" w:cs="Times New Roman"/>
          <w:spacing w:val="-6"/>
          <w:sz w:val="28"/>
          <w:szCs w:val="28"/>
          <w:lang w:val="sq-AL"/>
        </w:rPr>
        <w:t xml:space="preserve"> Hội nghị xúc tiến đầu tư tại</w:t>
      </w:r>
      <w:r w:rsidRPr="00E434DC">
        <w:rPr>
          <w:rFonts w:ascii="Times New Roman" w:hAnsi="Times New Roman" w:cs="Times New Roman"/>
          <w:spacing w:val="-6"/>
          <w:sz w:val="28"/>
          <w:szCs w:val="28"/>
          <w:lang w:val="sq-AL"/>
        </w:rPr>
        <w:t xml:space="preserve"> Hàn Quốc.</w:t>
      </w:r>
      <w:r w:rsidRPr="00E434DC">
        <w:rPr>
          <w:rFonts w:ascii="Times New Roman" w:hAnsi="Times New Roman" w:cs="Times New Roman"/>
          <w:spacing w:val="-6"/>
          <w:sz w:val="28"/>
          <w:szCs w:val="28"/>
          <w:lang w:val="vi-VN"/>
        </w:rPr>
        <w:t xml:space="preserve"> </w:t>
      </w:r>
    </w:p>
    <w:p w14:paraId="2E79E87F" w14:textId="77777777" w:rsidR="00AC5B9E" w:rsidRPr="00E434DC" w:rsidRDefault="00E27A55" w:rsidP="000F4CC2">
      <w:pPr>
        <w:spacing w:before="60" w:after="60" w:line="240" w:lineRule="auto"/>
        <w:ind w:firstLine="624"/>
        <w:jc w:val="both"/>
        <w:rPr>
          <w:rFonts w:ascii="Times New Roman" w:hAnsi="Times New Roman" w:cs="Times New Roman"/>
          <w:spacing w:val="-6"/>
          <w:sz w:val="28"/>
          <w:szCs w:val="28"/>
          <w:lang w:val="pt-BR"/>
        </w:rPr>
      </w:pPr>
      <w:r w:rsidRPr="00E434DC">
        <w:rPr>
          <w:rFonts w:ascii="Times New Roman" w:hAnsi="Times New Roman" w:cs="Times New Roman"/>
          <w:b/>
          <w:bCs/>
          <w:spacing w:val="-6"/>
          <w:sz w:val="28"/>
          <w:szCs w:val="28"/>
          <w:lang w:val="vi-VN"/>
        </w:rPr>
        <w:t>7.</w:t>
      </w:r>
      <w:r w:rsidRPr="00E434DC">
        <w:rPr>
          <w:rFonts w:ascii="Times New Roman" w:hAnsi="Times New Roman" w:cs="Times New Roman"/>
          <w:bCs/>
          <w:spacing w:val="-6"/>
          <w:sz w:val="28"/>
          <w:szCs w:val="28"/>
          <w:lang w:val="vi-VN"/>
        </w:rPr>
        <w:t xml:space="preserve"> C</w:t>
      </w:r>
      <w:r w:rsidRPr="00E434DC">
        <w:rPr>
          <w:rFonts w:ascii="Times New Roman" w:hAnsi="Times New Roman" w:cs="Times New Roman"/>
          <w:spacing w:val="-6"/>
          <w:sz w:val="28"/>
          <w:szCs w:val="28"/>
          <w:lang w:val="pt-BR"/>
        </w:rPr>
        <w:t>ông tác tiếp công dân được duy trì</w:t>
      </w:r>
      <w:r w:rsidRPr="00E434DC">
        <w:rPr>
          <w:rFonts w:ascii="Times New Roman" w:hAnsi="Times New Roman" w:cs="Times New Roman"/>
          <w:spacing w:val="-6"/>
          <w:sz w:val="28"/>
          <w:szCs w:val="28"/>
          <w:lang w:val="vi-VN"/>
        </w:rPr>
        <w:t xml:space="preserve"> </w:t>
      </w:r>
      <w:r w:rsidRPr="00E434DC">
        <w:rPr>
          <w:rFonts w:ascii="Times New Roman" w:hAnsi="Times New Roman" w:cs="Times New Roman"/>
          <w:spacing w:val="-6"/>
          <w:sz w:val="28"/>
          <w:szCs w:val="28"/>
          <w:lang w:val="pt-BR"/>
        </w:rPr>
        <w:t>thường xuyên; việc giải quyết khiếu nại, tố cáo đảm bảo đúng quy định pháp luật góp phần hạn chế tình trạng khiếu nại</w:t>
      </w:r>
      <w:r w:rsidRPr="00E434DC">
        <w:rPr>
          <w:rFonts w:ascii="Times New Roman" w:hAnsi="Times New Roman" w:cs="Times New Roman"/>
          <w:spacing w:val="-6"/>
          <w:sz w:val="28"/>
          <w:szCs w:val="28"/>
          <w:lang w:val="vi-VN"/>
        </w:rPr>
        <w:t xml:space="preserve"> </w:t>
      </w:r>
      <w:r w:rsidRPr="00E434DC">
        <w:rPr>
          <w:rFonts w:ascii="Times New Roman" w:hAnsi="Times New Roman" w:cs="Times New Roman"/>
          <w:spacing w:val="-6"/>
          <w:sz w:val="28"/>
          <w:szCs w:val="28"/>
          <w:lang w:val="pt-BR"/>
        </w:rPr>
        <w:t xml:space="preserve">phức </w:t>
      </w:r>
      <w:r w:rsidRPr="00E434DC">
        <w:rPr>
          <w:rFonts w:ascii="Times New Roman" w:hAnsi="Times New Roman" w:cs="Times New Roman"/>
          <w:spacing w:val="-6"/>
          <w:sz w:val="28"/>
          <w:szCs w:val="28"/>
          <w:lang w:val="pt-BR"/>
        </w:rPr>
        <w:lastRenderedPageBreak/>
        <w:t xml:space="preserve">tạp, kéo dài. Một số vụ khiếu nại, khiếu kiện </w:t>
      </w:r>
      <w:r w:rsidRPr="00E434DC">
        <w:rPr>
          <w:rFonts w:ascii="Times New Roman" w:hAnsi="Times New Roman" w:cs="Times New Roman"/>
          <w:spacing w:val="-6"/>
          <w:sz w:val="28"/>
          <w:szCs w:val="28"/>
          <w:lang w:val="vi-VN"/>
        </w:rPr>
        <w:t>diễn ra</w:t>
      </w:r>
      <w:r w:rsidRPr="00E434DC">
        <w:rPr>
          <w:rFonts w:ascii="Times New Roman" w:hAnsi="Times New Roman" w:cs="Times New Roman"/>
          <w:spacing w:val="-6"/>
          <w:sz w:val="28"/>
          <w:szCs w:val="28"/>
          <w:lang w:val="pt-BR"/>
        </w:rPr>
        <w:t xml:space="preserve"> nhiều năm đã được xử lý dứt điểm,</w:t>
      </w:r>
      <w:r w:rsidRPr="00E434DC">
        <w:rPr>
          <w:rFonts w:ascii="Times New Roman" w:hAnsi="Times New Roman" w:cs="Times New Roman"/>
          <w:spacing w:val="-6"/>
          <w:sz w:val="28"/>
          <w:szCs w:val="28"/>
          <w:shd w:val="clear" w:color="auto" w:fill="FFFFFF"/>
          <w:lang w:val="pt-BR"/>
        </w:rPr>
        <w:t xml:space="preserve"> đúng quy định pháp luật</w:t>
      </w:r>
      <w:r w:rsidRPr="00E434DC">
        <w:rPr>
          <w:rFonts w:ascii="Times New Roman" w:hAnsi="Times New Roman" w:cs="Times New Roman"/>
          <w:bCs/>
          <w:spacing w:val="-6"/>
          <w:sz w:val="28"/>
          <w:szCs w:val="28"/>
          <w:vertAlign w:val="superscript"/>
          <w:lang w:val="pt-BR"/>
        </w:rPr>
        <w:t xml:space="preserve"> </w:t>
      </w:r>
      <w:r w:rsidRPr="00E434DC">
        <w:rPr>
          <w:rFonts w:ascii="Times New Roman" w:hAnsi="Times New Roman" w:cs="Times New Roman"/>
          <w:bCs/>
          <w:spacing w:val="-6"/>
          <w:sz w:val="28"/>
          <w:szCs w:val="28"/>
          <w:vertAlign w:val="superscript"/>
        </w:rPr>
        <w:footnoteReference w:id="2"/>
      </w:r>
      <w:r w:rsidRPr="00E434DC">
        <w:rPr>
          <w:rFonts w:ascii="Times New Roman" w:hAnsi="Times New Roman" w:cs="Times New Roman"/>
          <w:bCs/>
          <w:spacing w:val="-6"/>
          <w:sz w:val="28"/>
          <w:szCs w:val="28"/>
          <w:lang w:val="pt-BR"/>
        </w:rPr>
        <w:t>.</w:t>
      </w:r>
      <w:r w:rsidRPr="00E434DC">
        <w:rPr>
          <w:rFonts w:ascii="Times New Roman" w:hAnsi="Times New Roman" w:cs="Times New Roman"/>
          <w:spacing w:val="-6"/>
          <w:sz w:val="28"/>
          <w:szCs w:val="28"/>
          <w:lang w:val="pt-BR"/>
        </w:rPr>
        <w:t xml:space="preserve"> </w:t>
      </w:r>
    </w:p>
    <w:p w14:paraId="15D916CC" w14:textId="4935F5CA" w:rsidR="00AC5B9E" w:rsidRPr="00E434DC" w:rsidRDefault="00E27A55" w:rsidP="000F4CC2">
      <w:pPr>
        <w:spacing w:before="60" w:after="60" w:line="240" w:lineRule="auto"/>
        <w:ind w:firstLine="624"/>
        <w:jc w:val="both"/>
        <w:rPr>
          <w:rFonts w:ascii="Times New Roman" w:hAnsi="Times New Roman" w:cs="Times New Roman"/>
          <w:spacing w:val="-6"/>
          <w:sz w:val="28"/>
          <w:szCs w:val="28"/>
          <w:lang w:val="vi-VN"/>
        </w:rPr>
      </w:pPr>
      <w:r w:rsidRPr="00E434DC">
        <w:rPr>
          <w:rFonts w:ascii="Times New Roman" w:hAnsi="Times New Roman" w:cs="Times New Roman"/>
          <w:b/>
          <w:spacing w:val="-6"/>
          <w:sz w:val="28"/>
          <w:szCs w:val="28"/>
          <w:lang w:val="pt-BR"/>
        </w:rPr>
        <w:t>8.</w:t>
      </w:r>
      <w:r w:rsidRPr="00E434DC">
        <w:rPr>
          <w:rFonts w:ascii="Times New Roman" w:hAnsi="Times New Roman" w:cs="Times New Roman"/>
          <w:spacing w:val="-6"/>
          <w:sz w:val="28"/>
          <w:szCs w:val="28"/>
          <w:lang w:val="pt-BR"/>
        </w:rPr>
        <w:t xml:space="preserve"> Quốc phòng - an ninh được giữ vững, trật tự an toàn xã hội được bảo đảm; tạo môi trường thuận lợi và an toàn để phát triển kinh tế - xã hội.</w:t>
      </w:r>
    </w:p>
    <w:p w14:paraId="444C4E9A" w14:textId="77777777" w:rsidR="00AC5B9E" w:rsidRPr="006C69F1" w:rsidRDefault="00E27A55" w:rsidP="000F4CC2">
      <w:pPr>
        <w:spacing w:before="60" w:after="60" w:line="240" w:lineRule="auto"/>
        <w:ind w:firstLine="624"/>
        <w:jc w:val="both"/>
        <w:rPr>
          <w:rFonts w:ascii="Times New Roman" w:hAnsi="Times New Roman" w:cs="Times New Roman"/>
          <w:b/>
          <w:bCs/>
          <w:spacing w:val="-6"/>
          <w:sz w:val="26"/>
          <w:szCs w:val="28"/>
          <w:lang w:val="pt-BR"/>
        </w:rPr>
      </w:pPr>
      <w:r w:rsidRPr="006C69F1">
        <w:rPr>
          <w:rFonts w:ascii="Times New Roman" w:hAnsi="Times New Roman" w:cs="Times New Roman"/>
          <w:b/>
          <w:spacing w:val="-6"/>
          <w:sz w:val="26"/>
          <w:szCs w:val="28"/>
          <w:lang w:val="pt-BR"/>
        </w:rPr>
        <w:t xml:space="preserve">II. KẾT QUẢ THỰC HIỆN NHIỆM VỤ PHÁT TRIỂN </w:t>
      </w:r>
      <w:r w:rsidRPr="006C69F1">
        <w:rPr>
          <w:rFonts w:ascii="Times New Roman" w:hAnsi="Times New Roman" w:cs="Times New Roman"/>
          <w:b/>
          <w:bCs/>
          <w:spacing w:val="-6"/>
          <w:sz w:val="26"/>
          <w:szCs w:val="28"/>
          <w:lang w:val="pt-BR"/>
        </w:rPr>
        <w:t>KINH TẾ - XÃ HỘI VÀ BẢO ĐẢM QUỐC PHÒNG, AN NINH 6 THÁNG ĐẦU NĂM 2024</w:t>
      </w:r>
    </w:p>
    <w:p w14:paraId="3E703027" w14:textId="77777777" w:rsidR="00AC5B9E" w:rsidRPr="006C69F1" w:rsidRDefault="00E27A55" w:rsidP="000F4CC2">
      <w:pPr>
        <w:spacing w:before="60" w:after="60" w:line="240" w:lineRule="auto"/>
        <w:ind w:firstLine="624"/>
        <w:jc w:val="both"/>
        <w:rPr>
          <w:rFonts w:ascii="Times New Roman" w:hAnsi="Times New Roman" w:cs="Times New Roman"/>
          <w:b/>
          <w:spacing w:val="-6"/>
          <w:sz w:val="28"/>
          <w:szCs w:val="28"/>
          <w:lang w:val="it-IT"/>
        </w:rPr>
      </w:pPr>
      <w:bookmarkStart w:id="1" w:name="_Toc425251041"/>
      <w:r w:rsidRPr="006C69F1">
        <w:rPr>
          <w:rFonts w:ascii="Times New Roman" w:hAnsi="Times New Roman" w:cs="Times New Roman"/>
          <w:b/>
          <w:spacing w:val="-6"/>
          <w:sz w:val="28"/>
          <w:szCs w:val="28"/>
          <w:lang w:val="it-IT"/>
        </w:rPr>
        <w:t>1. Về kinh tế</w:t>
      </w:r>
    </w:p>
    <w:p w14:paraId="70F42992" w14:textId="77777777" w:rsidR="00AC5B9E" w:rsidRPr="006C69F1" w:rsidRDefault="00E27A55" w:rsidP="000F4CC2">
      <w:pPr>
        <w:spacing w:before="60" w:after="60" w:line="240" w:lineRule="auto"/>
        <w:ind w:firstLine="624"/>
        <w:jc w:val="both"/>
        <w:rPr>
          <w:rFonts w:ascii="Times New Roman" w:hAnsi="Times New Roman" w:cs="Times New Roman"/>
          <w:b/>
          <w:bCs/>
          <w:i/>
          <w:spacing w:val="-6"/>
          <w:sz w:val="28"/>
          <w:szCs w:val="28"/>
          <w:lang w:val="it-IT"/>
        </w:rPr>
      </w:pPr>
      <w:r w:rsidRPr="006C69F1">
        <w:rPr>
          <w:rFonts w:ascii="Times New Roman" w:hAnsi="Times New Roman" w:cs="Times New Roman"/>
          <w:b/>
          <w:i/>
          <w:spacing w:val="-6"/>
          <w:sz w:val="28"/>
          <w:szCs w:val="28"/>
          <w:lang w:val="vi-VN"/>
        </w:rPr>
        <w:t xml:space="preserve">1.1. </w:t>
      </w:r>
      <w:r w:rsidRPr="006C69F1">
        <w:rPr>
          <w:rFonts w:ascii="Times New Roman" w:hAnsi="Times New Roman" w:cs="Times New Roman"/>
          <w:b/>
          <w:i/>
          <w:spacing w:val="-6"/>
          <w:sz w:val="28"/>
          <w:szCs w:val="28"/>
          <w:lang w:val="it-IT"/>
        </w:rPr>
        <w:t>N</w:t>
      </w:r>
      <w:r w:rsidRPr="006C69F1">
        <w:rPr>
          <w:rFonts w:ascii="Times New Roman" w:hAnsi="Times New Roman" w:cs="Times New Roman"/>
          <w:b/>
          <w:i/>
          <w:spacing w:val="-6"/>
          <w:sz w:val="28"/>
          <w:szCs w:val="28"/>
          <w:lang w:val="vi-VN"/>
        </w:rPr>
        <w:t>ông, lâm</w:t>
      </w:r>
      <w:r w:rsidRPr="006C69F1">
        <w:rPr>
          <w:rFonts w:ascii="Times New Roman" w:hAnsi="Times New Roman" w:cs="Times New Roman"/>
          <w:b/>
          <w:i/>
          <w:spacing w:val="-6"/>
          <w:sz w:val="28"/>
          <w:szCs w:val="28"/>
          <w:lang w:val="it-IT"/>
        </w:rPr>
        <w:t xml:space="preserve"> nghiệp và</w:t>
      </w:r>
      <w:r w:rsidRPr="006C69F1">
        <w:rPr>
          <w:rFonts w:ascii="Times New Roman" w:hAnsi="Times New Roman" w:cs="Times New Roman"/>
          <w:b/>
          <w:i/>
          <w:spacing w:val="-6"/>
          <w:sz w:val="28"/>
          <w:szCs w:val="28"/>
          <w:lang w:val="vi-VN"/>
        </w:rPr>
        <w:t xml:space="preserve"> </w:t>
      </w:r>
      <w:r w:rsidRPr="006C69F1">
        <w:rPr>
          <w:rFonts w:ascii="Times New Roman" w:hAnsi="Times New Roman" w:cs="Times New Roman"/>
          <w:b/>
          <w:i/>
          <w:spacing w:val="-6"/>
          <w:sz w:val="28"/>
          <w:szCs w:val="28"/>
          <w:lang w:val="it-IT"/>
        </w:rPr>
        <w:t>thủy sản</w:t>
      </w:r>
    </w:p>
    <w:p w14:paraId="61EBCB56" w14:textId="77777777" w:rsidR="00AC5B9E" w:rsidRPr="006C69F1" w:rsidRDefault="00E27A55" w:rsidP="000F4CC2">
      <w:pPr>
        <w:spacing w:before="60" w:after="60" w:line="240" w:lineRule="auto"/>
        <w:ind w:firstLine="624"/>
        <w:jc w:val="both"/>
        <w:rPr>
          <w:rFonts w:ascii="Times New Roman" w:hAnsi="Times New Roman" w:cs="Times New Roman"/>
          <w:spacing w:val="-6"/>
          <w:sz w:val="28"/>
          <w:szCs w:val="28"/>
          <w:lang w:val="vi-VN"/>
        </w:rPr>
      </w:pPr>
      <w:r w:rsidRPr="006C69F1">
        <w:rPr>
          <w:rFonts w:ascii="Times New Roman" w:hAnsi="Times New Roman" w:cs="Times New Roman"/>
          <w:iCs/>
          <w:spacing w:val="-6"/>
          <w:sz w:val="28"/>
          <w:szCs w:val="28"/>
          <w:lang w:val="it-IT"/>
        </w:rPr>
        <w:t>Vụ Đông Xuân được mùa toàn diện và được giá nhờ thực hiện động bộ, hiệu quả nhiều giả pháp tích cực</w:t>
      </w:r>
      <w:r w:rsidRPr="006C69F1">
        <w:rPr>
          <w:rFonts w:ascii="Times New Roman" w:hAnsi="Times New Roman" w:cs="Times New Roman"/>
          <w:iCs/>
          <w:spacing w:val="-6"/>
          <w:sz w:val="28"/>
          <w:szCs w:val="28"/>
          <w:lang w:val="vi-VN"/>
        </w:rPr>
        <w:t xml:space="preserve">, </w:t>
      </w:r>
      <w:r w:rsidRPr="006C69F1">
        <w:rPr>
          <w:rFonts w:ascii="Times New Roman" w:hAnsi="Times New Roman" w:cs="Times New Roman"/>
          <w:iCs/>
          <w:spacing w:val="-6"/>
          <w:sz w:val="28"/>
          <w:szCs w:val="28"/>
          <w:lang w:val="it-IT"/>
        </w:rPr>
        <w:t xml:space="preserve">triệt để. Tổng sản lượng lương thực có hạt ước tính đạt 17,29 vạn tấn; năng suất, sản lượng </w:t>
      </w:r>
      <w:r w:rsidRPr="006C69F1">
        <w:rPr>
          <w:rFonts w:ascii="Times New Roman" w:hAnsi="Times New Roman" w:cs="Times New Roman"/>
          <w:iCs/>
          <w:spacing w:val="-6"/>
          <w:sz w:val="28"/>
          <w:szCs w:val="28"/>
          <w:lang w:val="vi-VN"/>
        </w:rPr>
        <w:t>lúa đạt cao nhất từ trước đến nay</w:t>
      </w:r>
      <w:r w:rsidRPr="006C69F1">
        <w:rPr>
          <w:rFonts w:ascii="Times New Roman" w:hAnsi="Times New Roman" w:cs="Times New Roman"/>
          <w:spacing w:val="-6"/>
          <w:sz w:val="28"/>
          <w:szCs w:val="28"/>
          <w:vertAlign w:val="superscript"/>
        </w:rPr>
        <w:footnoteReference w:id="3"/>
      </w:r>
      <w:r w:rsidRPr="006C69F1">
        <w:rPr>
          <w:rFonts w:ascii="Times New Roman" w:hAnsi="Times New Roman" w:cs="Times New Roman"/>
          <w:iCs/>
          <w:spacing w:val="-6"/>
          <w:sz w:val="28"/>
          <w:szCs w:val="28"/>
          <w:lang w:val="vi-VN"/>
        </w:rPr>
        <w:t>, di</w:t>
      </w:r>
      <w:r w:rsidRPr="006C69F1">
        <w:rPr>
          <w:rFonts w:ascii="Times New Roman" w:hAnsi="Times New Roman" w:cs="Times New Roman"/>
          <w:spacing w:val="-6"/>
          <w:sz w:val="28"/>
          <w:szCs w:val="28"/>
          <w:lang w:val="it-IT"/>
        </w:rPr>
        <w:t>ện tích cây lâu năm tương đối ổn định với 3</w:t>
      </w:r>
      <w:r w:rsidRPr="006C69F1">
        <w:rPr>
          <w:rFonts w:ascii="Times New Roman" w:hAnsi="Times New Roman" w:cs="Times New Roman"/>
          <w:spacing w:val="-6"/>
          <w:sz w:val="28"/>
          <w:szCs w:val="28"/>
          <w:lang w:val="vi-VN"/>
        </w:rPr>
        <w:t>0.741,2</w:t>
      </w:r>
      <w:r w:rsidRPr="006C69F1">
        <w:rPr>
          <w:rFonts w:ascii="Times New Roman" w:hAnsi="Times New Roman" w:cs="Times New Roman"/>
          <w:spacing w:val="-6"/>
          <w:sz w:val="28"/>
          <w:szCs w:val="28"/>
          <w:lang w:val="it-IT"/>
        </w:rPr>
        <w:t xml:space="preserve"> ha. Chăn nuôi</w:t>
      </w:r>
      <w:r w:rsidRPr="006C69F1">
        <w:rPr>
          <w:rFonts w:ascii="Times New Roman" w:hAnsi="Times New Roman" w:cs="Times New Roman"/>
          <w:spacing w:val="-6"/>
          <w:sz w:val="28"/>
          <w:szCs w:val="28"/>
          <w:lang w:val="vi-VN"/>
        </w:rPr>
        <w:t xml:space="preserve"> </w:t>
      </w:r>
      <w:r w:rsidRPr="006C69F1">
        <w:rPr>
          <w:rFonts w:ascii="Times New Roman" w:hAnsi="Times New Roman" w:cs="Times New Roman"/>
          <w:spacing w:val="-6"/>
          <w:sz w:val="28"/>
          <w:szCs w:val="28"/>
          <w:lang w:val="it-IT"/>
        </w:rPr>
        <w:t>tiếp tục phát triển</w:t>
      </w:r>
      <w:r w:rsidRPr="006C69F1">
        <w:rPr>
          <w:rStyle w:val="FootnoteReference"/>
          <w:rFonts w:ascii="Times New Roman" w:hAnsi="Times New Roman" w:cs="Times New Roman"/>
          <w:spacing w:val="-6"/>
          <w:sz w:val="28"/>
          <w:szCs w:val="28"/>
          <w:lang w:val="vi-VN"/>
        </w:rPr>
        <w:footnoteReference w:id="4"/>
      </w:r>
      <w:r w:rsidRPr="006C69F1">
        <w:rPr>
          <w:rFonts w:ascii="Times New Roman" w:hAnsi="Times New Roman" w:cs="Times New Roman"/>
          <w:spacing w:val="-6"/>
          <w:sz w:val="28"/>
          <w:szCs w:val="28"/>
          <w:lang w:val="vi-VN"/>
        </w:rPr>
        <w:t>,</w:t>
      </w:r>
      <w:r w:rsidRPr="006C69F1">
        <w:rPr>
          <w:rFonts w:ascii="Times New Roman" w:hAnsi="Times New Roman" w:cs="Times New Roman"/>
          <w:spacing w:val="-6"/>
          <w:sz w:val="28"/>
          <w:szCs w:val="28"/>
          <w:lang w:val="it-IT"/>
        </w:rPr>
        <w:t xml:space="preserve"> dịch bệnh được kiểm soát; sản lượng thịt hơi xuất chuồng ước tính đạt 31.007,4 tấn, tăng 5,13%</w:t>
      </w:r>
      <w:r w:rsidRPr="006C69F1">
        <w:rPr>
          <w:rFonts w:ascii="Times New Roman" w:hAnsi="Times New Roman" w:cs="Times New Roman"/>
          <w:spacing w:val="-6"/>
          <w:sz w:val="28"/>
          <w:szCs w:val="28"/>
          <w:lang w:val="vi-VN"/>
        </w:rPr>
        <w:t xml:space="preserve">. Tình hình xuất khẩu sản phẩm gỗ gặp khó khăn </w:t>
      </w:r>
      <w:r w:rsidRPr="006C69F1">
        <w:rPr>
          <w:rFonts w:ascii="Times New Roman" w:hAnsi="Times New Roman" w:cs="Times New Roman"/>
          <w:spacing w:val="-6"/>
          <w:sz w:val="28"/>
          <w:szCs w:val="28"/>
          <w:lang w:val="it-IT"/>
        </w:rPr>
        <w:t xml:space="preserve">nhưng </w:t>
      </w:r>
      <w:r w:rsidRPr="006C69F1">
        <w:rPr>
          <w:rFonts w:ascii="Times New Roman" w:hAnsi="Times New Roman" w:cs="Times New Roman"/>
          <w:spacing w:val="-6"/>
          <w:sz w:val="28"/>
          <w:szCs w:val="28"/>
          <w:lang w:val="vi-VN"/>
        </w:rPr>
        <w:t>đến nay đã có tín hiệu tích cực</w:t>
      </w:r>
      <w:r w:rsidRPr="006C69F1">
        <w:rPr>
          <w:rFonts w:ascii="Times New Roman" w:hAnsi="Times New Roman" w:cs="Times New Roman"/>
          <w:spacing w:val="-6"/>
          <w:sz w:val="28"/>
          <w:szCs w:val="28"/>
          <w:lang w:val="it-IT"/>
        </w:rPr>
        <w:t>;</w:t>
      </w:r>
      <w:r w:rsidRPr="006C69F1">
        <w:rPr>
          <w:rFonts w:ascii="Times New Roman" w:hAnsi="Times New Roman" w:cs="Times New Roman"/>
          <w:spacing w:val="-6"/>
          <w:sz w:val="28"/>
          <w:szCs w:val="28"/>
          <w:lang w:val="vi-VN"/>
        </w:rPr>
        <w:t xml:space="preserve"> sản lượng gỗ khai thác tăng khá so với cùng kỳ năm trước, ước tính đạt 601.000m</w:t>
      </w:r>
      <w:r w:rsidRPr="006C69F1">
        <w:rPr>
          <w:rFonts w:ascii="Times New Roman" w:hAnsi="Times New Roman" w:cs="Times New Roman"/>
          <w:spacing w:val="-6"/>
          <w:sz w:val="28"/>
          <w:szCs w:val="28"/>
          <w:vertAlign w:val="superscript"/>
          <w:lang w:val="vi-VN"/>
        </w:rPr>
        <w:t>3</w:t>
      </w:r>
      <w:r w:rsidRPr="006C69F1">
        <w:rPr>
          <w:rFonts w:ascii="Times New Roman" w:hAnsi="Times New Roman" w:cs="Times New Roman"/>
          <w:spacing w:val="-6"/>
          <w:sz w:val="28"/>
          <w:szCs w:val="28"/>
          <w:lang w:val="vi-VN"/>
        </w:rPr>
        <w:t>, tăng 5,82%. Tổng sản lượng thủy sản đạt ước đạt 18.360,3 tấn, tăng 4,34% so với cùng kỳ năm trước.</w:t>
      </w:r>
    </w:p>
    <w:p w14:paraId="2DE4817A" w14:textId="77777777" w:rsidR="00AC5B9E" w:rsidRPr="006C69F1" w:rsidRDefault="00E27A55" w:rsidP="000F4CC2">
      <w:pPr>
        <w:spacing w:before="60" w:after="60" w:line="240" w:lineRule="auto"/>
        <w:ind w:firstLine="624"/>
        <w:jc w:val="both"/>
        <w:rPr>
          <w:rFonts w:ascii="Times New Roman" w:hAnsi="Times New Roman" w:cs="Times New Roman"/>
          <w:b/>
          <w:i/>
          <w:spacing w:val="-6"/>
          <w:sz w:val="28"/>
          <w:szCs w:val="28"/>
          <w:lang w:val="it-IT"/>
        </w:rPr>
      </w:pPr>
      <w:r w:rsidRPr="006C69F1">
        <w:rPr>
          <w:rFonts w:ascii="Times New Roman" w:hAnsi="Times New Roman" w:cs="Times New Roman"/>
          <w:b/>
          <w:i/>
          <w:spacing w:val="-6"/>
          <w:sz w:val="28"/>
          <w:szCs w:val="28"/>
          <w:lang w:val="it-IT"/>
        </w:rPr>
        <w:t>1</w:t>
      </w:r>
      <w:r w:rsidRPr="006C69F1">
        <w:rPr>
          <w:rFonts w:ascii="Times New Roman" w:hAnsi="Times New Roman" w:cs="Times New Roman"/>
          <w:b/>
          <w:i/>
          <w:spacing w:val="-6"/>
          <w:sz w:val="28"/>
          <w:szCs w:val="28"/>
          <w:lang w:val="vi-VN"/>
        </w:rPr>
        <w:t>.2. Công nghiệp - Xây dựng</w:t>
      </w:r>
    </w:p>
    <w:p w14:paraId="3247F9FE" w14:textId="77777777" w:rsidR="00AC5B9E" w:rsidRPr="006C69F1" w:rsidRDefault="00E27A55" w:rsidP="000F4CC2">
      <w:pPr>
        <w:spacing w:before="60" w:after="60" w:line="240" w:lineRule="auto"/>
        <w:ind w:firstLine="624"/>
        <w:jc w:val="both"/>
        <w:rPr>
          <w:rFonts w:ascii="Times New Roman" w:hAnsi="Times New Roman" w:cs="Times New Roman"/>
          <w:spacing w:val="-10"/>
          <w:sz w:val="28"/>
          <w:szCs w:val="28"/>
          <w:lang w:val="vi-VN"/>
        </w:rPr>
      </w:pPr>
      <w:r w:rsidRPr="006C69F1">
        <w:rPr>
          <w:rFonts w:ascii="Times New Roman" w:hAnsi="Times New Roman" w:cs="Times New Roman"/>
          <w:spacing w:val="-10"/>
          <w:sz w:val="28"/>
          <w:szCs w:val="28"/>
          <w:lang w:val="vi-VN"/>
        </w:rPr>
        <w:t>Sản xuất công nghiệp 6 tháng đầu năm gặp nhiều khó khăn do nhu cầu thị trường suy giảm, đơn hàng tiêu thụ sản phẩm ít, một số dự án trọng điểm của tỉnh triển khai chưa đạt tiến độ đề ra. Chỉ số sản xuất công nghiệp ước tính tăng 2,86% so với cùng kỳ năm trước</w:t>
      </w:r>
      <w:r w:rsidRPr="006C69F1">
        <w:rPr>
          <w:rStyle w:val="FootnoteReference"/>
          <w:rFonts w:ascii="Times New Roman" w:hAnsi="Times New Roman" w:cs="Times New Roman"/>
          <w:spacing w:val="-10"/>
          <w:sz w:val="28"/>
          <w:szCs w:val="28"/>
          <w:lang w:val="vi-VN"/>
        </w:rPr>
        <w:footnoteReference w:id="5"/>
      </w:r>
      <w:r w:rsidRPr="006C69F1">
        <w:rPr>
          <w:rFonts w:ascii="Times New Roman" w:hAnsi="Times New Roman" w:cs="Times New Roman"/>
          <w:spacing w:val="-10"/>
          <w:sz w:val="28"/>
          <w:szCs w:val="28"/>
          <w:lang w:val="vi-VN"/>
        </w:rPr>
        <w:t xml:space="preserve">. Tỉnh đã </w:t>
      </w:r>
      <w:r w:rsidRPr="006C69F1">
        <w:rPr>
          <w:rFonts w:ascii="Times New Roman" w:hAnsi="Times New Roman" w:cs="Times New Roman"/>
          <w:spacing w:val="-10"/>
          <w:sz w:val="28"/>
          <w:szCs w:val="28"/>
          <w:lang w:val="it-IT"/>
        </w:rPr>
        <w:t xml:space="preserve">đề xuất đưa vào Kế hoạch thực hiện Quy hoạch Điện VIII các dự án nguồn điện, lưới điện trên địa bàn tỉnh để có cơ sở triển khai đầu tư; tiếp tục báo cáo và đề nghị Thủ tướng Chính phủ, Bộ Công Thương xem xét chuyển đổi dự án Dự án Nhà máy nhiệt điện Quảng Trị sang Nhà máy điện khí LNG; </w:t>
      </w:r>
      <w:r w:rsidRPr="006C69F1">
        <w:rPr>
          <w:rFonts w:ascii="Times New Roman" w:hAnsi="Times New Roman" w:cs="Times New Roman"/>
          <w:spacing w:val="-10"/>
          <w:sz w:val="28"/>
          <w:szCs w:val="28"/>
          <w:lang w:val="vi-VN"/>
        </w:rPr>
        <w:t>đôn đốc, đẩy nhanh tiến độ thực hiện</w:t>
      </w:r>
      <w:r w:rsidRPr="006C69F1">
        <w:rPr>
          <w:rFonts w:ascii="Times New Roman" w:hAnsi="Times New Roman" w:cs="Times New Roman"/>
          <w:spacing w:val="-10"/>
          <w:sz w:val="28"/>
          <w:szCs w:val="28"/>
          <w:lang w:val="it-IT"/>
        </w:rPr>
        <w:t xml:space="preserve"> </w:t>
      </w:r>
      <w:r w:rsidRPr="006C69F1">
        <w:rPr>
          <w:rFonts w:ascii="Times New Roman" w:hAnsi="Times New Roman" w:cs="Times New Roman"/>
          <w:spacing w:val="-10"/>
          <w:sz w:val="28"/>
          <w:szCs w:val="28"/>
          <w:lang w:val="vi-VN"/>
        </w:rPr>
        <w:t xml:space="preserve">các dự án năng lượng tái tạo; </w:t>
      </w:r>
      <w:r w:rsidRPr="006C69F1">
        <w:rPr>
          <w:rFonts w:ascii="Times New Roman" w:hAnsi="Times New Roman" w:cs="Times New Roman"/>
          <w:spacing w:val="-10"/>
          <w:sz w:val="28"/>
          <w:szCs w:val="28"/>
          <w:lang w:val="it-IT"/>
        </w:rPr>
        <w:t>chỉ đạo, hỗ trợ các chủ đầu tư triển khai các dự án năng lượng trọng điểm trên địa bàn tỉnh</w:t>
      </w:r>
      <w:r w:rsidRPr="006C69F1">
        <w:rPr>
          <w:rFonts w:ascii="Times New Roman" w:hAnsi="Times New Roman" w:cs="Times New Roman"/>
          <w:spacing w:val="-10"/>
          <w:sz w:val="28"/>
          <w:szCs w:val="28"/>
          <w:vertAlign w:val="superscript"/>
        </w:rPr>
        <w:footnoteReference w:id="6"/>
      </w:r>
      <w:r w:rsidRPr="006C69F1">
        <w:rPr>
          <w:rFonts w:ascii="Times New Roman" w:hAnsi="Times New Roman" w:cs="Times New Roman"/>
          <w:spacing w:val="-10"/>
          <w:sz w:val="28"/>
          <w:szCs w:val="28"/>
          <w:lang w:val="it-IT"/>
        </w:rPr>
        <w:t>.</w:t>
      </w:r>
      <w:r w:rsidRPr="006C69F1">
        <w:rPr>
          <w:rFonts w:ascii="Times New Roman" w:hAnsi="Times New Roman" w:cs="Times New Roman"/>
          <w:spacing w:val="-10"/>
          <w:sz w:val="28"/>
          <w:szCs w:val="28"/>
          <w:lang w:val="vi-VN"/>
        </w:rPr>
        <w:t xml:space="preserve"> </w:t>
      </w:r>
      <w:r w:rsidRPr="006C69F1">
        <w:rPr>
          <w:rFonts w:ascii="Times New Roman" w:hAnsi="Times New Roman" w:cs="Times New Roman"/>
          <w:spacing w:val="-10"/>
          <w:sz w:val="28"/>
          <w:szCs w:val="28"/>
          <w:lang w:val="it-IT"/>
        </w:rPr>
        <w:t>Công tác quản lý nhà nước trong lĩnh vực xây dựng tiếp tục được được tăng cường.</w:t>
      </w:r>
      <w:r w:rsidRPr="006C69F1">
        <w:rPr>
          <w:rFonts w:ascii="Times New Roman" w:hAnsi="Times New Roman" w:cs="Times New Roman"/>
          <w:spacing w:val="-10"/>
          <w:sz w:val="28"/>
          <w:szCs w:val="28"/>
          <w:lang w:val="vi-VN"/>
        </w:rPr>
        <w:t xml:space="preserve"> Nhiều đồ án quy hoạch quan trọng được phê duyệt</w:t>
      </w:r>
      <w:r w:rsidRPr="006C69F1">
        <w:rPr>
          <w:rStyle w:val="FootnoteReference"/>
          <w:rFonts w:ascii="Times New Roman" w:hAnsi="Times New Roman" w:cs="Times New Roman"/>
          <w:spacing w:val="-10"/>
          <w:sz w:val="28"/>
          <w:szCs w:val="28"/>
          <w:lang w:val="vi-VN"/>
        </w:rPr>
        <w:footnoteReference w:id="7"/>
      </w:r>
      <w:r w:rsidRPr="006C69F1">
        <w:rPr>
          <w:rFonts w:ascii="Times New Roman" w:hAnsi="Times New Roman" w:cs="Times New Roman"/>
          <w:spacing w:val="-10"/>
          <w:sz w:val="28"/>
          <w:szCs w:val="28"/>
          <w:lang w:val="vi-VN"/>
        </w:rPr>
        <w:t xml:space="preserve"> và tiếp tục đẩy nhanh tiến độ triển khai</w:t>
      </w:r>
      <w:r w:rsidRPr="006C69F1">
        <w:rPr>
          <w:rStyle w:val="FootnoteReference"/>
          <w:rFonts w:ascii="Times New Roman" w:hAnsi="Times New Roman" w:cs="Times New Roman"/>
          <w:spacing w:val="-10"/>
          <w:sz w:val="28"/>
          <w:szCs w:val="28"/>
          <w:lang w:val="vi-VN"/>
        </w:rPr>
        <w:footnoteReference w:id="8"/>
      </w:r>
      <w:r w:rsidRPr="006C69F1">
        <w:rPr>
          <w:rFonts w:ascii="Times New Roman" w:hAnsi="Times New Roman" w:cs="Times New Roman"/>
          <w:spacing w:val="-10"/>
          <w:sz w:val="28"/>
          <w:szCs w:val="28"/>
          <w:lang w:val="vi-VN"/>
        </w:rPr>
        <w:t xml:space="preserve"> làm cơ sở thu hút đầu tư và thực hiện dự án đầu tư theo đúng định hướng của tỉnh.</w:t>
      </w:r>
    </w:p>
    <w:p w14:paraId="0E4E427E" w14:textId="77777777" w:rsidR="00AC5B9E" w:rsidRPr="006C69F1" w:rsidRDefault="00E27A55" w:rsidP="000F4CC2">
      <w:pPr>
        <w:spacing w:before="60" w:after="60" w:line="240" w:lineRule="auto"/>
        <w:ind w:firstLine="624"/>
        <w:jc w:val="both"/>
        <w:rPr>
          <w:rFonts w:ascii="Times New Roman" w:hAnsi="Times New Roman" w:cs="Times New Roman"/>
          <w:b/>
          <w:i/>
          <w:spacing w:val="-6"/>
          <w:sz w:val="28"/>
          <w:szCs w:val="28"/>
          <w:lang w:val="it-IT"/>
        </w:rPr>
      </w:pPr>
      <w:r w:rsidRPr="006C69F1">
        <w:rPr>
          <w:rFonts w:ascii="Times New Roman" w:hAnsi="Times New Roman" w:cs="Times New Roman"/>
          <w:b/>
          <w:i/>
          <w:spacing w:val="-6"/>
          <w:sz w:val="28"/>
          <w:szCs w:val="28"/>
          <w:lang w:val="it-IT"/>
        </w:rPr>
        <w:lastRenderedPageBreak/>
        <w:t>1.3. Thương mại - Dịch vụ</w:t>
      </w:r>
    </w:p>
    <w:p w14:paraId="6B599E9B" w14:textId="77777777" w:rsidR="00AC5B9E" w:rsidRPr="005B79BC" w:rsidRDefault="00E27A55" w:rsidP="000F4CC2">
      <w:pPr>
        <w:spacing w:before="60" w:after="60" w:line="240" w:lineRule="auto"/>
        <w:ind w:firstLine="624"/>
        <w:jc w:val="both"/>
        <w:rPr>
          <w:rFonts w:ascii="Times New Roman" w:hAnsi="Times New Roman" w:cs="Times New Roman"/>
          <w:spacing w:val="-6"/>
          <w:sz w:val="20"/>
          <w:szCs w:val="20"/>
          <w:lang w:val="vi-VN"/>
        </w:rPr>
      </w:pPr>
      <w:r w:rsidRPr="005B79BC">
        <w:rPr>
          <w:rFonts w:ascii="Times New Roman" w:hAnsi="Times New Roman" w:cs="Times New Roman"/>
          <w:spacing w:val="-6"/>
          <w:sz w:val="28"/>
          <w:szCs w:val="28"/>
          <w:lang w:val="it-IT"/>
        </w:rPr>
        <w:t xml:space="preserve">Hoạt động thương mại dịch vụ có nhiều </w:t>
      </w:r>
      <w:r w:rsidRPr="005B79BC">
        <w:rPr>
          <w:rFonts w:ascii="Times New Roman" w:hAnsi="Times New Roman" w:cs="Times New Roman"/>
          <w:spacing w:val="-6"/>
          <w:sz w:val="28"/>
          <w:szCs w:val="28"/>
          <w:lang w:val="vi-VN"/>
        </w:rPr>
        <w:t>chuyển biến tích cực.</w:t>
      </w:r>
      <w:r w:rsidRPr="005B79BC">
        <w:rPr>
          <w:rFonts w:ascii="Times New Roman" w:hAnsi="Times New Roman" w:cs="Times New Roman"/>
          <w:spacing w:val="-6"/>
          <w:sz w:val="28"/>
          <w:szCs w:val="28"/>
          <w:lang w:val="it-IT"/>
        </w:rPr>
        <w:t xml:space="preserve"> Tổng mức bán lẻ hàng hoá và doanh thu dịch vụ tiêu dùng tăng 12,3% so với cùng kỳ năm trước. Hoạt động vận tải tăng trưởng khá cả về vận tải hành khách và hàng hoá so với cùng kỳ năm trước</w:t>
      </w:r>
      <w:r w:rsidRPr="005B79BC">
        <w:rPr>
          <w:rFonts w:ascii="Times New Roman" w:hAnsi="Times New Roman" w:cs="Times New Roman"/>
          <w:spacing w:val="-6"/>
          <w:sz w:val="28"/>
          <w:szCs w:val="28"/>
          <w:vertAlign w:val="superscript"/>
        </w:rPr>
        <w:footnoteReference w:id="9"/>
      </w:r>
      <w:r w:rsidRPr="005B79BC">
        <w:rPr>
          <w:rFonts w:ascii="Times New Roman" w:hAnsi="Times New Roman" w:cs="Times New Roman"/>
          <w:spacing w:val="-6"/>
          <w:sz w:val="28"/>
          <w:szCs w:val="28"/>
          <w:lang w:val="it-IT"/>
        </w:rPr>
        <w:t xml:space="preserve">. </w:t>
      </w:r>
      <w:bookmarkEnd w:id="1"/>
      <w:r w:rsidRPr="005B79BC">
        <w:rPr>
          <w:rFonts w:ascii="Times New Roman" w:hAnsi="Times New Roman" w:cs="Times New Roman"/>
          <w:spacing w:val="-6"/>
          <w:sz w:val="28"/>
          <w:szCs w:val="28"/>
          <w:lang w:val="it-IT"/>
        </w:rPr>
        <w:t xml:space="preserve">Hoạt động xuất nhập khẩu </w:t>
      </w:r>
      <w:r w:rsidRPr="005B79BC">
        <w:rPr>
          <w:rFonts w:ascii="Times New Roman" w:hAnsi="Times New Roman" w:cs="Times New Roman"/>
          <w:spacing w:val="-6"/>
          <w:sz w:val="28"/>
          <w:szCs w:val="28"/>
          <w:lang w:val="vi-VN"/>
        </w:rPr>
        <w:t>tăng mạnh</w:t>
      </w:r>
      <w:r w:rsidRPr="005B79BC">
        <w:rPr>
          <w:rFonts w:ascii="Times New Roman" w:hAnsi="Times New Roman" w:cs="Times New Roman"/>
          <w:spacing w:val="-6"/>
          <w:sz w:val="28"/>
          <w:szCs w:val="28"/>
          <w:lang w:val="it-IT"/>
        </w:rPr>
        <w:t xml:space="preserve">; kim ngạch xuất nhập khẩu qua địa bàn tỉnh </w:t>
      </w:r>
      <w:r w:rsidRPr="005B79BC">
        <w:rPr>
          <w:rFonts w:ascii="Times New Roman" w:hAnsi="Times New Roman" w:cs="Times New Roman"/>
          <w:spacing w:val="-6"/>
          <w:sz w:val="28"/>
          <w:szCs w:val="28"/>
          <w:lang w:val="vi-VN"/>
        </w:rPr>
        <w:t xml:space="preserve">6 tháng </w:t>
      </w:r>
      <w:r w:rsidRPr="005B79BC">
        <w:rPr>
          <w:rFonts w:ascii="Times New Roman" w:hAnsi="Times New Roman" w:cs="Times New Roman"/>
          <w:spacing w:val="-6"/>
          <w:sz w:val="28"/>
          <w:szCs w:val="28"/>
          <w:lang w:val="it-IT"/>
        </w:rPr>
        <w:t xml:space="preserve">ước đạt </w:t>
      </w:r>
      <w:r w:rsidRPr="005B79BC">
        <w:rPr>
          <w:rFonts w:ascii="Times New Roman" w:hAnsi="Times New Roman" w:cs="Times New Roman"/>
          <w:spacing w:val="-6"/>
          <w:sz w:val="28"/>
          <w:szCs w:val="28"/>
          <w:lang w:val="vi-VN"/>
        </w:rPr>
        <w:t>381</w:t>
      </w:r>
      <w:r w:rsidRPr="005B79BC">
        <w:rPr>
          <w:rFonts w:ascii="Times New Roman" w:hAnsi="Times New Roman" w:cs="Times New Roman"/>
          <w:spacing w:val="-6"/>
          <w:sz w:val="28"/>
          <w:szCs w:val="28"/>
          <w:lang w:val="it-IT"/>
        </w:rPr>
        <w:t xml:space="preserve"> triệu USD, tăng </w:t>
      </w:r>
      <w:r w:rsidRPr="005B79BC">
        <w:rPr>
          <w:rFonts w:ascii="Times New Roman" w:hAnsi="Times New Roman" w:cs="Times New Roman"/>
          <w:spacing w:val="-6"/>
          <w:sz w:val="28"/>
          <w:szCs w:val="28"/>
          <w:lang w:val="vi-VN"/>
        </w:rPr>
        <w:t>27</w:t>
      </w:r>
      <w:r w:rsidRPr="005B79BC">
        <w:rPr>
          <w:rFonts w:ascii="Times New Roman" w:hAnsi="Times New Roman" w:cs="Times New Roman"/>
          <w:spacing w:val="-6"/>
          <w:sz w:val="28"/>
          <w:szCs w:val="28"/>
          <w:lang w:val="it-IT"/>
        </w:rPr>
        <w:t xml:space="preserve">%, trong đó xuất khẩu đạt </w:t>
      </w:r>
      <w:r w:rsidRPr="005B79BC">
        <w:rPr>
          <w:rFonts w:ascii="Times New Roman" w:hAnsi="Times New Roman" w:cs="Times New Roman"/>
          <w:spacing w:val="-6"/>
          <w:sz w:val="28"/>
          <w:szCs w:val="28"/>
          <w:lang w:val="vi-VN"/>
        </w:rPr>
        <w:t>133</w:t>
      </w:r>
      <w:r w:rsidRPr="005B79BC">
        <w:rPr>
          <w:rFonts w:ascii="Times New Roman" w:hAnsi="Times New Roman" w:cs="Times New Roman"/>
          <w:spacing w:val="-6"/>
          <w:sz w:val="28"/>
          <w:szCs w:val="28"/>
          <w:lang w:val="it-IT"/>
        </w:rPr>
        <w:t xml:space="preserve"> triệu USD, </w:t>
      </w:r>
      <w:r w:rsidRPr="005B79BC">
        <w:rPr>
          <w:rFonts w:ascii="Times New Roman" w:hAnsi="Times New Roman" w:cs="Times New Roman"/>
          <w:spacing w:val="-6"/>
          <w:sz w:val="28"/>
          <w:szCs w:val="28"/>
          <w:lang w:val="vi-VN"/>
        </w:rPr>
        <w:t>tăng 3</w:t>
      </w:r>
      <w:r w:rsidRPr="005B79BC">
        <w:rPr>
          <w:rFonts w:ascii="Times New Roman" w:hAnsi="Times New Roman" w:cs="Times New Roman"/>
          <w:spacing w:val="-6"/>
          <w:sz w:val="28"/>
          <w:szCs w:val="28"/>
          <w:lang w:val="it-IT"/>
        </w:rPr>
        <w:t>9%, nhập khẩu đạt 2</w:t>
      </w:r>
      <w:r w:rsidRPr="005B79BC">
        <w:rPr>
          <w:rFonts w:ascii="Times New Roman" w:hAnsi="Times New Roman" w:cs="Times New Roman"/>
          <w:spacing w:val="-6"/>
          <w:sz w:val="28"/>
          <w:szCs w:val="28"/>
          <w:lang w:val="vi-VN"/>
        </w:rPr>
        <w:t>48</w:t>
      </w:r>
      <w:r w:rsidRPr="005B79BC">
        <w:rPr>
          <w:rFonts w:ascii="Times New Roman" w:hAnsi="Times New Roman" w:cs="Times New Roman"/>
          <w:spacing w:val="-6"/>
          <w:sz w:val="28"/>
          <w:szCs w:val="28"/>
          <w:lang w:val="it-IT"/>
        </w:rPr>
        <w:t xml:space="preserve"> triệu USD, tăng </w:t>
      </w:r>
      <w:r w:rsidRPr="005B79BC">
        <w:rPr>
          <w:rFonts w:ascii="Times New Roman" w:hAnsi="Times New Roman" w:cs="Times New Roman"/>
          <w:spacing w:val="-6"/>
          <w:sz w:val="28"/>
          <w:szCs w:val="28"/>
          <w:lang w:val="vi-VN"/>
        </w:rPr>
        <w:t>22</w:t>
      </w:r>
      <w:r w:rsidRPr="005B79BC">
        <w:rPr>
          <w:rFonts w:ascii="Times New Roman" w:hAnsi="Times New Roman" w:cs="Times New Roman"/>
          <w:spacing w:val="-6"/>
          <w:sz w:val="28"/>
          <w:szCs w:val="28"/>
          <w:lang w:val="it-IT"/>
        </w:rPr>
        <w:t>%</w:t>
      </w:r>
      <w:r w:rsidRPr="005B79BC">
        <w:rPr>
          <w:rFonts w:ascii="Times New Roman" w:hAnsi="Times New Roman" w:cs="Times New Roman"/>
          <w:spacing w:val="-6"/>
          <w:sz w:val="28"/>
          <w:szCs w:val="28"/>
          <w:lang w:val="vi-VN"/>
        </w:rPr>
        <w:t>.</w:t>
      </w:r>
      <w:r w:rsidRPr="005B79BC">
        <w:rPr>
          <w:rFonts w:ascii="Times New Roman" w:hAnsi="Times New Roman" w:cs="Times New Roman"/>
          <w:spacing w:val="-6"/>
          <w:sz w:val="28"/>
          <w:szCs w:val="28"/>
          <w:lang w:val="it-IT"/>
        </w:rPr>
        <w:t xml:space="preserve"> </w:t>
      </w:r>
      <w:r w:rsidRPr="005B79BC">
        <w:rPr>
          <w:rFonts w:ascii="Times New Roman" w:hAnsi="Times New Roman" w:cs="Times New Roman"/>
          <w:spacing w:val="-6"/>
          <w:sz w:val="28"/>
          <w:szCs w:val="28"/>
          <w:lang w:val="pt-BR"/>
        </w:rPr>
        <w:t>Hoạt động du lịch tiếp tục được phục hồi và có nhiều nét khởi sắc</w:t>
      </w:r>
      <w:r w:rsidRPr="005B79BC">
        <w:rPr>
          <w:rFonts w:ascii="Times New Roman" w:hAnsi="Times New Roman" w:cs="Times New Roman"/>
          <w:spacing w:val="-6"/>
          <w:sz w:val="28"/>
          <w:szCs w:val="28"/>
          <w:vertAlign w:val="superscript"/>
        </w:rPr>
        <w:footnoteReference w:id="10"/>
      </w:r>
      <w:r w:rsidRPr="005B79BC">
        <w:rPr>
          <w:rFonts w:ascii="Times New Roman" w:hAnsi="Times New Roman" w:cs="Times New Roman"/>
          <w:spacing w:val="-6"/>
          <w:sz w:val="28"/>
          <w:szCs w:val="28"/>
          <w:lang w:val="it-IT"/>
        </w:rPr>
        <w:t>.</w:t>
      </w:r>
      <w:r w:rsidRPr="005B79BC">
        <w:rPr>
          <w:rFonts w:ascii="Times New Roman" w:hAnsi="Times New Roman" w:cs="Times New Roman"/>
          <w:spacing w:val="-6"/>
          <w:sz w:val="28"/>
          <w:szCs w:val="28"/>
          <w:lang w:val="vi-VN"/>
        </w:rPr>
        <w:t xml:space="preserve"> </w:t>
      </w:r>
    </w:p>
    <w:p w14:paraId="6826A168" w14:textId="77777777" w:rsidR="00AC5B9E" w:rsidRPr="0073688F" w:rsidRDefault="00E27A55" w:rsidP="000F4CC2">
      <w:pPr>
        <w:spacing w:before="60" w:after="60" w:line="240" w:lineRule="auto"/>
        <w:ind w:firstLine="624"/>
        <w:jc w:val="both"/>
        <w:rPr>
          <w:rFonts w:ascii="Times New Roman" w:hAnsi="Times New Roman" w:cs="Times New Roman"/>
          <w:b/>
          <w:i/>
          <w:spacing w:val="-6"/>
          <w:sz w:val="28"/>
          <w:szCs w:val="28"/>
          <w:lang w:val="pt-BR"/>
        </w:rPr>
      </w:pPr>
      <w:r w:rsidRPr="0073688F">
        <w:rPr>
          <w:rFonts w:ascii="Times New Roman" w:hAnsi="Times New Roman" w:cs="Times New Roman"/>
          <w:b/>
          <w:i/>
          <w:spacing w:val="-6"/>
          <w:sz w:val="28"/>
          <w:szCs w:val="28"/>
          <w:lang w:val="pt-BR"/>
        </w:rPr>
        <w:t>1.4. Tài chính - ngân hàng</w:t>
      </w:r>
    </w:p>
    <w:p w14:paraId="2D0B11C9" w14:textId="2AC2C7E3" w:rsidR="00AC5B9E" w:rsidRPr="0073688F" w:rsidRDefault="00E27A55" w:rsidP="000F4CC2">
      <w:pPr>
        <w:spacing w:before="60" w:after="60" w:line="240" w:lineRule="auto"/>
        <w:ind w:firstLine="624"/>
        <w:jc w:val="both"/>
        <w:rPr>
          <w:rFonts w:ascii="Times New Roman" w:hAnsi="Times New Roman" w:cs="Times New Roman"/>
          <w:spacing w:val="-6"/>
          <w:sz w:val="28"/>
          <w:szCs w:val="28"/>
          <w:lang w:val="vi-VN"/>
        </w:rPr>
      </w:pPr>
      <w:r w:rsidRPr="0073688F">
        <w:rPr>
          <w:rFonts w:ascii="Times New Roman" w:hAnsi="Times New Roman" w:cs="Times New Roman"/>
          <w:spacing w:val="-6"/>
          <w:sz w:val="28"/>
          <w:szCs w:val="28"/>
          <w:lang w:val="nl-NL"/>
        </w:rPr>
        <w:t xml:space="preserve">Tổng thu ngân sách </w:t>
      </w:r>
      <w:r w:rsidR="002E3C19" w:rsidRPr="0073688F">
        <w:rPr>
          <w:rFonts w:ascii="Times New Roman" w:hAnsi="Times New Roman" w:cs="Times New Roman"/>
          <w:spacing w:val="-6"/>
          <w:sz w:val="28"/>
          <w:szCs w:val="28"/>
          <w:lang w:val="nl-NL"/>
        </w:rPr>
        <w:t xml:space="preserve">tính đến ngày 31/5/2024 đạt 1.901 tỷ đồng, ước </w:t>
      </w:r>
      <w:r w:rsidRPr="0073688F">
        <w:rPr>
          <w:rFonts w:ascii="Times New Roman" w:hAnsi="Times New Roman" w:cs="Times New Roman"/>
          <w:spacing w:val="-6"/>
          <w:sz w:val="28"/>
          <w:szCs w:val="28"/>
          <w:lang w:val="nl-NL"/>
        </w:rPr>
        <w:t xml:space="preserve">6 tháng đầu năm trên địa bàn </w:t>
      </w:r>
      <w:r w:rsidRPr="0073688F">
        <w:rPr>
          <w:rFonts w:ascii="Times New Roman" w:hAnsi="Times New Roman" w:cs="Times New Roman"/>
          <w:spacing w:val="-6"/>
          <w:sz w:val="28"/>
          <w:szCs w:val="28"/>
          <w:lang w:val="vi-VN"/>
        </w:rPr>
        <w:t>đạt</w:t>
      </w:r>
      <w:r w:rsidRPr="0073688F">
        <w:rPr>
          <w:rFonts w:ascii="Times New Roman" w:hAnsi="Times New Roman" w:cs="Times New Roman"/>
          <w:spacing w:val="-6"/>
          <w:sz w:val="28"/>
          <w:szCs w:val="28"/>
          <w:lang w:val="nl-NL"/>
        </w:rPr>
        <w:t xml:space="preserve"> 2.200 tỷ đồng, đạt 56,4% dự toán địa phương và 56,5% dự toán Trung ương, tăng 20% cùng kỳ năm ngoái</w:t>
      </w:r>
      <w:r w:rsidRPr="0073688F">
        <w:rPr>
          <w:rFonts w:ascii="Times New Roman" w:hAnsi="Times New Roman" w:cs="Times New Roman"/>
          <w:spacing w:val="-6"/>
          <w:sz w:val="28"/>
          <w:szCs w:val="28"/>
          <w:lang w:val="vi-VN"/>
        </w:rPr>
        <w:t xml:space="preserve">. Trong đó, thu nội địa: 1.580 tỷ đồng/2.951 tỷ đồng, đạt 53,5% dự toán địa phương và đạt 53,6% dự toán Trung ương, tăng 26,6%; thu từ hoạt động xuất khẩu, nhập khẩu: 556 tỷ đồng/950 tỷ đồng; đạt 58,5% dự toán địa phương và đạt 58,5% dự toán Trung ương, bằng 96% so với cùng kỳ năm trước. Tổng chi ngân sách ước đạt: 4.740,948 tỷ đồng bằng 51% dự toán. </w:t>
      </w:r>
      <w:r w:rsidRPr="0073688F">
        <w:rPr>
          <w:rFonts w:ascii="Times New Roman" w:hAnsi="Times New Roman" w:cs="Times New Roman"/>
          <w:spacing w:val="-6"/>
          <w:sz w:val="28"/>
          <w:szCs w:val="28"/>
          <w:lang w:val="nl-NL"/>
        </w:rPr>
        <w:t>Hệ thống ngân hàng tiếp tục triển khai thực hiện nghiêm túc các giải pháp điều hành chính sách tiền tệ, tín dụng của Chính phủ</w:t>
      </w:r>
      <w:r w:rsidRPr="0073688F">
        <w:rPr>
          <w:rFonts w:ascii="Times New Roman" w:hAnsi="Times New Roman" w:cs="Times New Roman"/>
          <w:spacing w:val="-6"/>
          <w:sz w:val="28"/>
          <w:szCs w:val="28"/>
          <w:lang w:val="vi-VN"/>
        </w:rPr>
        <w:t xml:space="preserve">. </w:t>
      </w:r>
      <w:r w:rsidRPr="0073688F">
        <w:rPr>
          <w:rFonts w:ascii="Times New Roman" w:hAnsi="Times New Roman" w:cs="Times New Roman"/>
          <w:spacing w:val="-6"/>
          <w:sz w:val="28"/>
          <w:szCs w:val="28"/>
          <w:lang w:val="nl-NL"/>
        </w:rPr>
        <w:t xml:space="preserve">Huy động vốn </w:t>
      </w:r>
      <w:r w:rsidRPr="0073688F">
        <w:rPr>
          <w:rFonts w:ascii="Times New Roman" w:hAnsi="Times New Roman" w:cs="Times New Roman"/>
          <w:spacing w:val="-6"/>
          <w:sz w:val="28"/>
          <w:szCs w:val="28"/>
          <w:lang w:val="vi-VN"/>
        </w:rPr>
        <w:t xml:space="preserve">ước </w:t>
      </w:r>
      <w:r w:rsidRPr="0073688F">
        <w:rPr>
          <w:rFonts w:ascii="Times New Roman" w:hAnsi="Times New Roman" w:cs="Times New Roman"/>
          <w:spacing w:val="-6"/>
          <w:sz w:val="28"/>
          <w:szCs w:val="28"/>
          <w:lang w:val="nl-NL"/>
        </w:rPr>
        <w:t>đạt 3</w:t>
      </w:r>
      <w:r w:rsidRPr="0073688F">
        <w:rPr>
          <w:rFonts w:ascii="Times New Roman" w:hAnsi="Times New Roman" w:cs="Times New Roman"/>
          <w:spacing w:val="-6"/>
          <w:sz w:val="28"/>
          <w:szCs w:val="28"/>
          <w:lang w:val="vi-VN"/>
        </w:rPr>
        <w:t>8.500</w:t>
      </w:r>
      <w:r w:rsidRPr="0073688F">
        <w:rPr>
          <w:rFonts w:ascii="Times New Roman" w:hAnsi="Times New Roman" w:cs="Times New Roman"/>
          <w:spacing w:val="-6"/>
          <w:sz w:val="28"/>
          <w:szCs w:val="28"/>
          <w:lang w:val="nl-NL"/>
        </w:rPr>
        <w:t xml:space="preserve"> tỷ đồng, tăng </w:t>
      </w:r>
      <w:r w:rsidRPr="0073688F">
        <w:rPr>
          <w:rFonts w:ascii="Times New Roman" w:hAnsi="Times New Roman" w:cs="Times New Roman"/>
          <w:spacing w:val="-6"/>
          <w:sz w:val="28"/>
          <w:szCs w:val="28"/>
          <w:lang w:val="vi-VN"/>
        </w:rPr>
        <w:t xml:space="preserve">5,66% </w:t>
      </w:r>
      <w:r w:rsidRPr="0073688F">
        <w:rPr>
          <w:rFonts w:ascii="Times New Roman" w:hAnsi="Times New Roman" w:cs="Times New Roman"/>
          <w:spacing w:val="-6"/>
          <w:sz w:val="28"/>
          <w:szCs w:val="28"/>
          <w:lang w:val="nl-NL"/>
        </w:rPr>
        <w:t xml:space="preserve">so với </w:t>
      </w:r>
      <w:r w:rsidRPr="0073688F">
        <w:rPr>
          <w:rFonts w:ascii="Times New Roman" w:hAnsi="Times New Roman" w:cs="Times New Roman"/>
          <w:spacing w:val="-6"/>
          <w:sz w:val="28"/>
          <w:szCs w:val="28"/>
          <w:lang w:val="vi-VN"/>
        </w:rPr>
        <w:t>năm 2023</w:t>
      </w:r>
      <w:r w:rsidRPr="0073688F">
        <w:rPr>
          <w:rFonts w:ascii="Times New Roman" w:hAnsi="Times New Roman" w:cs="Times New Roman"/>
          <w:spacing w:val="-6"/>
          <w:sz w:val="28"/>
          <w:szCs w:val="28"/>
          <w:lang w:val="nl-NL"/>
        </w:rPr>
        <w:t xml:space="preserve">; tổng dư nợ cho vay đối với nền kinh tế đạt </w:t>
      </w:r>
      <w:r w:rsidRPr="0073688F">
        <w:rPr>
          <w:rFonts w:ascii="Times New Roman" w:hAnsi="Times New Roman" w:cs="Times New Roman"/>
          <w:spacing w:val="-6"/>
          <w:sz w:val="28"/>
          <w:szCs w:val="28"/>
          <w:lang w:val="vi-VN"/>
        </w:rPr>
        <w:t>53.000</w:t>
      </w:r>
      <w:r w:rsidRPr="0073688F">
        <w:rPr>
          <w:rFonts w:ascii="Times New Roman" w:hAnsi="Times New Roman" w:cs="Times New Roman"/>
          <w:spacing w:val="-6"/>
          <w:sz w:val="28"/>
          <w:szCs w:val="28"/>
          <w:lang w:val="nl-NL"/>
        </w:rPr>
        <w:t xml:space="preserve"> tỷ đồng, </w:t>
      </w:r>
      <w:r w:rsidRPr="0073688F">
        <w:rPr>
          <w:rFonts w:ascii="Times New Roman" w:hAnsi="Times New Roman" w:cs="Times New Roman"/>
          <w:spacing w:val="-6"/>
          <w:sz w:val="28"/>
          <w:szCs w:val="28"/>
          <w:lang w:val="vi-VN"/>
        </w:rPr>
        <w:t>tăng</w:t>
      </w:r>
      <w:r w:rsidRPr="0073688F">
        <w:rPr>
          <w:rFonts w:ascii="Times New Roman" w:hAnsi="Times New Roman" w:cs="Times New Roman"/>
          <w:spacing w:val="-6"/>
          <w:sz w:val="28"/>
          <w:szCs w:val="28"/>
          <w:lang w:val="nl-NL"/>
        </w:rPr>
        <w:t xml:space="preserve"> 2,7%.</w:t>
      </w:r>
    </w:p>
    <w:p w14:paraId="1CB6214A" w14:textId="77777777" w:rsidR="00AC5B9E" w:rsidRPr="00F35AA4" w:rsidRDefault="00E27A55" w:rsidP="000F4CC2">
      <w:pPr>
        <w:spacing w:before="60" w:after="60" w:line="240" w:lineRule="auto"/>
        <w:ind w:firstLine="624"/>
        <w:jc w:val="both"/>
        <w:rPr>
          <w:rFonts w:ascii="Times New Roman" w:hAnsi="Times New Roman" w:cs="Times New Roman"/>
          <w:b/>
          <w:bCs/>
          <w:i/>
          <w:spacing w:val="-6"/>
          <w:sz w:val="28"/>
          <w:szCs w:val="28"/>
          <w:lang w:val="nl-NL"/>
        </w:rPr>
      </w:pPr>
      <w:r w:rsidRPr="00F35AA4">
        <w:rPr>
          <w:rFonts w:ascii="Times New Roman" w:hAnsi="Times New Roman" w:cs="Times New Roman"/>
          <w:b/>
          <w:i/>
          <w:spacing w:val="-6"/>
          <w:sz w:val="28"/>
          <w:szCs w:val="28"/>
          <w:lang w:val="nl-NL"/>
        </w:rPr>
        <w:t xml:space="preserve">1.5. </w:t>
      </w:r>
      <w:r w:rsidRPr="00F35AA4">
        <w:rPr>
          <w:rFonts w:ascii="Times New Roman" w:hAnsi="Times New Roman" w:cs="Times New Roman"/>
          <w:b/>
          <w:bCs/>
          <w:i/>
          <w:spacing w:val="-6"/>
          <w:sz w:val="28"/>
          <w:szCs w:val="28"/>
          <w:lang w:val="nl-NL"/>
        </w:rPr>
        <w:t>Huy động các nguồn lực đầu tư của nền kinh tế; đẩy nhanh tiến độ thực hiện các dự án đầu tư, đặc biệt là các dự án, công trình trọng điểm; xây dựng nông thôn mới.</w:t>
      </w:r>
    </w:p>
    <w:p w14:paraId="1227E27C" w14:textId="0C67C47C" w:rsidR="00AC5B9E" w:rsidRPr="00F35AA4" w:rsidRDefault="00E27A55" w:rsidP="000F4CC2">
      <w:pPr>
        <w:spacing w:before="60" w:after="60" w:line="240" w:lineRule="auto"/>
        <w:ind w:firstLine="624"/>
        <w:jc w:val="both"/>
        <w:rPr>
          <w:rFonts w:ascii="Times New Roman" w:hAnsi="Times New Roman" w:cs="Times New Roman"/>
          <w:spacing w:val="-6"/>
          <w:sz w:val="28"/>
          <w:szCs w:val="28"/>
          <w:lang w:val="nl-NL"/>
        </w:rPr>
      </w:pPr>
      <w:r w:rsidRPr="00F35AA4">
        <w:rPr>
          <w:rFonts w:ascii="Times New Roman" w:hAnsi="Times New Roman" w:cs="Times New Roman"/>
          <w:spacing w:val="-6"/>
          <w:sz w:val="28"/>
          <w:szCs w:val="28"/>
          <w:lang w:val="nl-NL"/>
        </w:rPr>
        <w:t>Các cấp, các ngành đã tích cực, quyết liệt vận động, thu hút, kêu gọi đầu tư; làm việc với các nhà đầu tư chiến lược về các dự án đầu tư trọng điểm; nhất là xúc tiến đầu tư thông qua các hoạt động ngoại giao</w:t>
      </w:r>
      <w:r w:rsidRPr="00F35AA4">
        <w:rPr>
          <w:rFonts w:ascii="Times New Roman" w:hAnsi="Times New Roman" w:cs="Times New Roman"/>
          <w:spacing w:val="-6"/>
          <w:sz w:val="28"/>
          <w:szCs w:val="28"/>
          <w:vertAlign w:val="superscript"/>
        </w:rPr>
        <w:footnoteReference w:id="11"/>
      </w:r>
      <w:r w:rsidRPr="00F35AA4">
        <w:rPr>
          <w:rFonts w:ascii="Times New Roman" w:hAnsi="Times New Roman" w:cs="Times New Roman"/>
          <w:spacing w:val="-6"/>
          <w:sz w:val="28"/>
          <w:szCs w:val="28"/>
          <w:lang w:val="nl-NL"/>
        </w:rPr>
        <w:t>. Từ đầu năm đến nay</w:t>
      </w:r>
      <w:r w:rsidRPr="00F35AA4">
        <w:rPr>
          <w:rFonts w:ascii="Times New Roman" w:hAnsi="Times New Roman" w:cs="Times New Roman"/>
          <w:spacing w:val="-6"/>
          <w:sz w:val="28"/>
          <w:szCs w:val="28"/>
          <w:lang w:val="vi-VN"/>
        </w:rPr>
        <w:t xml:space="preserve"> </w:t>
      </w:r>
      <w:r w:rsidRPr="00F35AA4">
        <w:rPr>
          <w:rFonts w:ascii="Times New Roman" w:hAnsi="Times New Roman" w:cs="Times New Roman"/>
          <w:spacing w:val="-6"/>
          <w:sz w:val="28"/>
          <w:szCs w:val="28"/>
          <w:lang w:val="nl-NL"/>
        </w:rPr>
        <w:t xml:space="preserve">đã thu hút </w:t>
      </w:r>
      <w:r w:rsidRPr="00F35AA4">
        <w:rPr>
          <w:rFonts w:ascii="Times New Roman" w:hAnsi="Times New Roman" w:cs="Times New Roman"/>
          <w:spacing w:val="-6"/>
          <w:sz w:val="28"/>
          <w:szCs w:val="28"/>
          <w:lang w:val="vi-VN"/>
        </w:rPr>
        <w:t>1</w:t>
      </w:r>
      <w:r w:rsidRPr="00F35AA4">
        <w:rPr>
          <w:rFonts w:ascii="Times New Roman" w:hAnsi="Times New Roman" w:cs="Times New Roman"/>
          <w:spacing w:val="-6"/>
          <w:sz w:val="28"/>
          <w:szCs w:val="28"/>
          <w:lang w:val="nl-NL"/>
        </w:rPr>
        <w:t>4 dự án đầu tư với số vốn đăng ký hơn</w:t>
      </w:r>
      <w:r w:rsidRPr="00F35AA4">
        <w:rPr>
          <w:rFonts w:ascii="Times New Roman" w:hAnsi="Times New Roman" w:cs="Times New Roman"/>
          <w:spacing w:val="-6"/>
          <w:sz w:val="28"/>
          <w:szCs w:val="28"/>
          <w:lang w:val="vi-VN"/>
        </w:rPr>
        <w:t xml:space="preserve"> </w:t>
      </w:r>
      <w:r w:rsidRPr="00F35AA4">
        <w:rPr>
          <w:rFonts w:ascii="Times New Roman" w:hAnsi="Times New Roman" w:cs="Times New Roman"/>
          <w:spacing w:val="-6"/>
          <w:sz w:val="28"/>
          <w:szCs w:val="28"/>
          <w:lang w:val="nl-NL"/>
        </w:rPr>
        <w:t xml:space="preserve">2.234 tỷ đồng. </w:t>
      </w:r>
      <w:r w:rsidRPr="00F35AA4">
        <w:rPr>
          <w:rFonts w:ascii="Times New Roman" w:hAnsi="Times New Roman" w:cs="Times New Roman"/>
          <w:spacing w:val="-6"/>
          <w:sz w:val="28"/>
          <w:szCs w:val="28"/>
          <w:lang w:val="vi-VN"/>
        </w:rPr>
        <w:t>Vốn đầu tư thực hiện trên địa bàn (giá hiện hành) ước đạt 9.381,6 tỷ đồng, tăng 3,95% so với cùng kỳ năm trước</w:t>
      </w:r>
      <w:r w:rsidRPr="00F35AA4">
        <w:rPr>
          <w:rFonts w:ascii="Times New Roman" w:hAnsi="Times New Roman" w:cs="Times New Roman"/>
          <w:spacing w:val="-6"/>
          <w:sz w:val="28"/>
          <w:szCs w:val="28"/>
          <w:lang w:val="nl-NL"/>
        </w:rPr>
        <w:t>.</w:t>
      </w:r>
      <w:r w:rsidR="00857F35">
        <w:rPr>
          <w:rFonts w:ascii="Times New Roman" w:hAnsi="Times New Roman" w:cs="Times New Roman"/>
          <w:spacing w:val="-6"/>
          <w:sz w:val="28"/>
          <w:szCs w:val="28"/>
          <w:lang w:val="nl-NL"/>
        </w:rPr>
        <w:t xml:space="preserve"> </w:t>
      </w:r>
      <w:r w:rsidR="00857F35" w:rsidRPr="00857F35">
        <w:rPr>
          <w:rFonts w:ascii="Times New Roman" w:hAnsi="Times New Roman" w:cs="Times New Roman"/>
          <w:color w:val="FF0000"/>
          <w:spacing w:val="-6"/>
          <w:sz w:val="28"/>
          <w:szCs w:val="28"/>
          <w:lang w:val="nl-NL"/>
        </w:rPr>
        <w:t>Kiên quyết thu hồi các dự án</w:t>
      </w:r>
      <w:r w:rsidR="00D84A3D">
        <w:rPr>
          <w:rFonts w:ascii="Times New Roman" w:hAnsi="Times New Roman" w:cs="Times New Roman"/>
          <w:color w:val="FF0000"/>
          <w:spacing w:val="-6"/>
          <w:sz w:val="28"/>
          <w:szCs w:val="28"/>
          <w:lang w:val="nl-NL"/>
        </w:rPr>
        <w:t xml:space="preserve"> chậm tiến độ,</w:t>
      </w:r>
      <w:r w:rsidR="00857F35" w:rsidRPr="00857F35">
        <w:rPr>
          <w:rFonts w:ascii="Times New Roman" w:hAnsi="Times New Roman" w:cs="Times New Roman"/>
          <w:color w:val="FF0000"/>
          <w:spacing w:val="-6"/>
          <w:sz w:val="28"/>
          <w:szCs w:val="28"/>
          <w:lang w:val="nl-NL"/>
        </w:rPr>
        <w:t xml:space="preserve"> không có khả năng triển khai</w:t>
      </w:r>
      <w:r w:rsidR="00836372">
        <w:rPr>
          <w:rStyle w:val="FootnoteReference"/>
          <w:rFonts w:ascii="Times New Roman" w:hAnsi="Times New Roman" w:cs="Times New Roman"/>
          <w:color w:val="FF0000"/>
          <w:spacing w:val="-6"/>
          <w:sz w:val="28"/>
          <w:szCs w:val="28"/>
          <w:lang w:val="nl-NL"/>
        </w:rPr>
        <w:footnoteReference w:id="12"/>
      </w:r>
      <w:r w:rsidR="00857F35" w:rsidRPr="00857F35">
        <w:rPr>
          <w:rFonts w:ascii="Times New Roman" w:hAnsi="Times New Roman" w:cs="Times New Roman"/>
          <w:color w:val="FF0000"/>
          <w:spacing w:val="-6"/>
          <w:sz w:val="28"/>
          <w:szCs w:val="28"/>
          <w:lang w:val="nl-NL"/>
        </w:rPr>
        <w:t>.</w:t>
      </w:r>
    </w:p>
    <w:p w14:paraId="1F287748" w14:textId="363BEB21" w:rsidR="00AC5B9E" w:rsidRPr="00F35AA4" w:rsidRDefault="00E27A55" w:rsidP="000F4CC2">
      <w:pPr>
        <w:spacing w:before="60" w:after="60" w:line="240" w:lineRule="auto"/>
        <w:ind w:firstLine="624"/>
        <w:jc w:val="both"/>
        <w:rPr>
          <w:rFonts w:ascii="Times New Roman" w:hAnsi="Times New Roman" w:cs="Times New Roman"/>
          <w:spacing w:val="-6"/>
          <w:sz w:val="28"/>
          <w:szCs w:val="28"/>
          <w:lang w:val="nl-NL"/>
        </w:rPr>
      </w:pPr>
      <w:r w:rsidRPr="00F35AA4">
        <w:rPr>
          <w:rFonts w:ascii="Times New Roman" w:hAnsi="Times New Roman" w:cs="Times New Roman"/>
          <w:spacing w:val="-6"/>
          <w:sz w:val="28"/>
          <w:szCs w:val="28"/>
          <w:lang w:val="nl-NL"/>
        </w:rPr>
        <w:t xml:space="preserve">Mặc dù, quá trình triển khai thực hiện các dự án động lực, </w:t>
      </w:r>
      <w:r w:rsidRPr="00F35AA4">
        <w:rPr>
          <w:rFonts w:ascii="Times New Roman" w:hAnsi="Times New Roman" w:cs="Times New Roman"/>
          <w:spacing w:val="-6"/>
          <w:sz w:val="28"/>
          <w:szCs w:val="28"/>
          <w:lang w:val="vi-VN"/>
        </w:rPr>
        <w:t>trọng điểm</w:t>
      </w:r>
      <w:r w:rsidRPr="00F35AA4">
        <w:rPr>
          <w:rFonts w:ascii="Times New Roman" w:hAnsi="Times New Roman" w:cs="Times New Roman"/>
          <w:spacing w:val="-6"/>
          <w:sz w:val="28"/>
          <w:szCs w:val="28"/>
          <w:lang w:val="nl-NL"/>
        </w:rPr>
        <w:t xml:space="preserve"> của tỉnh  gặp rất nhiều khó khăn, vướng mắc nhưng trong 6 tháng đầu năm, Ban Cán sự Đảng UBND tỉnh đã tranh thủ tối đa sự hỗ trợ của Chính phủ và các </w:t>
      </w:r>
      <w:r w:rsidRPr="00F35AA4">
        <w:rPr>
          <w:rFonts w:ascii="Times New Roman" w:hAnsi="Times New Roman" w:cs="Times New Roman"/>
          <w:spacing w:val="-6"/>
          <w:sz w:val="28"/>
          <w:szCs w:val="28"/>
          <w:lang w:val="vi-VN"/>
        </w:rPr>
        <w:t>b</w:t>
      </w:r>
      <w:r w:rsidRPr="00F35AA4">
        <w:rPr>
          <w:rFonts w:ascii="Times New Roman" w:hAnsi="Times New Roman" w:cs="Times New Roman"/>
          <w:spacing w:val="-6"/>
          <w:sz w:val="28"/>
          <w:szCs w:val="28"/>
          <w:lang w:val="nl-NL"/>
        </w:rPr>
        <w:t>ộ, ngành Trung ương; tổ chức nhiều cuộc họp, kiểm tra hiện trường để chỉ đạo các sở, ban, ngành, địa phương tích cực</w:t>
      </w:r>
      <w:r w:rsidR="00F203E9" w:rsidRPr="00F35AA4">
        <w:rPr>
          <w:rFonts w:ascii="Times New Roman" w:hAnsi="Times New Roman" w:cs="Times New Roman"/>
          <w:spacing w:val="-6"/>
          <w:sz w:val="28"/>
          <w:szCs w:val="28"/>
          <w:lang w:val="nl-NL"/>
        </w:rPr>
        <w:t xml:space="preserve"> bám sát,</w:t>
      </w:r>
      <w:r w:rsidRPr="00F35AA4">
        <w:rPr>
          <w:rFonts w:ascii="Times New Roman" w:hAnsi="Times New Roman" w:cs="Times New Roman"/>
          <w:spacing w:val="-6"/>
          <w:sz w:val="28"/>
          <w:szCs w:val="28"/>
          <w:lang w:val="nl-NL"/>
        </w:rPr>
        <w:t xml:space="preserve"> hướng dẫn, hỗ trợ các Nhà đầu tư kịp thời giải quyết các khó khăn, vướng mắc trong thực hiện thủ tục đầu tư và giải phóng mặt bằng để </w:t>
      </w:r>
      <w:r w:rsidRPr="00F35AA4">
        <w:rPr>
          <w:rFonts w:ascii="Times New Roman" w:hAnsi="Times New Roman" w:cs="Times New Roman"/>
          <w:spacing w:val="-6"/>
          <w:sz w:val="28"/>
          <w:szCs w:val="28"/>
          <w:lang w:val="nl-NL"/>
        </w:rPr>
        <w:lastRenderedPageBreak/>
        <w:t xml:space="preserve">đẩy nhanh tiến độ. </w:t>
      </w:r>
      <w:r w:rsidR="00E300F3" w:rsidRPr="00F35AA4">
        <w:rPr>
          <w:rFonts w:ascii="Times New Roman" w:hAnsi="Times New Roman" w:cs="Times New Roman"/>
          <w:spacing w:val="-6"/>
          <w:sz w:val="28"/>
          <w:szCs w:val="28"/>
          <w:lang w:val="nl-NL"/>
        </w:rPr>
        <w:t>Thành lập các Ban Chỉ đạo</w:t>
      </w:r>
      <w:r w:rsidR="00E300F3" w:rsidRPr="00F35AA4">
        <w:rPr>
          <w:rStyle w:val="FootnoteReference"/>
          <w:rFonts w:ascii="Times New Roman" w:hAnsi="Times New Roman" w:cs="Times New Roman"/>
          <w:spacing w:val="-6"/>
          <w:sz w:val="28"/>
          <w:szCs w:val="28"/>
        </w:rPr>
        <w:footnoteReference w:id="13"/>
      </w:r>
      <w:r w:rsidR="00E300F3" w:rsidRPr="00F35AA4">
        <w:rPr>
          <w:rFonts w:ascii="Times New Roman" w:hAnsi="Times New Roman" w:cs="Times New Roman"/>
          <w:spacing w:val="-6"/>
          <w:sz w:val="28"/>
          <w:szCs w:val="28"/>
          <w:lang w:val="nl-NL"/>
        </w:rPr>
        <w:t xml:space="preserve"> do đồng chí Chủ tịch UBND tỉnh làm Trưởng ban để đôn đốc, chỉ đạo hoàn thiện thủ tục đầu tư, triển khai thực hiện các dự án hạ tầng giao thông trọng điểm của tỉnh.</w:t>
      </w:r>
      <w:r w:rsidRPr="00F35AA4">
        <w:rPr>
          <w:rFonts w:ascii="Times New Roman" w:hAnsi="Times New Roman" w:cs="Times New Roman"/>
          <w:spacing w:val="-6"/>
          <w:sz w:val="28"/>
          <w:szCs w:val="28"/>
          <w:lang w:val="nl-NL"/>
        </w:rPr>
        <w:t xml:space="preserve"> </w:t>
      </w:r>
    </w:p>
    <w:p w14:paraId="6E74BC87" w14:textId="760A1FC9" w:rsidR="00AC5B9E" w:rsidRPr="00F35AA4" w:rsidRDefault="00E27A55" w:rsidP="000F4CC2">
      <w:pPr>
        <w:spacing w:before="60" w:after="60" w:line="240" w:lineRule="auto"/>
        <w:ind w:firstLine="624"/>
        <w:jc w:val="both"/>
        <w:rPr>
          <w:rFonts w:ascii="Times New Roman" w:hAnsi="Times New Roman" w:cs="Times New Roman"/>
          <w:spacing w:val="-6"/>
          <w:sz w:val="28"/>
          <w:szCs w:val="28"/>
          <w:lang w:val="vi-VN"/>
        </w:rPr>
      </w:pPr>
      <w:r w:rsidRPr="00F35AA4">
        <w:rPr>
          <w:rFonts w:ascii="Times New Roman" w:hAnsi="Times New Roman" w:cs="Times New Roman"/>
          <w:spacing w:val="-6"/>
          <w:sz w:val="28"/>
          <w:szCs w:val="28"/>
          <w:lang w:val="nl-NL"/>
        </w:rPr>
        <w:t xml:space="preserve">Chỉ đạo UBND tỉnh khẩn trương chuẩn bị </w:t>
      </w:r>
      <w:r w:rsidRPr="00F35AA4">
        <w:rPr>
          <w:rFonts w:ascii="Times New Roman" w:hAnsi="Times New Roman" w:cs="Times New Roman"/>
          <w:spacing w:val="-6"/>
          <w:sz w:val="28"/>
          <w:szCs w:val="28"/>
          <w:lang w:val="vi-VN"/>
        </w:rPr>
        <w:t xml:space="preserve">tổ chức Hội nghị công bố quy hoạch tỉnh kết hợp với xúc tiến đầu tư, khởi công cảng hàng không Quảng Trị gắn với tổ chức </w:t>
      </w:r>
      <w:r w:rsidR="00CF7390" w:rsidRPr="00F35AA4">
        <w:rPr>
          <w:rFonts w:ascii="Times New Roman" w:hAnsi="Times New Roman" w:cs="Times New Roman"/>
          <w:spacing w:val="-6"/>
          <w:sz w:val="28"/>
          <w:szCs w:val="28"/>
          <w:lang w:val="nl-NL"/>
        </w:rPr>
        <w:t>L</w:t>
      </w:r>
      <w:r w:rsidRPr="00F35AA4">
        <w:rPr>
          <w:rFonts w:ascii="Times New Roman" w:hAnsi="Times New Roman" w:cs="Times New Roman"/>
          <w:spacing w:val="-6"/>
          <w:sz w:val="28"/>
          <w:szCs w:val="28"/>
          <w:lang w:val="vi-VN"/>
        </w:rPr>
        <w:t>ễ hội Vì Hòa bình năm 2024. Rà soát các quy hoạch có tính chất kỹ thuật chuyên ngành phù hợp với Quy hoạch tỉnh. Đề án khu kinh tế thương mại xuyên biên giới chung Lao Bảo - Đensavẳn đã được tổ chức hội thảo để hoàn thiện, tiếp tục xin ý kiến của các cơ quan Trung ương.</w:t>
      </w:r>
    </w:p>
    <w:p w14:paraId="0F7169CD" w14:textId="269C8890" w:rsidR="00AC5B9E" w:rsidRPr="00F35AA4" w:rsidRDefault="00E27A55" w:rsidP="000F4CC2">
      <w:pPr>
        <w:spacing w:before="60" w:after="60" w:line="240" w:lineRule="auto"/>
        <w:ind w:firstLine="624"/>
        <w:jc w:val="both"/>
        <w:rPr>
          <w:rFonts w:ascii="Times New Roman" w:hAnsi="Times New Roman" w:cs="Times New Roman"/>
          <w:spacing w:val="-6"/>
          <w:sz w:val="28"/>
          <w:szCs w:val="28"/>
          <w:lang w:val="vi-VN"/>
        </w:rPr>
      </w:pPr>
      <w:r w:rsidRPr="00F35AA4">
        <w:rPr>
          <w:rFonts w:ascii="Times New Roman" w:hAnsi="Times New Roman" w:cs="Times New Roman"/>
          <w:spacing w:val="-6"/>
          <w:sz w:val="28"/>
          <w:szCs w:val="28"/>
          <w:lang w:val="nl-NL"/>
        </w:rPr>
        <w:t>Đã chỉ đạo các địa phương đẩy nhanh tiến độ hoàn thành mục tiêu huyện, xã đạt chuẩn nông thôn mới</w:t>
      </w:r>
      <w:r w:rsidRPr="00F35AA4">
        <w:rPr>
          <w:rFonts w:ascii="Times New Roman" w:hAnsi="Times New Roman" w:cs="Times New Roman"/>
          <w:spacing w:val="-6"/>
          <w:sz w:val="28"/>
          <w:szCs w:val="28"/>
          <w:vertAlign w:val="superscript"/>
        </w:rPr>
        <w:footnoteReference w:id="14"/>
      </w:r>
      <w:r w:rsidRPr="00F35AA4">
        <w:rPr>
          <w:rFonts w:ascii="Times New Roman" w:hAnsi="Times New Roman" w:cs="Times New Roman"/>
          <w:spacing w:val="-6"/>
          <w:sz w:val="28"/>
          <w:szCs w:val="28"/>
          <w:lang w:val="nl-NL"/>
        </w:rPr>
        <w:t xml:space="preserve">. Đến nay, toàn tỉnh đã có </w:t>
      </w:r>
      <w:r w:rsidRPr="00F35AA4">
        <w:rPr>
          <w:rFonts w:ascii="Times New Roman" w:hAnsi="Times New Roman" w:cs="Times New Roman"/>
          <w:spacing w:val="-6"/>
          <w:sz w:val="28"/>
          <w:szCs w:val="28"/>
          <w:lang w:val="vi-VN"/>
        </w:rPr>
        <w:t>75</w:t>
      </w:r>
      <w:r w:rsidRPr="00F35AA4">
        <w:rPr>
          <w:rFonts w:ascii="Times New Roman" w:hAnsi="Times New Roman" w:cs="Times New Roman"/>
          <w:spacing w:val="-6"/>
          <w:sz w:val="28"/>
          <w:szCs w:val="28"/>
          <w:lang w:val="nl-NL"/>
        </w:rPr>
        <w:t xml:space="preserve">/101 xã đạt chuẩn nông thôn mới (chiếm tỷ lệ </w:t>
      </w:r>
      <w:r w:rsidRPr="00F35AA4">
        <w:rPr>
          <w:rFonts w:ascii="Times New Roman" w:hAnsi="Times New Roman" w:cs="Times New Roman"/>
          <w:spacing w:val="-6"/>
          <w:sz w:val="28"/>
          <w:szCs w:val="28"/>
          <w:lang w:val="vi-VN"/>
        </w:rPr>
        <w:t>74,3</w:t>
      </w:r>
      <w:r w:rsidRPr="00F35AA4">
        <w:rPr>
          <w:rFonts w:ascii="Times New Roman" w:hAnsi="Times New Roman" w:cs="Times New Roman"/>
          <w:spacing w:val="-6"/>
          <w:sz w:val="28"/>
          <w:szCs w:val="28"/>
          <w:lang w:val="nl-NL"/>
        </w:rPr>
        <w:t xml:space="preserve">%), </w:t>
      </w:r>
      <w:r w:rsidRPr="00F35AA4">
        <w:rPr>
          <w:rFonts w:ascii="Times New Roman" w:hAnsi="Times New Roman" w:cs="Times New Roman"/>
          <w:spacing w:val="-6"/>
          <w:sz w:val="28"/>
          <w:szCs w:val="28"/>
          <w:lang w:val="vi-VN"/>
        </w:rPr>
        <w:t xml:space="preserve">trong đó có 16 xã đạt chuẩn nông thôn mới nâng cao, </w:t>
      </w:r>
      <w:r w:rsidRPr="00F35AA4">
        <w:rPr>
          <w:rFonts w:ascii="Times New Roman" w:hAnsi="Times New Roman" w:cs="Times New Roman"/>
          <w:spacing w:val="-6"/>
          <w:sz w:val="28"/>
          <w:szCs w:val="28"/>
          <w:lang w:val="nl-NL"/>
        </w:rPr>
        <w:t>bình quân tiêu chí toàn tỉnh là 1</w:t>
      </w:r>
      <w:r w:rsidRPr="00F35AA4">
        <w:rPr>
          <w:rFonts w:ascii="Times New Roman" w:hAnsi="Times New Roman" w:cs="Times New Roman"/>
          <w:spacing w:val="-6"/>
          <w:sz w:val="28"/>
          <w:szCs w:val="28"/>
          <w:lang w:val="vi-VN"/>
        </w:rPr>
        <w:t>6,1</w:t>
      </w:r>
      <w:r w:rsidRPr="00F35AA4">
        <w:rPr>
          <w:rFonts w:ascii="Times New Roman" w:hAnsi="Times New Roman" w:cs="Times New Roman"/>
          <w:spacing w:val="-6"/>
          <w:sz w:val="28"/>
          <w:szCs w:val="28"/>
          <w:lang w:val="nl-NL"/>
        </w:rPr>
        <w:t xml:space="preserve"> tiêu chí/xã (tăng </w:t>
      </w:r>
      <w:r w:rsidRPr="00F35AA4">
        <w:rPr>
          <w:rFonts w:ascii="Times New Roman" w:hAnsi="Times New Roman" w:cs="Times New Roman"/>
          <w:spacing w:val="-6"/>
          <w:sz w:val="28"/>
          <w:szCs w:val="28"/>
          <w:lang w:val="vi-VN"/>
        </w:rPr>
        <w:t>1,8</w:t>
      </w:r>
      <w:r w:rsidRPr="00F35AA4">
        <w:rPr>
          <w:rFonts w:ascii="Times New Roman" w:hAnsi="Times New Roman" w:cs="Times New Roman"/>
          <w:spacing w:val="-6"/>
          <w:sz w:val="28"/>
          <w:szCs w:val="28"/>
          <w:lang w:val="nl-NL"/>
        </w:rPr>
        <w:t xml:space="preserve"> tiêu chí/ xã so với</w:t>
      </w:r>
      <w:r w:rsidRPr="00F35AA4">
        <w:rPr>
          <w:rFonts w:ascii="Times New Roman" w:hAnsi="Times New Roman" w:cs="Times New Roman"/>
          <w:spacing w:val="-6"/>
          <w:sz w:val="28"/>
          <w:szCs w:val="28"/>
          <w:lang w:val="vi-VN"/>
        </w:rPr>
        <w:t xml:space="preserve"> năm 2023</w:t>
      </w:r>
      <w:r w:rsidRPr="00F35AA4">
        <w:rPr>
          <w:rFonts w:ascii="Times New Roman" w:hAnsi="Times New Roman" w:cs="Times New Roman"/>
          <w:spacing w:val="-6"/>
          <w:sz w:val="28"/>
          <w:szCs w:val="28"/>
          <w:lang w:val="nl-NL"/>
        </w:rPr>
        <w:t>). Có 04 thôn</w:t>
      </w:r>
      <w:r w:rsidRPr="00F35AA4">
        <w:rPr>
          <w:rFonts w:ascii="Times New Roman" w:hAnsi="Times New Roman" w:cs="Times New Roman"/>
          <w:spacing w:val="-6"/>
          <w:sz w:val="28"/>
          <w:szCs w:val="28"/>
          <w:lang w:val="vi-VN"/>
        </w:rPr>
        <w:t>, bản</w:t>
      </w:r>
      <w:r w:rsidRPr="00F35AA4">
        <w:rPr>
          <w:rFonts w:ascii="Times New Roman" w:hAnsi="Times New Roman" w:cs="Times New Roman"/>
          <w:spacing w:val="-6"/>
          <w:sz w:val="28"/>
          <w:szCs w:val="28"/>
          <w:lang w:val="nl-NL"/>
        </w:rPr>
        <w:t xml:space="preserve"> thuộc các xã đặc biệt khó khăn vùng đồng bào dân tộc thiểu số và miền núi đã đạt chuẩn thôn nông thôn mới; có </w:t>
      </w:r>
      <w:r w:rsidRPr="00F35AA4">
        <w:rPr>
          <w:rFonts w:ascii="Times New Roman" w:hAnsi="Times New Roman" w:cs="Times New Roman"/>
          <w:spacing w:val="-6"/>
          <w:sz w:val="28"/>
          <w:szCs w:val="28"/>
          <w:lang w:val="vi-VN"/>
        </w:rPr>
        <w:t>93</w:t>
      </w:r>
      <w:r w:rsidRPr="00F35AA4">
        <w:rPr>
          <w:rFonts w:ascii="Times New Roman" w:hAnsi="Times New Roman" w:cs="Times New Roman"/>
          <w:spacing w:val="-6"/>
          <w:sz w:val="28"/>
          <w:szCs w:val="28"/>
          <w:lang w:val="nl-NL"/>
        </w:rPr>
        <w:t xml:space="preserve"> thôn đạt chuẩn thôn nông thôn mới kiểu mẫu; có </w:t>
      </w:r>
      <w:r w:rsidRPr="00F35AA4">
        <w:rPr>
          <w:rFonts w:ascii="Times New Roman" w:hAnsi="Times New Roman" w:cs="Times New Roman"/>
          <w:spacing w:val="-6"/>
          <w:sz w:val="28"/>
          <w:szCs w:val="28"/>
          <w:lang w:val="vi-VN"/>
        </w:rPr>
        <w:t>56</w:t>
      </w:r>
      <w:r w:rsidRPr="00F35AA4">
        <w:rPr>
          <w:rFonts w:ascii="Times New Roman" w:hAnsi="Times New Roman" w:cs="Times New Roman"/>
          <w:spacing w:val="-6"/>
          <w:sz w:val="28"/>
          <w:szCs w:val="28"/>
          <w:lang w:val="nl-NL"/>
        </w:rPr>
        <w:t xml:space="preserve"> vườn hộ gia đình được công nhận vườn mẫu nông thôn mới.</w:t>
      </w:r>
      <w:r w:rsidRPr="00F35AA4">
        <w:rPr>
          <w:rFonts w:ascii="Times New Roman" w:hAnsi="Times New Roman" w:cs="Times New Roman"/>
          <w:spacing w:val="-6"/>
          <w:sz w:val="28"/>
          <w:szCs w:val="28"/>
          <w:lang w:val="vi-VN"/>
        </w:rPr>
        <w:t xml:space="preserve"> Đang trình Bộ Nông nghiệp và P</w:t>
      </w:r>
      <w:r w:rsidR="00CF7390" w:rsidRPr="00F35AA4">
        <w:rPr>
          <w:rFonts w:ascii="Times New Roman" w:hAnsi="Times New Roman" w:cs="Times New Roman"/>
          <w:spacing w:val="-6"/>
          <w:sz w:val="28"/>
          <w:szCs w:val="28"/>
          <w:lang w:val="vi-VN"/>
        </w:rPr>
        <w:t>hát triển nông thôn</w:t>
      </w:r>
      <w:r w:rsidRPr="00F35AA4">
        <w:rPr>
          <w:rFonts w:ascii="Times New Roman" w:hAnsi="Times New Roman" w:cs="Times New Roman"/>
          <w:spacing w:val="-6"/>
          <w:sz w:val="28"/>
          <w:szCs w:val="28"/>
          <w:lang w:val="vi-VN"/>
        </w:rPr>
        <w:t xml:space="preserve"> thẩm định đối với hồ sơ 02 huyện Vĩnh Linh, Triệu Phong, đang tổ chức thẩm tra cấp tỉnh đối với huyện Hải Lăng.</w:t>
      </w:r>
    </w:p>
    <w:p w14:paraId="0CF4A089" w14:textId="77777777" w:rsidR="00AC5B9E" w:rsidRPr="00380272" w:rsidRDefault="00E27A55" w:rsidP="000F4CC2">
      <w:pPr>
        <w:spacing w:before="60" w:after="60" w:line="240" w:lineRule="auto"/>
        <w:ind w:firstLine="624"/>
        <w:jc w:val="both"/>
        <w:rPr>
          <w:rFonts w:ascii="Times New Roman" w:hAnsi="Times New Roman" w:cs="Times New Roman"/>
          <w:b/>
          <w:i/>
          <w:spacing w:val="-6"/>
          <w:sz w:val="28"/>
          <w:szCs w:val="28"/>
          <w:lang w:val="nl-NL"/>
        </w:rPr>
      </w:pPr>
      <w:r w:rsidRPr="00380272">
        <w:rPr>
          <w:rFonts w:ascii="Times New Roman" w:hAnsi="Times New Roman" w:cs="Times New Roman"/>
          <w:b/>
          <w:i/>
          <w:spacing w:val="-6"/>
          <w:sz w:val="28"/>
          <w:szCs w:val="28"/>
          <w:lang w:val="nl-NL"/>
        </w:rPr>
        <w:t>1.6. Về cải thiện môi trường kinh doanh, phát triển doanh nghiệp</w:t>
      </w:r>
    </w:p>
    <w:p w14:paraId="1FBF710D" w14:textId="7BAF5DA6" w:rsidR="00AC5B9E" w:rsidRPr="00380272" w:rsidRDefault="00E27A55" w:rsidP="000F4CC2">
      <w:pPr>
        <w:spacing w:before="60" w:after="60" w:line="240" w:lineRule="auto"/>
        <w:ind w:firstLine="624"/>
        <w:jc w:val="both"/>
        <w:rPr>
          <w:rFonts w:ascii="Times New Roman" w:hAnsi="Times New Roman" w:cs="Times New Roman"/>
          <w:spacing w:val="-6"/>
          <w:sz w:val="28"/>
          <w:szCs w:val="28"/>
          <w:lang w:val="vi-VN"/>
        </w:rPr>
      </w:pPr>
      <w:r w:rsidRPr="00380272">
        <w:rPr>
          <w:rFonts w:ascii="Times New Roman" w:hAnsi="Times New Roman" w:cs="Times New Roman"/>
          <w:spacing w:val="-6"/>
          <w:sz w:val="28"/>
          <w:szCs w:val="28"/>
          <w:lang w:val="nl-NL"/>
        </w:rPr>
        <w:t xml:space="preserve">Nhiệm vụ cải cách hành chính, cải thiện môi trường đầu tư và nâng cao chỉ số năng lực cạnh tranh cấp tỉnh được tập trung chỉ đạo quyết liệt. Ban cán sự Đảng đã chỉ đạo </w:t>
      </w:r>
      <w:r w:rsidRPr="00380272">
        <w:rPr>
          <w:rFonts w:ascii="Times New Roman" w:hAnsi="Times New Roman" w:cs="Times New Roman"/>
          <w:spacing w:val="-6"/>
          <w:sz w:val="28"/>
          <w:szCs w:val="28"/>
          <w:lang w:val="vi-VN"/>
        </w:rPr>
        <w:t xml:space="preserve">UBND tỉnh </w:t>
      </w:r>
      <w:r w:rsidRPr="00380272">
        <w:rPr>
          <w:rFonts w:ascii="Times New Roman" w:hAnsi="Times New Roman" w:cs="Times New Roman"/>
          <w:spacing w:val="-6"/>
          <w:sz w:val="28"/>
          <w:szCs w:val="28"/>
          <w:lang w:val="nl-NL"/>
        </w:rPr>
        <w:t>tổ chức</w:t>
      </w:r>
      <w:r w:rsidRPr="00380272">
        <w:rPr>
          <w:rFonts w:ascii="Times New Roman" w:hAnsi="Times New Roman" w:cs="Times New Roman"/>
          <w:spacing w:val="-6"/>
          <w:sz w:val="28"/>
          <w:szCs w:val="28"/>
          <w:lang w:val="vi-VN"/>
        </w:rPr>
        <w:t xml:space="preserve"> đánh giá, phân tích kết quả từng chỉ số thành phần; tổ chức </w:t>
      </w:r>
      <w:r w:rsidR="00CF7390" w:rsidRPr="00380272">
        <w:rPr>
          <w:rFonts w:ascii="Times New Roman" w:hAnsi="Times New Roman" w:cs="Times New Roman"/>
          <w:spacing w:val="-6"/>
          <w:sz w:val="28"/>
          <w:szCs w:val="28"/>
          <w:lang w:val="nl-NL"/>
        </w:rPr>
        <w:t>H</w:t>
      </w:r>
      <w:r w:rsidRPr="00380272">
        <w:rPr>
          <w:rFonts w:ascii="Times New Roman" w:hAnsi="Times New Roman" w:cs="Times New Roman"/>
          <w:spacing w:val="-6"/>
          <w:sz w:val="28"/>
          <w:szCs w:val="28"/>
          <w:lang w:val="vi-VN"/>
        </w:rPr>
        <w:t>ội nghị để triển khai giải pháp cụ thể</w:t>
      </w:r>
      <w:r w:rsidR="00CF7390" w:rsidRPr="00380272">
        <w:rPr>
          <w:rFonts w:ascii="Times New Roman" w:hAnsi="Times New Roman" w:cs="Times New Roman"/>
          <w:spacing w:val="-6"/>
          <w:sz w:val="28"/>
          <w:szCs w:val="28"/>
          <w:lang w:val="nl-NL"/>
        </w:rPr>
        <w:t xml:space="preserve"> nhằm</w:t>
      </w:r>
      <w:r w:rsidRPr="00380272">
        <w:rPr>
          <w:rFonts w:ascii="Times New Roman" w:hAnsi="Times New Roman" w:cs="Times New Roman"/>
          <w:spacing w:val="-6"/>
          <w:sz w:val="28"/>
          <w:szCs w:val="28"/>
          <w:lang w:val="vi-VN"/>
        </w:rPr>
        <w:t xml:space="preserve"> cải thiện chỉ số PCI </w:t>
      </w:r>
      <w:r w:rsidR="00CF7390" w:rsidRPr="00380272">
        <w:rPr>
          <w:rFonts w:ascii="Times New Roman" w:hAnsi="Times New Roman" w:cs="Times New Roman"/>
          <w:spacing w:val="-6"/>
          <w:sz w:val="28"/>
          <w:szCs w:val="28"/>
          <w:lang w:val="nl-NL"/>
        </w:rPr>
        <w:t xml:space="preserve">trong </w:t>
      </w:r>
      <w:r w:rsidRPr="00380272">
        <w:rPr>
          <w:rFonts w:ascii="Times New Roman" w:hAnsi="Times New Roman" w:cs="Times New Roman"/>
          <w:spacing w:val="-6"/>
          <w:sz w:val="28"/>
          <w:szCs w:val="28"/>
          <w:lang w:val="vi-VN"/>
        </w:rPr>
        <w:t>thời gian tới</w:t>
      </w:r>
      <w:r w:rsidRPr="00380272">
        <w:rPr>
          <w:rFonts w:ascii="Times New Roman" w:hAnsi="Times New Roman" w:cs="Times New Roman"/>
          <w:spacing w:val="-6"/>
          <w:sz w:val="28"/>
          <w:szCs w:val="28"/>
          <w:lang w:val="nl-NL"/>
        </w:rPr>
        <w:t>; hỗ trợ doanh nghiệp, nhà đầu tư đẩy nhanh tiến độ thực hiện</w:t>
      </w:r>
      <w:r w:rsidRPr="00380272">
        <w:rPr>
          <w:rFonts w:ascii="Times New Roman" w:hAnsi="Times New Roman" w:cs="Times New Roman"/>
          <w:spacing w:val="-6"/>
          <w:sz w:val="28"/>
          <w:szCs w:val="28"/>
          <w:lang w:val="vi-VN"/>
        </w:rPr>
        <w:t>; bố trí ngân sách</w:t>
      </w:r>
      <w:r w:rsidRPr="00380272">
        <w:rPr>
          <w:rFonts w:ascii="Times New Roman" w:hAnsi="Times New Roman" w:cs="Times New Roman"/>
          <w:spacing w:val="-6"/>
          <w:sz w:val="28"/>
          <w:szCs w:val="28"/>
          <w:lang w:val="nl-NL"/>
        </w:rPr>
        <w:t xml:space="preserve"> </w:t>
      </w:r>
      <w:r w:rsidRPr="00380272">
        <w:rPr>
          <w:rFonts w:ascii="Times New Roman" w:hAnsi="Times New Roman" w:cs="Times New Roman"/>
          <w:spacing w:val="-6"/>
          <w:sz w:val="28"/>
          <w:szCs w:val="28"/>
          <w:lang w:val="vi-VN"/>
        </w:rPr>
        <w:t>hỗ trợ doanh nghiệp phát triển công nghệ, nguồn nhân lực, tham gia cụm liên kết, chuỗi giá trị</w:t>
      </w:r>
      <w:r w:rsidRPr="00380272">
        <w:rPr>
          <w:rStyle w:val="FootnoteReference"/>
          <w:rFonts w:ascii="Times New Roman" w:hAnsi="Times New Roman" w:cs="Times New Roman"/>
          <w:spacing w:val="-6"/>
          <w:sz w:val="28"/>
          <w:szCs w:val="28"/>
          <w:lang w:val="vi-VN"/>
        </w:rPr>
        <w:footnoteReference w:id="15"/>
      </w:r>
      <w:r w:rsidRPr="00380272">
        <w:rPr>
          <w:rFonts w:ascii="Times New Roman" w:hAnsi="Times New Roman" w:cs="Times New Roman"/>
          <w:spacing w:val="-6"/>
          <w:sz w:val="28"/>
          <w:szCs w:val="28"/>
          <w:lang w:val="vi-VN"/>
        </w:rPr>
        <w:t xml:space="preserve">,… </w:t>
      </w:r>
      <w:r w:rsidRPr="00380272">
        <w:rPr>
          <w:rFonts w:ascii="Times New Roman" w:hAnsi="Times New Roman" w:cs="Times New Roman"/>
          <w:spacing w:val="-6"/>
          <w:sz w:val="28"/>
          <w:szCs w:val="28"/>
          <w:lang w:val="nl-NL"/>
        </w:rPr>
        <w:t xml:space="preserve">Chỉ đạo triển khai thực hiện nhiệm vụ cổ phần hóa và thoái vốn nhà nước tại doanh nghiệp theo lộ trình, kế hoạch đã được Thủ tướng Chính phủ phê duyệt và </w:t>
      </w:r>
      <w:r w:rsidR="00CF7390" w:rsidRPr="00380272">
        <w:rPr>
          <w:rFonts w:ascii="Times New Roman" w:hAnsi="Times New Roman" w:cs="Times New Roman"/>
          <w:spacing w:val="-6"/>
          <w:sz w:val="28"/>
          <w:szCs w:val="28"/>
          <w:lang w:val="nl-NL"/>
        </w:rPr>
        <w:t xml:space="preserve">đúng tinh thần </w:t>
      </w:r>
      <w:r w:rsidRPr="00380272">
        <w:rPr>
          <w:rFonts w:ascii="Times New Roman" w:hAnsi="Times New Roman" w:cs="Times New Roman"/>
          <w:spacing w:val="-6"/>
          <w:sz w:val="28"/>
          <w:szCs w:val="28"/>
          <w:lang w:val="nl-NL"/>
        </w:rPr>
        <w:t>chỉ đạo của Ban Thường vụ Tỉnh ủy</w:t>
      </w:r>
      <w:r w:rsidRPr="00380272">
        <w:rPr>
          <w:rFonts w:ascii="Times New Roman" w:hAnsi="Times New Roman" w:cs="Times New Roman"/>
          <w:spacing w:val="-6"/>
          <w:sz w:val="28"/>
          <w:szCs w:val="28"/>
          <w:vertAlign w:val="superscript"/>
        </w:rPr>
        <w:footnoteReference w:id="16"/>
      </w:r>
      <w:r w:rsidRPr="00380272">
        <w:rPr>
          <w:rFonts w:ascii="Times New Roman" w:hAnsi="Times New Roman" w:cs="Times New Roman"/>
          <w:spacing w:val="-6"/>
          <w:sz w:val="28"/>
          <w:szCs w:val="28"/>
          <w:lang w:val="nl-NL"/>
        </w:rPr>
        <w:t>.</w:t>
      </w:r>
      <w:r w:rsidRPr="00380272">
        <w:rPr>
          <w:rFonts w:ascii="Times New Roman" w:hAnsi="Times New Roman" w:cs="Times New Roman"/>
          <w:spacing w:val="-6"/>
          <w:sz w:val="28"/>
          <w:szCs w:val="28"/>
          <w:lang w:val="vi-VN"/>
        </w:rPr>
        <w:t xml:space="preserve"> Ban hành Kế hoạch triển khai thực hiện việc chuyển 06 đơn vị sự nghiệp công lập của tỉnh thành công ty cổ phần theo chỉ đạo của Thủ tướng Chính phủ và Ban Thường vụ Tỉnh ủy</w:t>
      </w:r>
      <w:r w:rsidRPr="00380272">
        <w:rPr>
          <w:rStyle w:val="FootnoteReference"/>
          <w:rFonts w:ascii="Times New Roman" w:hAnsi="Times New Roman" w:cs="Times New Roman"/>
          <w:spacing w:val="-6"/>
          <w:sz w:val="28"/>
          <w:szCs w:val="28"/>
          <w:lang w:val="vi-VN"/>
        </w:rPr>
        <w:footnoteReference w:id="17"/>
      </w:r>
      <w:r w:rsidRPr="00380272">
        <w:rPr>
          <w:rFonts w:ascii="Times New Roman" w:hAnsi="Times New Roman" w:cs="Times New Roman"/>
          <w:spacing w:val="-6"/>
          <w:sz w:val="28"/>
          <w:szCs w:val="28"/>
          <w:lang w:val="vi-VN"/>
        </w:rPr>
        <w:t>.</w:t>
      </w:r>
    </w:p>
    <w:p w14:paraId="0E60CBEE" w14:textId="14A817DF" w:rsidR="00AC5B9E" w:rsidRPr="00380272" w:rsidRDefault="001A0BE6" w:rsidP="000F4CC2">
      <w:pPr>
        <w:spacing w:before="60" w:after="60" w:line="240" w:lineRule="auto"/>
        <w:ind w:firstLine="624"/>
        <w:jc w:val="both"/>
        <w:rPr>
          <w:rFonts w:ascii="Times New Roman" w:hAnsi="Times New Roman" w:cs="Times New Roman"/>
          <w:spacing w:val="-14"/>
          <w:sz w:val="28"/>
          <w:szCs w:val="28"/>
          <w:lang w:val="vi-VN"/>
        </w:rPr>
      </w:pPr>
      <w:r>
        <w:rPr>
          <w:rFonts w:ascii="Times New Roman" w:hAnsi="Times New Roman" w:cs="Times New Roman"/>
          <w:iCs/>
          <w:color w:val="FF0000"/>
          <w:spacing w:val="-14"/>
          <w:sz w:val="28"/>
          <w:szCs w:val="28"/>
        </w:rPr>
        <w:lastRenderedPageBreak/>
        <w:t>Chỉ đạo thực hiện các giải pháp p</w:t>
      </w:r>
      <w:r w:rsidRPr="001A0BE6">
        <w:rPr>
          <w:rFonts w:ascii="Times New Roman" w:hAnsi="Times New Roman" w:cs="Times New Roman"/>
          <w:iCs/>
          <w:color w:val="FF0000"/>
          <w:spacing w:val="-14"/>
          <w:sz w:val="28"/>
          <w:szCs w:val="28"/>
          <w:lang w:val="vi-VN"/>
        </w:rPr>
        <w:t xml:space="preserve">hát triển đội ngũ doanh nhân lớn mạnh, thực hiện nhiệm vụ phát triển kinh tế - xã hội của tỉnh theo Nghị quyết 41-NQ/TW, ngày 10/10/2023 của Bộ Chính Trị “về xây dựng và phát huy vai trò của đội ngũ doanh nhân Việt Nam trong thời kỳ mới”. </w:t>
      </w:r>
      <w:r w:rsidR="00E27A55" w:rsidRPr="00380272">
        <w:rPr>
          <w:rFonts w:ascii="Times New Roman" w:hAnsi="Times New Roman" w:cs="Times New Roman"/>
          <w:iCs/>
          <w:spacing w:val="-14"/>
          <w:sz w:val="28"/>
          <w:szCs w:val="28"/>
          <w:lang w:val="vi-VN"/>
        </w:rPr>
        <w:t>T</w:t>
      </w:r>
      <w:r w:rsidR="00E27A55" w:rsidRPr="00380272">
        <w:rPr>
          <w:rFonts w:ascii="Times New Roman" w:hAnsi="Times New Roman" w:cs="Times New Roman"/>
          <w:iCs/>
          <w:spacing w:val="-14"/>
          <w:sz w:val="28"/>
          <w:szCs w:val="28"/>
          <w:lang w:val="nl-NL"/>
        </w:rPr>
        <w:t>hực hiện thời gian xử lý các thủ tục đăng ký kinh doanh dưới mức bình quân của cả nước</w:t>
      </w:r>
      <w:r w:rsidR="00E27A55" w:rsidRPr="00380272">
        <w:rPr>
          <w:rFonts w:ascii="Times New Roman" w:hAnsi="Times New Roman" w:cs="Times New Roman"/>
          <w:iCs/>
          <w:spacing w:val="-14"/>
          <w:sz w:val="28"/>
          <w:szCs w:val="28"/>
          <w:lang w:val="vi-VN"/>
        </w:rPr>
        <w:t xml:space="preserve">, triển khai mô hình “Ngày thứ hai không chờ” trong lĩnh vực đăng ký kinh doanh, được người dân và doanh nghiệp đánh giá cao. </w:t>
      </w:r>
      <w:r w:rsidR="00E27A55" w:rsidRPr="00380272">
        <w:rPr>
          <w:rFonts w:ascii="Times New Roman" w:hAnsi="Times New Roman" w:cs="Times New Roman"/>
          <w:iCs/>
          <w:spacing w:val="-14"/>
          <w:sz w:val="28"/>
          <w:szCs w:val="28"/>
          <w:lang w:val="nl-NL"/>
        </w:rPr>
        <w:t xml:space="preserve">Trong 6 tháng đầu năm ước có 230 doanh nghiệp thành lập mới đạt 50% kế hoạch và 100 đơn vị trực thuộc với tổng vốn đăng ký là khoảng 1.300 tỷ đồng. Số doanh nghiệp hoạt động trở lại là 100 doanh nghiệp, tăng 13,6% so với cùng kỳ năm 2023. Tính đến thời điểm báo cáo, toàn tỉnh có 3.376 doanh nghiệp. </w:t>
      </w:r>
    </w:p>
    <w:p w14:paraId="327C1286" w14:textId="77777777" w:rsidR="00AC5B9E" w:rsidRPr="00380272" w:rsidRDefault="00E27A55" w:rsidP="000F4CC2">
      <w:pPr>
        <w:spacing w:before="60" w:after="60" w:line="240" w:lineRule="auto"/>
        <w:ind w:firstLine="624"/>
        <w:jc w:val="both"/>
        <w:rPr>
          <w:rFonts w:ascii="Times New Roman" w:hAnsi="Times New Roman" w:cs="Times New Roman"/>
          <w:b/>
          <w:spacing w:val="-6"/>
          <w:sz w:val="28"/>
          <w:szCs w:val="28"/>
          <w:lang w:val="nl-NL"/>
        </w:rPr>
      </w:pPr>
      <w:r w:rsidRPr="00380272">
        <w:rPr>
          <w:rFonts w:ascii="Times New Roman" w:hAnsi="Times New Roman" w:cs="Times New Roman"/>
          <w:b/>
          <w:spacing w:val="-6"/>
          <w:sz w:val="28"/>
          <w:szCs w:val="28"/>
          <w:lang w:val="nl-NL"/>
        </w:rPr>
        <w:t>2. Lĩnh vực xã hội</w:t>
      </w:r>
    </w:p>
    <w:p w14:paraId="5CDF66D6" w14:textId="77777777" w:rsidR="00AC5B9E" w:rsidRPr="00380272" w:rsidRDefault="00E27A55" w:rsidP="000F4CC2">
      <w:pPr>
        <w:spacing w:before="60" w:after="60" w:line="240" w:lineRule="auto"/>
        <w:ind w:firstLine="624"/>
        <w:jc w:val="both"/>
        <w:rPr>
          <w:rFonts w:ascii="Times New Roman" w:hAnsi="Times New Roman" w:cs="Times New Roman"/>
          <w:bCs/>
          <w:i/>
          <w:spacing w:val="-6"/>
          <w:sz w:val="28"/>
          <w:szCs w:val="28"/>
          <w:lang w:val="nl-NL"/>
        </w:rPr>
      </w:pPr>
      <w:r w:rsidRPr="00380272">
        <w:rPr>
          <w:rFonts w:ascii="Times New Roman" w:hAnsi="Times New Roman" w:cs="Times New Roman"/>
          <w:b/>
          <w:i/>
          <w:spacing w:val="-6"/>
          <w:sz w:val="28"/>
          <w:szCs w:val="28"/>
          <w:lang w:val="nl-NL"/>
        </w:rPr>
        <w:t>2.1. Giáo dục - Đào tạo</w:t>
      </w:r>
    </w:p>
    <w:p w14:paraId="0178F683" w14:textId="77777777" w:rsidR="00AC5B9E" w:rsidRPr="00380272" w:rsidRDefault="00E27A55" w:rsidP="000F4CC2">
      <w:pPr>
        <w:spacing w:before="60" w:after="60" w:line="240" w:lineRule="auto"/>
        <w:ind w:firstLine="624"/>
        <w:jc w:val="both"/>
        <w:rPr>
          <w:rFonts w:ascii="Times New Roman" w:hAnsi="Times New Roman" w:cs="Times New Roman"/>
          <w:spacing w:val="-6"/>
          <w:sz w:val="28"/>
          <w:szCs w:val="28"/>
          <w:lang w:val="vi-VN"/>
        </w:rPr>
      </w:pPr>
      <w:r w:rsidRPr="00380272">
        <w:rPr>
          <w:rFonts w:ascii="Times New Roman" w:hAnsi="Times New Roman" w:cs="Times New Roman"/>
          <w:spacing w:val="-6"/>
          <w:sz w:val="28"/>
          <w:szCs w:val="28"/>
          <w:lang w:val="nl-NL"/>
        </w:rPr>
        <w:t>Chất lượng chuyên môn ở các cấp học, ngành học và nhiệm vụ xây dựng trường đạt chuẩn quốc gia được chú trọng, nâng cao.</w:t>
      </w:r>
      <w:r w:rsidRPr="00380272">
        <w:rPr>
          <w:rFonts w:ascii="Times New Roman" w:hAnsi="Times New Roman" w:cs="Times New Roman"/>
          <w:iCs/>
          <w:spacing w:val="-6"/>
          <w:sz w:val="28"/>
          <w:szCs w:val="28"/>
          <w:lang w:val="vi-VN"/>
        </w:rPr>
        <w:t xml:space="preserve"> </w:t>
      </w:r>
      <w:r w:rsidRPr="00380272">
        <w:rPr>
          <w:rFonts w:ascii="Times New Roman" w:hAnsi="Times New Roman" w:cs="Times New Roman"/>
          <w:spacing w:val="-6"/>
          <w:sz w:val="28"/>
          <w:szCs w:val="28"/>
          <w:lang w:val="vi-VN"/>
        </w:rPr>
        <w:t>Trong 6 tháng đầu năm, UBND tỉnh đã công nhận 28 trường học đạt chuẩn quốc gia, đưa t</w:t>
      </w:r>
      <w:r w:rsidRPr="00380272">
        <w:rPr>
          <w:rFonts w:ascii="Times New Roman" w:hAnsi="Times New Roman" w:cs="Times New Roman"/>
          <w:bCs/>
          <w:spacing w:val="-6"/>
          <w:sz w:val="28"/>
          <w:szCs w:val="28"/>
          <w:lang w:val="nl-NL"/>
        </w:rPr>
        <w:t xml:space="preserve">ổng số trường đạt chuẩn quốc gia là </w:t>
      </w:r>
      <w:r w:rsidRPr="00380272">
        <w:rPr>
          <w:rFonts w:ascii="Times New Roman" w:hAnsi="Times New Roman" w:cs="Times New Roman"/>
          <w:bCs/>
          <w:spacing w:val="-6"/>
          <w:sz w:val="28"/>
          <w:szCs w:val="28"/>
          <w:lang w:val="vi-VN"/>
        </w:rPr>
        <w:t xml:space="preserve">198/365 </w:t>
      </w:r>
      <w:r w:rsidRPr="00380272">
        <w:rPr>
          <w:rFonts w:ascii="Times New Roman" w:hAnsi="Times New Roman" w:cs="Times New Roman"/>
          <w:bCs/>
          <w:spacing w:val="-6"/>
          <w:sz w:val="28"/>
          <w:szCs w:val="28"/>
          <w:lang w:val="nl-NL"/>
        </w:rPr>
        <w:t xml:space="preserve">(chỉ tính khối các trường công lập), đạt tỷ lệ </w:t>
      </w:r>
      <w:r w:rsidRPr="00380272">
        <w:rPr>
          <w:rFonts w:ascii="Times New Roman" w:hAnsi="Times New Roman" w:cs="Times New Roman"/>
          <w:bCs/>
          <w:spacing w:val="-6"/>
          <w:sz w:val="28"/>
          <w:szCs w:val="28"/>
          <w:lang w:val="vi-VN"/>
        </w:rPr>
        <w:t>54,25%</w:t>
      </w:r>
      <w:r w:rsidRPr="00380272">
        <w:rPr>
          <w:rFonts w:ascii="Times New Roman" w:hAnsi="Times New Roman" w:cs="Times New Roman"/>
          <w:spacing w:val="-6"/>
          <w:sz w:val="28"/>
          <w:szCs w:val="28"/>
          <w:vertAlign w:val="superscript"/>
        </w:rPr>
        <w:footnoteReference w:id="18"/>
      </w:r>
      <w:r w:rsidRPr="00380272">
        <w:rPr>
          <w:rFonts w:ascii="Times New Roman" w:hAnsi="Times New Roman" w:cs="Times New Roman"/>
          <w:spacing w:val="-6"/>
          <w:sz w:val="28"/>
          <w:szCs w:val="28"/>
          <w:lang w:val="nl-NL"/>
        </w:rPr>
        <w:t>. C</w:t>
      </w:r>
      <w:r w:rsidRPr="00380272">
        <w:rPr>
          <w:rFonts w:ascii="Times New Roman" w:hAnsi="Times New Roman" w:cs="Times New Roman"/>
          <w:spacing w:val="-6"/>
          <w:sz w:val="28"/>
          <w:szCs w:val="28"/>
          <w:lang w:val="vi-VN"/>
        </w:rPr>
        <w:t xml:space="preserve">hỉ đạo </w:t>
      </w:r>
      <w:r w:rsidRPr="00380272">
        <w:rPr>
          <w:rFonts w:ascii="Times New Roman" w:hAnsi="Times New Roman" w:cs="Times New Roman"/>
          <w:spacing w:val="-6"/>
          <w:sz w:val="28"/>
          <w:szCs w:val="28"/>
          <w:lang w:val="nl-NL"/>
        </w:rPr>
        <w:t>hoàn thành tốt năm học 202</w:t>
      </w:r>
      <w:r w:rsidRPr="00380272">
        <w:rPr>
          <w:rFonts w:ascii="Times New Roman" w:hAnsi="Times New Roman" w:cs="Times New Roman"/>
          <w:spacing w:val="-6"/>
          <w:sz w:val="28"/>
          <w:szCs w:val="28"/>
          <w:lang w:val="vi-VN"/>
        </w:rPr>
        <w:t>3</w:t>
      </w:r>
      <w:r w:rsidRPr="00380272">
        <w:rPr>
          <w:rFonts w:ascii="Times New Roman" w:hAnsi="Times New Roman" w:cs="Times New Roman"/>
          <w:spacing w:val="-6"/>
          <w:sz w:val="28"/>
          <w:szCs w:val="28"/>
          <w:lang w:val="nl-NL"/>
        </w:rPr>
        <w:t xml:space="preserve"> - 202</w:t>
      </w:r>
      <w:r w:rsidRPr="00380272">
        <w:rPr>
          <w:rFonts w:ascii="Times New Roman" w:hAnsi="Times New Roman" w:cs="Times New Roman"/>
          <w:spacing w:val="-6"/>
          <w:sz w:val="28"/>
          <w:szCs w:val="28"/>
          <w:lang w:val="vi-VN"/>
        </w:rPr>
        <w:t>4</w:t>
      </w:r>
      <w:r w:rsidRPr="00380272">
        <w:rPr>
          <w:rFonts w:ascii="Times New Roman" w:hAnsi="Times New Roman" w:cs="Times New Roman"/>
          <w:spacing w:val="-6"/>
          <w:sz w:val="28"/>
          <w:szCs w:val="28"/>
          <w:lang w:val="nl-NL"/>
        </w:rPr>
        <w:t>.</w:t>
      </w:r>
      <w:r w:rsidRPr="00380272">
        <w:rPr>
          <w:rFonts w:ascii="Times New Roman" w:hAnsi="Times New Roman" w:cs="Times New Roman"/>
          <w:spacing w:val="-6"/>
          <w:sz w:val="28"/>
          <w:szCs w:val="28"/>
          <w:lang w:val="vi-VN"/>
        </w:rPr>
        <w:t xml:space="preserve"> Tổ chức </w:t>
      </w:r>
      <w:r w:rsidRPr="00380272">
        <w:rPr>
          <w:rFonts w:ascii="Times New Roman" w:hAnsi="Times New Roman" w:cs="Times New Roman"/>
          <w:spacing w:val="-6"/>
          <w:sz w:val="28"/>
          <w:szCs w:val="28"/>
          <w:lang w:val="nl-NL"/>
        </w:rPr>
        <w:t xml:space="preserve">thành công </w:t>
      </w:r>
      <w:r w:rsidRPr="00380272">
        <w:rPr>
          <w:rFonts w:ascii="Times New Roman" w:hAnsi="Times New Roman" w:cs="Times New Roman"/>
          <w:spacing w:val="-6"/>
          <w:sz w:val="28"/>
          <w:szCs w:val="28"/>
          <w:lang w:val="vi-VN"/>
        </w:rPr>
        <w:t>Hội khỏe Phù Đổng tỉnh Quảng Trị lần thứ VII</w:t>
      </w:r>
      <w:r w:rsidRPr="00380272">
        <w:rPr>
          <w:rFonts w:ascii="Times New Roman" w:hAnsi="Times New Roman" w:cs="Times New Roman"/>
          <w:spacing w:val="-6"/>
          <w:sz w:val="28"/>
          <w:szCs w:val="28"/>
          <w:lang w:val="nl-NL"/>
        </w:rPr>
        <w:t>,</w:t>
      </w:r>
      <w:r w:rsidRPr="00380272">
        <w:rPr>
          <w:rFonts w:ascii="Times New Roman" w:hAnsi="Times New Roman" w:cs="Times New Roman"/>
          <w:spacing w:val="-6"/>
          <w:sz w:val="28"/>
          <w:szCs w:val="28"/>
          <w:lang w:val="vi-VN"/>
        </w:rPr>
        <w:t xml:space="preserve"> cuộc thi “Chinh phục” cấp tỉnh năm 2024</w:t>
      </w:r>
      <w:r w:rsidRPr="00380272">
        <w:rPr>
          <w:rFonts w:ascii="Times New Roman" w:hAnsi="Times New Roman" w:cs="Times New Roman"/>
          <w:spacing w:val="-6"/>
          <w:sz w:val="28"/>
          <w:szCs w:val="28"/>
          <w:lang w:val="nl-NL"/>
        </w:rPr>
        <w:t xml:space="preserve"> và</w:t>
      </w:r>
      <w:r w:rsidRPr="00380272">
        <w:rPr>
          <w:rFonts w:ascii="Times New Roman" w:hAnsi="Times New Roman" w:cs="Times New Roman"/>
          <w:spacing w:val="-6"/>
          <w:sz w:val="28"/>
          <w:szCs w:val="28"/>
          <w:lang w:val="vi-VN"/>
        </w:rPr>
        <w:t xml:space="preserve"> kỳ thi tuyển sinh vào lớp 10 THPT năm học 2024</w:t>
      </w:r>
      <w:r w:rsidRPr="00380272">
        <w:rPr>
          <w:rFonts w:ascii="Times New Roman" w:hAnsi="Times New Roman" w:cs="Times New Roman"/>
          <w:spacing w:val="-6"/>
          <w:sz w:val="28"/>
          <w:szCs w:val="28"/>
          <w:lang w:val="nl-NL"/>
        </w:rPr>
        <w:t>-</w:t>
      </w:r>
      <w:r w:rsidRPr="00380272">
        <w:rPr>
          <w:rFonts w:ascii="Times New Roman" w:hAnsi="Times New Roman" w:cs="Times New Roman"/>
          <w:spacing w:val="-6"/>
          <w:sz w:val="28"/>
          <w:szCs w:val="28"/>
          <w:lang w:val="vi-VN"/>
        </w:rPr>
        <w:t>2025</w:t>
      </w:r>
      <w:r w:rsidRPr="00380272">
        <w:rPr>
          <w:rFonts w:ascii="Times New Roman" w:hAnsi="Times New Roman" w:cs="Times New Roman"/>
          <w:spacing w:val="-6"/>
          <w:sz w:val="28"/>
          <w:szCs w:val="28"/>
          <w:lang w:val="nl-NL"/>
        </w:rPr>
        <w:t>; chuẩn bị điều kiện thi tốt nghiệp THPT năm 202</w:t>
      </w:r>
      <w:r w:rsidRPr="00380272">
        <w:rPr>
          <w:rFonts w:ascii="Times New Roman" w:hAnsi="Times New Roman" w:cs="Times New Roman"/>
          <w:spacing w:val="-6"/>
          <w:sz w:val="28"/>
          <w:szCs w:val="28"/>
          <w:lang w:val="vi-VN"/>
        </w:rPr>
        <w:t>4</w:t>
      </w:r>
      <w:r w:rsidRPr="00380272">
        <w:rPr>
          <w:rFonts w:ascii="Times New Roman" w:hAnsi="Times New Roman" w:cs="Times New Roman"/>
          <w:spacing w:val="-6"/>
          <w:sz w:val="28"/>
          <w:szCs w:val="28"/>
          <w:lang w:val="nl-NL"/>
        </w:rPr>
        <w:t>.</w:t>
      </w:r>
      <w:r w:rsidRPr="00380272">
        <w:rPr>
          <w:rFonts w:ascii="Times New Roman" w:hAnsi="Times New Roman" w:cs="Times New Roman"/>
          <w:spacing w:val="-6"/>
          <w:sz w:val="28"/>
          <w:szCs w:val="28"/>
          <w:lang w:val="vi-VN"/>
        </w:rPr>
        <w:t xml:space="preserve"> </w:t>
      </w:r>
      <w:r w:rsidRPr="00380272">
        <w:rPr>
          <w:rFonts w:ascii="Times New Roman" w:hAnsi="Times New Roman" w:cs="Times New Roman"/>
          <w:spacing w:val="-6"/>
          <w:sz w:val="28"/>
          <w:szCs w:val="28"/>
          <w:lang w:val="nl-NL"/>
        </w:rPr>
        <w:t>Chất lượng giáo dục đại trà và mũi nhọn được duy trì ổn định và có bước phát triển mới</w:t>
      </w:r>
      <w:r w:rsidRPr="00380272">
        <w:rPr>
          <w:rFonts w:ascii="Times New Roman" w:hAnsi="Times New Roman" w:cs="Times New Roman"/>
          <w:spacing w:val="-6"/>
          <w:sz w:val="28"/>
          <w:szCs w:val="28"/>
          <w:lang w:val="vi-VN"/>
        </w:rPr>
        <w:t>;</w:t>
      </w:r>
      <w:r w:rsidRPr="00380272">
        <w:rPr>
          <w:rFonts w:ascii="Times New Roman" w:hAnsi="Times New Roman" w:cs="Times New Roman"/>
          <w:spacing w:val="-6"/>
          <w:sz w:val="28"/>
          <w:szCs w:val="28"/>
          <w:lang w:val="nl-NL"/>
        </w:rPr>
        <w:t xml:space="preserve"> kỳ thi học sinh giỏi văn ho</w:t>
      </w:r>
      <w:r w:rsidRPr="00380272">
        <w:rPr>
          <w:rFonts w:ascii="Times New Roman" w:hAnsi="Times New Roman" w:cs="Times New Roman"/>
          <w:spacing w:val="-6"/>
          <w:sz w:val="28"/>
          <w:szCs w:val="28"/>
          <w:lang w:val="vi-VN"/>
        </w:rPr>
        <w:t>́a</w:t>
      </w:r>
      <w:r w:rsidRPr="00380272">
        <w:rPr>
          <w:rFonts w:ascii="Times New Roman" w:hAnsi="Times New Roman" w:cs="Times New Roman"/>
          <w:spacing w:val="-6"/>
          <w:sz w:val="28"/>
          <w:szCs w:val="28"/>
          <w:lang w:val="nl-NL"/>
        </w:rPr>
        <w:t xml:space="preserve"> cấp quốc gia</w:t>
      </w:r>
      <w:r w:rsidRPr="00380272">
        <w:rPr>
          <w:rFonts w:ascii="Times New Roman" w:hAnsi="Times New Roman" w:cs="Times New Roman"/>
          <w:spacing w:val="-6"/>
          <w:sz w:val="28"/>
          <w:szCs w:val="28"/>
          <w:lang w:val="vi-VN"/>
        </w:rPr>
        <w:t xml:space="preserve"> có 72 học sinh của tỉnh dự thi, đạt 44 giải, kỳ thi học sinh giỏi khoa học kỹ thuật cấp quốc gia, đoàn Quảng Trị có 02 dự án tham gia, kết quả đạt 01 giải Nhất và 01 giải Ba.</w:t>
      </w:r>
    </w:p>
    <w:p w14:paraId="1895C01B" w14:textId="77777777" w:rsidR="00AC5B9E" w:rsidRPr="00380272" w:rsidRDefault="00E27A55" w:rsidP="000F4CC2">
      <w:pPr>
        <w:spacing w:before="60" w:after="60" w:line="240" w:lineRule="auto"/>
        <w:ind w:firstLine="624"/>
        <w:jc w:val="both"/>
        <w:rPr>
          <w:rFonts w:ascii="Times New Roman" w:hAnsi="Times New Roman" w:cs="Times New Roman"/>
          <w:b/>
          <w:i/>
          <w:spacing w:val="-6"/>
          <w:sz w:val="28"/>
          <w:szCs w:val="28"/>
          <w:lang w:val="nl-NL"/>
        </w:rPr>
      </w:pPr>
      <w:r w:rsidRPr="00380272">
        <w:rPr>
          <w:rFonts w:ascii="Times New Roman" w:hAnsi="Times New Roman" w:cs="Times New Roman"/>
          <w:b/>
          <w:i/>
          <w:spacing w:val="-6"/>
          <w:sz w:val="28"/>
          <w:szCs w:val="28"/>
          <w:lang w:val="af-ZA"/>
        </w:rPr>
        <w:t xml:space="preserve">2.2. </w:t>
      </w:r>
      <w:r w:rsidRPr="00380272">
        <w:rPr>
          <w:rFonts w:ascii="Times New Roman" w:hAnsi="Times New Roman" w:cs="Times New Roman"/>
          <w:b/>
          <w:bCs/>
          <w:i/>
          <w:spacing w:val="-6"/>
          <w:sz w:val="28"/>
          <w:szCs w:val="28"/>
          <w:lang w:val="af-ZA"/>
        </w:rPr>
        <w:t>Y</w:t>
      </w:r>
      <w:r w:rsidRPr="00380272">
        <w:rPr>
          <w:rFonts w:ascii="Times New Roman" w:hAnsi="Times New Roman" w:cs="Times New Roman"/>
          <w:b/>
          <w:i/>
          <w:spacing w:val="-6"/>
          <w:sz w:val="28"/>
          <w:szCs w:val="28"/>
          <w:lang w:val="af-ZA"/>
        </w:rPr>
        <w:t xml:space="preserve"> tế</w:t>
      </w:r>
    </w:p>
    <w:p w14:paraId="43F78E59" w14:textId="4ECC751D" w:rsidR="00AC5B9E" w:rsidRPr="00264C99" w:rsidRDefault="00E27A55" w:rsidP="000F4CC2">
      <w:pPr>
        <w:spacing w:before="60" w:after="60" w:line="240" w:lineRule="auto"/>
        <w:ind w:firstLine="624"/>
        <w:jc w:val="both"/>
        <w:rPr>
          <w:rFonts w:ascii="Times New Roman" w:hAnsi="Times New Roman" w:cs="Times New Roman"/>
          <w:color w:val="FF0000"/>
          <w:spacing w:val="-6"/>
          <w:sz w:val="28"/>
          <w:szCs w:val="28"/>
          <w:lang w:val="vi-VN"/>
        </w:rPr>
      </w:pPr>
      <w:r w:rsidRPr="00380272">
        <w:rPr>
          <w:rFonts w:ascii="Times New Roman" w:hAnsi="Times New Roman" w:cs="Times New Roman"/>
          <w:spacing w:val="-6"/>
          <w:sz w:val="28"/>
          <w:szCs w:val="28"/>
          <w:lang w:val="nl-NL"/>
        </w:rPr>
        <w:t>Tình hình dịch bệnh tương đối ổn định, các bệnh lưu hành được phát hiện sớm và xử lý kịp thời</w:t>
      </w:r>
      <w:r w:rsidRPr="00380272">
        <w:rPr>
          <w:rFonts w:ascii="Times New Roman" w:hAnsi="Times New Roman" w:cs="Times New Roman"/>
          <w:spacing w:val="-6"/>
          <w:sz w:val="28"/>
          <w:szCs w:val="28"/>
          <w:lang w:val="vi-VN"/>
        </w:rPr>
        <w:t xml:space="preserve">. </w:t>
      </w:r>
      <w:r w:rsidRPr="00380272">
        <w:rPr>
          <w:rFonts w:ascii="Times New Roman" w:hAnsi="Times New Roman" w:cs="Times New Roman"/>
          <w:bCs/>
          <w:spacing w:val="-6"/>
          <w:sz w:val="28"/>
          <w:szCs w:val="28"/>
          <w:lang w:val="nl-NL"/>
        </w:rPr>
        <w:t>Tiếp tục duy trì tốt</w:t>
      </w:r>
      <w:r w:rsidRPr="00380272">
        <w:rPr>
          <w:rFonts w:ascii="Times New Roman" w:hAnsi="Times New Roman" w:cs="Times New Roman"/>
          <w:bCs/>
          <w:spacing w:val="-6"/>
          <w:sz w:val="28"/>
          <w:szCs w:val="28"/>
          <w:lang w:val="vi-VN"/>
        </w:rPr>
        <w:t xml:space="preserve"> hoạt động khám, chữa bệnh tại các </w:t>
      </w:r>
      <w:r w:rsidRPr="00380272">
        <w:rPr>
          <w:rFonts w:ascii="Times New Roman" w:hAnsi="Times New Roman" w:cs="Times New Roman"/>
          <w:bCs/>
          <w:spacing w:val="-6"/>
          <w:sz w:val="28"/>
          <w:szCs w:val="28"/>
          <w:lang w:val="nl-NL"/>
        </w:rPr>
        <w:t>đơn vị khám, chữa bệnh</w:t>
      </w:r>
      <w:r w:rsidRPr="00380272">
        <w:rPr>
          <w:rFonts w:ascii="Times New Roman" w:hAnsi="Times New Roman" w:cs="Times New Roman"/>
          <w:spacing w:val="-6"/>
          <w:sz w:val="28"/>
          <w:szCs w:val="28"/>
          <w:lang w:val="af-ZA"/>
        </w:rPr>
        <w:t xml:space="preserve">. Triển khai hoạt động tiêm chủng mở rộng cho trẻ em; </w:t>
      </w:r>
      <w:r w:rsidRPr="00380272">
        <w:rPr>
          <w:rFonts w:ascii="Times New Roman" w:hAnsi="Times New Roman" w:cs="Times New Roman"/>
          <w:spacing w:val="-6"/>
          <w:sz w:val="28"/>
          <w:szCs w:val="28"/>
          <w:lang w:val="vi-VN"/>
        </w:rPr>
        <w:t>t</w:t>
      </w:r>
      <w:r w:rsidRPr="00380272">
        <w:rPr>
          <w:rFonts w:ascii="Times New Roman" w:hAnsi="Times New Roman" w:cs="Times New Roman"/>
          <w:spacing w:val="-6"/>
          <w:sz w:val="28"/>
          <w:szCs w:val="28"/>
          <w:lang w:val="es-ES"/>
        </w:rPr>
        <w:t>ỷ lệ tiêm chủng đầy đủ đến hết tháng 6</w:t>
      </w:r>
      <w:r w:rsidRPr="00380272">
        <w:rPr>
          <w:rFonts w:ascii="Times New Roman" w:hAnsi="Times New Roman" w:cs="Times New Roman"/>
          <w:spacing w:val="-6"/>
          <w:sz w:val="28"/>
          <w:szCs w:val="28"/>
          <w:lang w:val="vi-VN"/>
        </w:rPr>
        <w:t xml:space="preserve"> ước đạt 48% (đạt tiến độ kế hoạch).</w:t>
      </w:r>
      <w:r w:rsidRPr="00380272">
        <w:rPr>
          <w:rFonts w:ascii="Times New Roman" w:hAnsi="Times New Roman" w:cs="Times New Roman"/>
          <w:spacing w:val="-6"/>
          <w:sz w:val="28"/>
          <w:szCs w:val="28"/>
          <w:lang w:val="af-ZA"/>
        </w:rPr>
        <w:t xml:space="preserve"> C</w:t>
      </w:r>
      <w:r w:rsidRPr="00380272">
        <w:rPr>
          <w:rFonts w:ascii="Times New Roman" w:hAnsi="Times New Roman" w:cs="Times New Roman"/>
          <w:spacing w:val="-6"/>
          <w:sz w:val="28"/>
          <w:szCs w:val="28"/>
          <w:lang w:val="vi-VN"/>
        </w:rPr>
        <w:t>ông tác bảo đảm an toàn thực phẩm, phòng chống ngộ độc thực phẩm trên địa bàn</w:t>
      </w:r>
      <w:r w:rsidRPr="00380272">
        <w:rPr>
          <w:rFonts w:ascii="Times New Roman" w:hAnsi="Times New Roman" w:cs="Times New Roman"/>
          <w:spacing w:val="-6"/>
          <w:sz w:val="28"/>
          <w:szCs w:val="28"/>
          <w:lang w:val="af-ZA"/>
        </w:rPr>
        <w:t xml:space="preserve"> được tăng cường</w:t>
      </w:r>
      <w:r w:rsidRPr="00380272">
        <w:rPr>
          <w:rFonts w:ascii="Times New Roman" w:hAnsi="Times New Roman" w:cs="Times New Roman"/>
          <w:spacing w:val="-6"/>
          <w:sz w:val="28"/>
          <w:szCs w:val="28"/>
          <w:lang w:val="vi-VN"/>
        </w:rPr>
        <w:t>; t</w:t>
      </w:r>
      <w:r w:rsidRPr="00380272">
        <w:rPr>
          <w:rFonts w:ascii="Times New Roman" w:hAnsi="Times New Roman" w:cs="Times New Roman"/>
          <w:spacing w:val="-6"/>
          <w:sz w:val="28"/>
          <w:szCs w:val="28"/>
          <w:lang w:val="af-ZA"/>
        </w:rPr>
        <w:t>ổ chức thanh tra, kiểm tra về vệ sinh an toàn thực phẩm trong dịp Tết Nguyên Đán, trước, trong và sau các lễ hội</w:t>
      </w:r>
      <w:r w:rsidRPr="00380272">
        <w:rPr>
          <w:rStyle w:val="FootnoteReference"/>
          <w:rFonts w:ascii="Times New Roman" w:hAnsi="Times New Roman" w:cs="Times New Roman"/>
          <w:spacing w:val="-6"/>
          <w:sz w:val="28"/>
          <w:szCs w:val="28"/>
          <w:lang w:val="af-ZA"/>
        </w:rPr>
        <w:footnoteReference w:id="19"/>
      </w:r>
      <w:r w:rsidRPr="00380272">
        <w:rPr>
          <w:rFonts w:ascii="Times New Roman" w:hAnsi="Times New Roman" w:cs="Times New Roman"/>
          <w:spacing w:val="-6"/>
          <w:sz w:val="28"/>
          <w:szCs w:val="28"/>
          <w:lang w:val="vi-VN"/>
        </w:rPr>
        <w:t>,..</w:t>
      </w:r>
      <w:r w:rsidRPr="00380272">
        <w:rPr>
          <w:rFonts w:ascii="Times New Roman" w:hAnsi="Times New Roman" w:cs="Times New Roman"/>
          <w:spacing w:val="-6"/>
          <w:sz w:val="28"/>
          <w:szCs w:val="28"/>
          <w:lang w:val="af-ZA"/>
        </w:rPr>
        <w:t xml:space="preserve">. </w:t>
      </w:r>
      <w:r w:rsidR="00C9538F" w:rsidRPr="00264C99">
        <w:rPr>
          <w:rFonts w:ascii="Times New Roman" w:hAnsi="Times New Roman" w:cs="Times New Roman"/>
          <w:color w:val="FF0000"/>
          <w:spacing w:val="-6"/>
          <w:sz w:val="28"/>
          <w:szCs w:val="28"/>
          <w:lang w:val="vi-VN"/>
        </w:rPr>
        <w:t>C</w:t>
      </w:r>
      <w:r w:rsidR="00C9538F" w:rsidRPr="00264C99">
        <w:rPr>
          <w:rFonts w:ascii="Times New Roman" w:hAnsi="Times New Roman" w:cs="Times New Roman"/>
          <w:color w:val="FF0000"/>
          <w:spacing w:val="-6"/>
          <w:sz w:val="28"/>
          <w:szCs w:val="28"/>
          <w:lang w:val="af-ZA"/>
        </w:rPr>
        <w:t>hất lượng khám chữa bệnh và chăm sóc sức khỏe nhân dân</w:t>
      </w:r>
      <w:r w:rsidR="00C9538F" w:rsidRPr="00264C99">
        <w:rPr>
          <w:rFonts w:ascii="Times New Roman" w:hAnsi="Times New Roman" w:cs="Times New Roman"/>
          <w:color w:val="FF0000"/>
          <w:spacing w:val="-6"/>
          <w:sz w:val="28"/>
          <w:szCs w:val="28"/>
          <w:lang w:val="vi-VN"/>
        </w:rPr>
        <w:t xml:space="preserve"> được bảo đảm, từng bước giải quyết </w:t>
      </w:r>
      <w:r w:rsidR="00C9538F" w:rsidRPr="00264C99">
        <w:rPr>
          <w:rFonts w:ascii="Times New Roman" w:hAnsi="Times New Roman" w:cs="Times New Roman"/>
          <w:color w:val="FF0000"/>
          <w:spacing w:val="-6"/>
          <w:sz w:val="28"/>
          <w:szCs w:val="28"/>
          <w:lang w:val="af-ZA"/>
        </w:rPr>
        <w:t>tình trạng thiếu thuốc, trang thiết bị, vật tư, sinh phẩm y tế</w:t>
      </w:r>
      <w:r w:rsidR="00232398" w:rsidRPr="00264C99">
        <w:rPr>
          <w:rStyle w:val="FootnoteReference"/>
          <w:rFonts w:ascii="Times New Roman" w:hAnsi="Times New Roman" w:cs="Times New Roman"/>
          <w:color w:val="FF0000"/>
          <w:spacing w:val="-6"/>
          <w:sz w:val="28"/>
          <w:szCs w:val="28"/>
          <w:lang w:val="af-ZA"/>
        </w:rPr>
        <w:footnoteReference w:id="20"/>
      </w:r>
      <w:r w:rsidR="00C9538F" w:rsidRPr="00264C99">
        <w:rPr>
          <w:rFonts w:ascii="Times New Roman" w:hAnsi="Times New Roman" w:cs="Times New Roman"/>
          <w:color w:val="FF0000"/>
          <w:spacing w:val="-6"/>
          <w:sz w:val="28"/>
          <w:szCs w:val="28"/>
          <w:lang w:val="vi-VN"/>
        </w:rPr>
        <w:t>.</w:t>
      </w:r>
    </w:p>
    <w:p w14:paraId="0B1CB6B4" w14:textId="77777777" w:rsidR="00AC5B9E" w:rsidRPr="00380272" w:rsidRDefault="00E27A55" w:rsidP="000F4CC2">
      <w:pPr>
        <w:spacing w:before="60" w:after="60" w:line="240" w:lineRule="auto"/>
        <w:ind w:firstLine="624"/>
        <w:jc w:val="both"/>
        <w:rPr>
          <w:rFonts w:ascii="Times New Roman" w:hAnsi="Times New Roman" w:cs="Times New Roman"/>
          <w:b/>
          <w:i/>
          <w:spacing w:val="-6"/>
          <w:sz w:val="28"/>
          <w:szCs w:val="28"/>
          <w:lang w:val="nl-NL"/>
        </w:rPr>
      </w:pPr>
      <w:r w:rsidRPr="00380272">
        <w:rPr>
          <w:rFonts w:ascii="Times New Roman" w:hAnsi="Times New Roman" w:cs="Times New Roman"/>
          <w:b/>
          <w:bCs/>
          <w:i/>
          <w:spacing w:val="-6"/>
          <w:sz w:val="28"/>
          <w:szCs w:val="28"/>
          <w:lang w:val="nl-NL"/>
        </w:rPr>
        <w:t>2</w:t>
      </w:r>
      <w:r w:rsidRPr="00380272">
        <w:rPr>
          <w:rFonts w:ascii="Times New Roman" w:hAnsi="Times New Roman" w:cs="Times New Roman"/>
          <w:b/>
          <w:i/>
          <w:spacing w:val="-6"/>
          <w:sz w:val="28"/>
          <w:szCs w:val="28"/>
          <w:lang w:val="nl-NL"/>
        </w:rPr>
        <w:t>.3. Văn ho</w:t>
      </w:r>
      <w:r w:rsidRPr="00380272">
        <w:rPr>
          <w:rFonts w:ascii="Times New Roman" w:hAnsi="Times New Roman" w:cs="Times New Roman"/>
          <w:b/>
          <w:i/>
          <w:spacing w:val="-6"/>
          <w:sz w:val="28"/>
          <w:szCs w:val="28"/>
          <w:lang w:val="vi-VN"/>
        </w:rPr>
        <w:t>́a</w:t>
      </w:r>
      <w:r w:rsidRPr="00380272">
        <w:rPr>
          <w:rFonts w:ascii="Times New Roman" w:hAnsi="Times New Roman" w:cs="Times New Roman"/>
          <w:b/>
          <w:i/>
          <w:spacing w:val="-6"/>
          <w:sz w:val="28"/>
          <w:szCs w:val="28"/>
          <w:lang w:val="nl-NL"/>
        </w:rPr>
        <w:t xml:space="preserve">, Thể dục thể thao </w:t>
      </w:r>
    </w:p>
    <w:p w14:paraId="6799C266" w14:textId="65F1CF86" w:rsidR="00AC5B9E" w:rsidRPr="00264C99" w:rsidRDefault="00E27A55" w:rsidP="000F4CC2">
      <w:pPr>
        <w:spacing w:before="60" w:after="60" w:line="240" w:lineRule="auto"/>
        <w:ind w:firstLine="624"/>
        <w:jc w:val="both"/>
        <w:rPr>
          <w:rFonts w:ascii="Times New Roman" w:hAnsi="Times New Roman" w:cs="Times New Roman"/>
          <w:color w:val="FF0000"/>
          <w:spacing w:val="-6"/>
          <w:sz w:val="28"/>
          <w:szCs w:val="28"/>
          <w:lang w:val="vi-VN"/>
        </w:rPr>
      </w:pPr>
      <w:r w:rsidRPr="00380272">
        <w:rPr>
          <w:rFonts w:ascii="Times New Roman" w:hAnsi="Times New Roman" w:cs="Times New Roman"/>
          <w:spacing w:val="-6"/>
          <w:sz w:val="28"/>
          <w:szCs w:val="28"/>
          <w:lang w:val="nl-NL"/>
        </w:rPr>
        <w:lastRenderedPageBreak/>
        <w:t xml:space="preserve">Chỉ đạo, </w:t>
      </w:r>
      <w:r w:rsidRPr="00380272">
        <w:rPr>
          <w:rFonts w:ascii="Times New Roman" w:hAnsi="Times New Roman" w:cs="Times New Roman"/>
          <w:spacing w:val="-6"/>
          <w:sz w:val="28"/>
          <w:szCs w:val="28"/>
          <w:lang w:val="af-ZA"/>
        </w:rPr>
        <w:t xml:space="preserve">hướng dẫn các đơn vị, </w:t>
      </w:r>
      <w:r w:rsidRPr="00380272">
        <w:rPr>
          <w:rFonts w:ascii="Times New Roman" w:hAnsi="Times New Roman" w:cs="Times New Roman"/>
          <w:spacing w:val="-6"/>
          <w:sz w:val="28"/>
          <w:szCs w:val="28"/>
          <w:lang w:val="vi-VN"/>
        </w:rPr>
        <w:t>địa phương</w:t>
      </w:r>
      <w:r w:rsidRPr="00380272">
        <w:rPr>
          <w:rFonts w:ascii="Times New Roman" w:hAnsi="Times New Roman" w:cs="Times New Roman"/>
          <w:spacing w:val="-6"/>
          <w:sz w:val="28"/>
          <w:szCs w:val="28"/>
          <w:lang w:val="af-ZA"/>
        </w:rPr>
        <w:t xml:space="preserve"> tiếp tục triển khai thực hiện các </w:t>
      </w:r>
      <w:r w:rsidRPr="00380272">
        <w:rPr>
          <w:rFonts w:ascii="Times New Roman" w:hAnsi="Times New Roman" w:cs="Times New Roman"/>
          <w:spacing w:val="-6"/>
          <w:sz w:val="28"/>
          <w:szCs w:val="28"/>
          <w:lang w:val="nl-NL"/>
        </w:rPr>
        <w:t>nhiệm vụ về lĩnh vực văn hóa, thể thao và du lịch theo các chương trình, đề án, kế hoạch phát triển văn hóa, thể thao và du lịch của Trung ương và địa phương giai đoạn 2021 - 2025. Xây dựng kế hoạch và chỉ đạo công tác chuẩn bị tổ chức Lễ hội Vì Hòa bình lần thứ nhất năm 2024</w:t>
      </w:r>
      <w:r w:rsidRPr="00380272">
        <w:rPr>
          <w:rFonts w:ascii="Times New Roman" w:hAnsi="Times New Roman" w:cs="Times New Roman"/>
          <w:spacing w:val="-6"/>
          <w:sz w:val="28"/>
          <w:szCs w:val="28"/>
          <w:lang w:val="af-ZA"/>
        </w:rPr>
        <w:t xml:space="preserve">; kế hoạch </w:t>
      </w:r>
      <w:r w:rsidRPr="00380272">
        <w:rPr>
          <w:rFonts w:ascii="Times New Roman" w:hAnsi="Times New Roman" w:cs="Times New Roman"/>
          <w:spacing w:val="-6"/>
          <w:sz w:val="28"/>
          <w:szCs w:val="28"/>
          <w:lang w:val="nl-NL"/>
        </w:rPr>
        <w:t xml:space="preserve">kỷ niệm 70 năm ngày truyền thống Vĩnh Linh; phối hợp với Bộ </w:t>
      </w:r>
      <w:r w:rsidR="00742B44" w:rsidRPr="00380272">
        <w:rPr>
          <w:rFonts w:ascii="Times New Roman" w:hAnsi="Times New Roman" w:cs="Times New Roman"/>
          <w:spacing w:val="-6"/>
          <w:sz w:val="28"/>
          <w:szCs w:val="28"/>
          <w:lang w:val="nl-NL"/>
        </w:rPr>
        <w:t>Văn hóa, Thể thao và Du lịch</w:t>
      </w:r>
      <w:r w:rsidRPr="00380272">
        <w:rPr>
          <w:rFonts w:ascii="Times New Roman" w:hAnsi="Times New Roman" w:cs="Times New Roman"/>
          <w:spacing w:val="-6"/>
          <w:sz w:val="28"/>
          <w:szCs w:val="28"/>
          <w:lang w:val="nl-NL"/>
        </w:rPr>
        <w:t xml:space="preserve"> xây dựng kế hoạch tổ chức Ngày hội Văn hóa các dân tộc Việt Nam năm 2024 tại tỉnh Quảng Trị. </w:t>
      </w:r>
      <w:r w:rsidRPr="00380272">
        <w:rPr>
          <w:rFonts w:ascii="Times New Roman" w:hAnsi="Times New Roman" w:cs="Times New Roman"/>
          <w:spacing w:val="-6"/>
          <w:sz w:val="28"/>
          <w:szCs w:val="28"/>
          <w:lang w:val="af-ZA"/>
        </w:rPr>
        <w:t xml:space="preserve">Chỉ đạo UBND tỉnh tổ chức các đoàn công tác của tỉnh làm việc với các bộ, ngành Trung ương, các đơn vị, doanh nghiệp, hiệp hội, các cơ quan báo chí Trung ương để tranh thủ ý kiến chuyên môn và đề nghị hỗ trợ, đồng hành tổ chức Lễ hội của tỉnh. Tiếp tục hoàn thiện các đồ án quy hoạch các di tích quốc gia quốc gia, quốc gia đặc biệt trên địa bàn </w:t>
      </w:r>
      <w:r w:rsidRPr="00380272">
        <w:rPr>
          <w:rFonts w:ascii="Times New Roman" w:hAnsi="Times New Roman" w:cs="Times New Roman"/>
          <w:spacing w:val="-6"/>
          <w:sz w:val="28"/>
          <w:szCs w:val="28"/>
          <w:vertAlign w:val="superscript"/>
          <w:lang w:val="vi-VN"/>
        </w:rPr>
        <w:footnoteReference w:id="21"/>
      </w:r>
      <w:r w:rsidRPr="00380272">
        <w:rPr>
          <w:rFonts w:ascii="Times New Roman" w:hAnsi="Times New Roman" w:cs="Times New Roman"/>
          <w:spacing w:val="-6"/>
          <w:sz w:val="28"/>
          <w:szCs w:val="28"/>
          <w:lang w:val="af-ZA"/>
        </w:rPr>
        <w:t>. T</w:t>
      </w:r>
      <w:r w:rsidRPr="00380272">
        <w:rPr>
          <w:rFonts w:ascii="Times New Roman" w:hAnsi="Times New Roman" w:cs="Times New Roman"/>
          <w:spacing w:val="-6"/>
          <w:sz w:val="28"/>
          <w:szCs w:val="28"/>
          <w:lang w:val="vi-VN"/>
        </w:rPr>
        <w:t xml:space="preserve">ổ chức </w:t>
      </w:r>
      <w:r w:rsidRPr="00380272">
        <w:rPr>
          <w:rFonts w:ascii="Times New Roman" w:hAnsi="Times New Roman" w:cs="Times New Roman"/>
          <w:spacing w:val="-6"/>
          <w:sz w:val="28"/>
          <w:szCs w:val="28"/>
          <w:lang w:val="af-ZA"/>
        </w:rPr>
        <w:t xml:space="preserve">các hoạt động </w:t>
      </w:r>
      <w:r w:rsidRPr="00380272">
        <w:rPr>
          <w:rFonts w:ascii="Times New Roman" w:hAnsi="Times New Roman" w:cs="Times New Roman"/>
          <w:spacing w:val="-6"/>
          <w:sz w:val="28"/>
          <w:szCs w:val="28"/>
          <w:lang w:val="vi-VN"/>
        </w:rPr>
        <w:t xml:space="preserve">Kỷ niệm 65 năm Ngày mở đường Hồ Chí Minh - Ngày truyền thống Bộ đội Trường Sơn (19/5/1959-19/5/2024), </w:t>
      </w:r>
      <w:r w:rsidRPr="00380272">
        <w:rPr>
          <w:rFonts w:ascii="Times New Roman" w:hAnsi="Times New Roman" w:cs="Times New Roman"/>
          <w:spacing w:val="-6"/>
          <w:sz w:val="28"/>
          <w:szCs w:val="28"/>
          <w:lang w:val="af-ZA"/>
        </w:rPr>
        <w:t xml:space="preserve">truyên truyền </w:t>
      </w:r>
      <w:r w:rsidRPr="00380272">
        <w:rPr>
          <w:rFonts w:ascii="Times New Roman" w:hAnsi="Times New Roman" w:cs="Times New Roman"/>
          <w:spacing w:val="-6"/>
          <w:sz w:val="28"/>
          <w:szCs w:val="28"/>
          <w:lang w:val="vi-VN"/>
        </w:rPr>
        <w:t>các hoạt động kỷ niệm 70 năm chiến thắng Điện Biên Phủ</w:t>
      </w:r>
      <w:r w:rsidRPr="00380272">
        <w:rPr>
          <w:rFonts w:ascii="Times New Roman" w:hAnsi="Times New Roman" w:cs="Times New Roman"/>
          <w:spacing w:val="-6"/>
          <w:sz w:val="28"/>
          <w:szCs w:val="28"/>
          <w:vertAlign w:val="superscript"/>
          <w:lang w:val="vi-VN"/>
        </w:rPr>
        <w:footnoteReference w:id="22"/>
      </w:r>
      <w:r w:rsidRPr="00380272">
        <w:rPr>
          <w:rFonts w:ascii="Times New Roman" w:hAnsi="Times New Roman" w:cs="Times New Roman"/>
          <w:spacing w:val="-6"/>
          <w:sz w:val="28"/>
          <w:szCs w:val="28"/>
          <w:lang w:val="vi-VN"/>
        </w:rPr>
        <w:t>.</w:t>
      </w:r>
      <w:r w:rsidRPr="00380272">
        <w:rPr>
          <w:rFonts w:ascii="Times New Roman" w:hAnsi="Times New Roman" w:cs="Times New Roman"/>
          <w:spacing w:val="-6"/>
          <w:sz w:val="28"/>
          <w:szCs w:val="28"/>
          <w:lang w:val="af-ZA"/>
        </w:rPr>
        <w:t xml:space="preserve"> Tiếp tục đẩy mạnh công tác xúc tiến quảng bá du lịch, thực hiện liên kết vùng trong phát triển du lịch. Quan tâm đầu tư tôn tạo, tu bổ các di tích văn hóa, lịch sử trên địa bàn tỉnh</w:t>
      </w:r>
      <w:r w:rsidRPr="00380272">
        <w:rPr>
          <w:rFonts w:ascii="Times New Roman" w:hAnsi="Times New Roman" w:cs="Times New Roman"/>
          <w:spacing w:val="-6"/>
          <w:sz w:val="28"/>
          <w:szCs w:val="28"/>
          <w:vertAlign w:val="superscript"/>
          <w:lang w:val="vi-VN"/>
        </w:rPr>
        <w:footnoteReference w:id="23"/>
      </w:r>
      <w:r w:rsidRPr="00380272">
        <w:rPr>
          <w:rFonts w:ascii="Times New Roman" w:hAnsi="Times New Roman" w:cs="Times New Roman"/>
          <w:spacing w:val="-6"/>
          <w:sz w:val="28"/>
          <w:szCs w:val="28"/>
          <w:lang w:val="af-ZA"/>
        </w:rPr>
        <w:t xml:space="preserve">; hoàn thiện hồ sơ thủ tục đầu tư tôn tạo các dự án di tích quốc gia đặc biệt </w:t>
      </w:r>
      <w:r w:rsidRPr="00380272">
        <w:rPr>
          <w:rFonts w:ascii="Times New Roman" w:hAnsi="Times New Roman" w:cs="Times New Roman"/>
          <w:spacing w:val="-6"/>
          <w:sz w:val="28"/>
          <w:szCs w:val="28"/>
          <w:vertAlign w:val="superscript"/>
          <w:lang w:val="vi-VN"/>
        </w:rPr>
        <w:footnoteReference w:id="24"/>
      </w:r>
      <w:r w:rsidR="00416995">
        <w:rPr>
          <w:rFonts w:ascii="Times New Roman" w:hAnsi="Times New Roman" w:cs="Times New Roman"/>
          <w:spacing w:val="-6"/>
          <w:sz w:val="28"/>
          <w:szCs w:val="28"/>
          <w:lang w:val="vi-VN"/>
        </w:rPr>
        <w:t xml:space="preserve">. </w:t>
      </w:r>
      <w:r w:rsidR="00416995" w:rsidRPr="00264C99">
        <w:rPr>
          <w:rFonts w:ascii="Times New Roman" w:hAnsi="Times New Roman" w:cs="Times New Roman"/>
          <w:color w:val="FF0000"/>
          <w:spacing w:val="-6"/>
          <w:sz w:val="28"/>
          <w:szCs w:val="28"/>
          <w:lang w:val="vi-VN"/>
        </w:rPr>
        <w:t>Xây dựng Đề án phát triển kinh tế ban đêm, gắn với tiếp tục thực hiện có hiệu quả hoạt động tuyến phố đêm tại thành phố Đông Hà, từng bước mở rộng hoạt động du lịch về đêm tại bến thả hoa sông Thạch Hãn, di tích Thành Cổ Quảng Trị.</w:t>
      </w:r>
    </w:p>
    <w:p w14:paraId="10C3A6F0" w14:textId="77777777" w:rsidR="00AC5B9E" w:rsidRPr="00380272" w:rsidRDefault="00E27A55" w:rsidP="000F4CC2">
      <w:pPr>
        <w:spacing w:before="60" w:after="60" w:line="240" w:lineRule="auto"/>
        <w:ind w:firstLine="624"/>
        <w:jc w:val="both"/>
        <w:rPr>
          <w:rFonts w:ascii="Times New Roman" w:hAnsi="Times New Roman" w:cs="Times New Roman"/>
          <w:b/>
          <w:i/>
          <w:spacing w:val="-6"/>
          <w:sz w:val="28"/>
          <w:szCs w:val="28"/>
          <w:lang w:val="af-ZA"/>
        </w:rPr>
      </w:pPr>
      <w:r w:rsidRPr="00380272">
        <w:rPr>
          <w:rFonts w:ascii="Times New Roman" w:hAnsi="Times New Roman" w:cs="Times New Roman"/>
          <w:b/>
          <w:i/>
          <w:spacing w:val="-6"/>
          <w:sz w:val="28"/>
          <w:szCs w:val="28"/>
          <w:lang w:val="af-ZA"/>
        </w:rPr>
        <w:t>2.4. Lao động, Thương binh và Xã hội</w:t>
      </w:r>
    </w:p>
    <w:p w14:paraId="3CE7FD89" w14:textId="61A1EF4C" w:rsidR="00AC5B9E" w:rsidRPr="00380272" w:rsidRDefault="00E27A55" w:rsidP="000F4CC2">
      <w:pPr>
        <w:spacing w:before="60" w:after="60" w:line="240" w:lineRule="auto"/>
        <w:ind w:firstLine="624"/>
        <w:jc w:val="both"/>
        <w:rPr>
          <w:rFonts w:ascii="Times New Roman" w:hAnsi="Times New Roman" w:cs="Times New Roman"/>
          <w:spacing w:val="-6"/>
          <w:sz w:val="28"/>
          <w:szCs w:val="28"/>
          <w:lang w:val="vi-VN"/>
        </w:rPr>
      </w:pPr>
      <w:r w:rsidRPr="00380272">
        <w:rPr>
          <w:rFonts w:ascii="Times New Roman" w:hAnsi="Times New Roman" w:cs="Times New Roman"/>
          <w:spacing w:val="-6"/>
          <w:sz w:val="28"/>
          <w:szCs w:val="28"/>
          <w:lang w:val="af-ZA"/>
        </w:rPr>
        <w:t>Chỉ đạo thực hiện tốt công tác giải quyết việc làm và xuất khẩu lao động, đào tạo nghề</w:t>
      </w:r>
      <w:r w:rsidRPr="00380272">
        <w:rPr>
          <w:rFonts w:ascii="Times New Roman" w:hAnsi="Times New Roman" w:cs="Times New Roman"/>
          <w:spacing w:val="-6"/>
          <w:sz w:val="28"/>
          <w:szCs w:val="28"/>
          <w:lang w:val="vi-VN"/>
        </w:rPr>
        <w:t>. Ước trong 6 tháng đầu năm toàn tỉnh đã g</w:t>
      </w:r>
      <w:r w:rsidRPr="00380272">
        <w:rPr>
          <w:rFonts w:ascii="Times New Roman" w:hAnsi="Times New Roman" w:cs="Times New Roman"/>
          <w:spacing w:val="-6"/>
          <w:sz w:val="28"/>
          <w:szCs w:val="28"/>
          <w:lang w:val="pt-BR"/>
        </w:rPr>
        <w:t xml:space="preserve">iải quyết việc làm </w:t>
      </w:r>
      <w:r w:rsidRPr="00380272">
        <w:rPr>
          <w:rFonts w:ascii="Times New Roman" w:hAnsi="Times New Roman" w:cs="Times New Roman"/>
          <w:spacing w:val="-6"/>
          <w:sz w:val="28"/>
          <w:szCs w:val="28"/>
          <w:lang w:val="vi-VN"/>
        </w:rPr>
        <w:t>cho 6.578 lượt lao động, đạt 52,6% kế hoạch năm</w:t>
      </w:r>
      <w:r w:rsidRPr="00380272">
        <w:rPr>
          <w:rStyle w:val="FootnoteReference"/>
          <w:rFonts w:ascii="Times New Roman" w:hAnsi="Times New Roman" w:cs="Times New Roman"/>
          <w:spacing w:val="-6"/>
          <w:sz w:val="28"/>
          <w:szCs w:val="28"/>
          <w:lang w:val="vi-VN"/>
        </w:rPr>
        <w:footnoteReference w:id="25"/>
      </w:r>
      <w:r w:rsidRPr="00380272">
        <w:rPr>
          <w:rFonts w:ascii="Times New Roman" w:hAnsi="Times New Roman" w:cs="Times New Roman"/>
          <w:spacing w:val="-6"/>
          <w:sz w:val="28"/>
          <w:szCs w:val="28"/>
          <w:lang w:val="vi-VN"/>
        </w:rPr>
        <w:t>; t</w:t>
      </w:r>
      <w:r w:rsidRPr="00380272">
        <w:rPr>
          <w:rFonts w:ascii="Times New Roman" w:hAnsi="Times New Roman" w:cs="Times New Roman"/>
          <w:spacing w:val="-6"/>
          <w:sz w:val="28"/>
          <w:szCs w:val="28"/>
          <w:lang w:val="pl-PL"/>
        </w:rPr>
        <w:t>uyển sinh và đào tạo nghề 3.</w:t>
      </w:r>
      <w:r w:rsidRPr="00380272">
        <w:rPr>
          <w:rFonts w:ascii="Times New Roman" w:hAnsi="Times New Roman" w:cs="Times New Roman"/>
          <w:spacing w:val="-6"/>
          <w:sz w:val="28"/>
          <w:szCs w:val="28"/>
          <w:lang w:val="vi-VN"/>
        </w:rPr>
        <w:t>666</w:t>
      </w:r>
      <w:r w:rsidRPr="00380272">
        <w:rPr>
          <w:rFonts w:ascii="Times New Roman" w:hAnsi="Times New Roman" w:cs="Times New Roman"/>
          <w:spacing w:val="-6"/>
          <w:sz w:val="28"/>
          <w:szCs w:val="28"/>
          <w:lang w:val="pl-PL"/>
        </w:rPr>
        <w:t xml:space="preserve"> học viên</w:t>
      </w:r>
      <w:r w:rsidRPr="00380272">
        <w:rPr>
          <w:rFonts w:ascii="Times New Roman" w:hAnsi="Times New Roman" w:cs="Times New Roman"/>
          <w:spacing w:val="-6"/>
          <w:sz w:val="28"/>
          <w:szCs w:val="28"/>
          <w:vertAlign w:val="superscript"/>
          <w:lang w:val="pl-PL"/>
        </w:rPr>
        <w:footnoteReference w:id="26"/>
      </w:r>
      <w:r w:rsidRPr="00380272">
        <w:rPr>
          <w:rFonts w:ascii="Times New Roman" w:hAnsi="Times New Roman" w:cs="Times New Roman"/>
          <w:i/>
          <w:spacing w:val="-6"/>
          <w:sz w:val="28"/>
          <w:szCs w:val="28"/>
          <w:lang w:val="pl-PL"/>
        </w:rPr>
        <w:t>.</w:t>
      </w:r>
      <w:r w:rsidRPr="00380272">
        <w:rPr>
          <w:rFonts w:ascii="Times New Roman" w:hAnsi="Times New Roman" w:cs="Times New Roman"/>
          <w:i/>
          <w:spacing w:val="-6"/>
          <w:sz w:val="28"/>
          <w:szCs w:val="28"/>
          <w:lang w:val="vi-VN"/>
        </w:rPr>
        <w:t xml:space="preserve"> </w:t>
      </w:r>
      <w:r w:rsidRPr="00380272">
        <w:rPr>
          <w:rFonts w:ascii="Times New Roman" w:hAnsi="Times New Roman" w:cs="Times New Roman"/>
          <w:spacing w:val="-6"/>
          <w:sz w:val="28"/>
          <w:szCs w:val="28"/>
          <w:lang w:val="af-ZA"/>
        </w:rPr>
        <w:t>Công tác giảm nghèo bền vững được</w:t>
      </w:r>
      <w:r w:rsidRPr="00380272">
        <w:rPr>
          <w:rFonts w:ascii="Times New Roman" w:hAnsi="Times New Roman" w:cs="Times New Roman"/>
          <w:spacing w:val="-6"/>
          <w:sz w:val="28"/>
          <w:szCs w:val="28"/>
          <w:lang w:val="nl-NL"/>
        </w:rPr>
        <w:t xml:space="preserve"> chỉ đạo và triển khai đồng bộ, hiệu quả. </w:t>
      </w:r>
      <w:r w:rsidRPr="00380272">
        <w:rPr>
          <w:rFonts w:ascii="Times New Roman" w:hAnsi="Times New Roman" w:cs="Times New Roman"/>
          <w:spacing w:val="-6"/>
          <w:sz w:val="28"/>
          <w:szCs w:val="28"/>
          <w:lang w:val="vi-VN"/>
        </w:rPr>
        <w:t>Trong 6 tháng đầu năm, tỷ lệ nghèo đa chiều toàn tỉnh giảm 0,07%, theo đó toàn tỉnh còn 14.004 hộ nghèo</w:t>
      </w:r>
      <w:r w:rsidRPr="00380272">
        <w:rPr>
          <w:rFonts w:ascii="Times New Roman" w:hAnsi="Times New Roman" w:cs="Times New Roman"/>
          <w:spacing w:val="-6"/>
          <w:sz w:val="28"/>
          <w:szCs w:val="28"/>
          <w:lang w:val="nl-NL"/>
        </w:rPr>
        <w:t>,</w:t>
      </w:r>
      <w:r w:rsidRPr="00380272">
        <w:rPr>
          <w:rFonts w:ascii="Times New Roman" w:hAnsi="Times New Roman" w:cs="Times New Roman"/>
          <w:spacing w:val="-6"/>
          <w:sz w:val="28"/>
          <w:szCs w:val="28"/>
          <w:lang w:val="vi-VN"/>
        </w:rPr>
        <w:t xml:space="preserve"> chiếm 7,69% và 9.843 hộ cận nghèo</w:t>
      </w:r>
      <w:r w:rsidRPr="00380272">
        <w:rPr>
          <w:rFonts w:ascii="Times New Roman" w:hAnsi="Times New Roman" w:cs="Times New Roman"/>
          <w:spacing w:val="-6"/>
          <w:sz w:val="28"/>
          <w:szCs w:val="28"/>
          <w:lang w:val="nl-NL"/>
        </w:rPr>
        <w:t>,</w:t>
      </w:r>
      <w:r w:rsidRPr="00380272">
        <w:rPr>
          <w:rFonts w:ascii="Times New Roman" w:hAnsi="Times New Roman" w:cs="Times New Roman"/>
          <w:spacing w:val="-6"/>
          <w:sz w:val="28"/>
          <w:szCs w:val="28"/>
          <w:lang w:val="vi-VN"/>
        </w:rPr>
        <w:t xml:space="preserve"> chiếm 5,40%</w:t>
      </w:r>
      <w:r w:rsidRPr="00380272">
        <w:rPr>
          <w:rStyle w:val="FootnoteReference"/>
          <w:rFonts w:ascii="Times New Roman" w:hAnsi="Times New Roman" w:cs="Times New Roman"/>
          <w:spacing w:val="-6"/>
          <w:sz w:val="28"/>
          <w:szCs w:val="28"/>
          <w:lang w:val="vi-VN"/>
        </w:rPr>
        <w:footnoteReference w:id="27"/>
      </w:r>
      <w:r w:rsidRPr="00380272">
        <w:rPr>
          <w:rFonts w:ascii="Times New Roman" w:hAnsi="Times New Roman" w:cs="Times New Roman"/>
          <w:spacing w:val="-6"/>
          <w:sz w:val="28"/>
          <w:szCs w:val="28"/>
          <w:lang w:val="vi-VN"/>
        </w:rPr>
        <w:t>.</w:t>
      </w:r>
      <w:r w:rsidRPr="00380272">
        <w:rPr>
          <w:rFonts w:ascii="Times New Roman" w:hAnsi="Times New Roman" w:cs="Times New Roman"/>
          <w:spacing w:val="-6"/>
          <w:sz w:val="28"/>
          <w:szCs w:val="28"/>
          <w:lang w:val="nl-NL"/>
        </w:rPr>
        <w:t xml:space="preserve"> Thực hiện đầy đủ, minh bạch và kịp thời các chính sách </w:t>
      </w:r>
      <w:r w:rsidRPr="00380272">
        <w:rPr>
          <w:rFonts w:ascii="Times New Roman" w:hAnsi="Times New Roman" w:cs="Times New Roman"/>
          <w:spacing w:val="-6"/>
          <w:sz w:val="28"/>
          <w:szCs w:val="28"/>
          <w:lang w:val="vi-VN"/>
        </w:rPr>
        <w:t xml:space="preserve">đối với thương binh, </w:t>
      </w:r>
      <w:r w:rsidRPr="00380272">
        <w:rPr>
          <w:rFonts w:ascii="Times New Roman" w:hAnsi="Times New Roman" w:cs="Times New Roman"/>
          <w:spacing w:val="-6"/>
          <w:sz w:val="28"/>
          <w:szCs w:val="28"/>
          <w:lang w:val="nl-NL"/>
        </w:rPr>
        <w:t xml:space="preserve">thân nhân </w:t>
      </w:r>
      <w:r w:rsidRPr="00380272">
        <w:rPr>
          <w:rFonts w:ascii="Times New Roman" w:hAnsi="Times New Roman" w:cs="Times New Roman"/>
          <w:spacing w:val="-6"/>
          <w:sz w:val="28"/>
          <w:szCs w:val="28"/>
          <w:lang w:val="vi-VN"/>
        </w:rPr>
        <w:t>liệt sĩ,</w:t>
      </w:r>
      <w:r w:rsidRPr="00380272">
        <w:rPr>
          <w:rFonts w:ascii="Times New Roman" w:hAnsi="Times New Roman" w:cs="Times New Roman"/>
          <w:spacing w:val="-6"/>
          <w:sz w:val="28"/>
          <w:szCs w:val="28"/>
          <w:lang w:val="nl-NL"/>
        </w:rPr>
        <w:t xml:space="preserve"> người có công với cách mạng</w:t>
      </w:r>
      <w:r w:rsidRPr="00380272">
        <w:rPr>
          <w:rStyle w:val="FootnoteReference"/>
          <w:rFonts w:ascii="Times New Roman" w:hAnsi="Times New Roman" w:cs="Times New Roman"/>
          <w:spacing w:val="-6"/>
          <w:sz w:val="28"/>
          <w:szCs w:val="28"/>
          <w:lang w:val="nl-NL"/>
        </w:rPr>
        <w:footnoteReference w:id="28"/>
      </w:r>
      <w:r w:rsidRPr="00380272">
        <w:rPr>
          <w:rFonts w:ascii="Times New Roman" w:hAnsi="Times New Roman" w:cs="Times New Roman"/>
          <w:spacing w:val="-6"/>
          <w:sz w:val="28"/>
          <w:szCs w:val="28"/>
          <w:lang w:val="vi-VN"/>
        </w:rPr>
        <w:t xml:space="preserve">, chăm </w:t>
      </w:r>
      <w:r w:rsidRPr="00380272">
        <w:rPr>
          <w:rFonts w:ascii="Times New Roman" w:hAnsi="Times New Roman" w:cs="Times New Roman"/>
          <w:spacing w:val="-6"/>
          <w:sz w:val="28"/>
          <w:szCs w:val="28"/>
          <w:lang w:val="nl-NL"/>
        </w:rPr>
        <w:t xml:space="preserve">lo chu đáo hoạt động đền ơn đáp nghĩa và tri </w:t>
      </w:r>
      <w:r w:rsidRPr="00380272">
        <w:rPr>
          <w:rFonts w:ascii="Times New Roman" w:hAnsi="Times New Roman" w:cs="Times New Roman"/>
          <w:spacing w:val="-6"/>
          <w:sz w:val="28"/>
          <w:szCs w:val="28"/>
          <w:lang w:val="nl-NL"/>
        </w:rPr>
        <w:lastRenderedPageBreak/>
        <w:t>ân các anh hùng, liệt sĩ</w:t>
      </w:r>
      <w:r w:rsidRPr="00380272">
        <w:rPr>
          <w:rStyle w:val="FootnoteReference"/>
          <w:rFonts w:ascii="Times New Roman" w:hAnsi="Times New Roman" w:cs="Times New Roman"/>
          <w:spacing w:val="-6"/>
          <w:sz w:val="28"/>
          <w:szCs w:val="28"/>
          <w:lang w:val="nl-NL"/>
        </w:rPr>
        <w:footnoteReference w:id="29"/>
      </w:r>
      <w:r w:rsidRPr="00380272">
        <w:rPr>
          <w:rFonts w:ascii="Times New Roman" w:hAnsi="Times New Roman" w:cs="Times New Roman"/>
          <w:spacing w:val="-6"/>
          <w:sz w:val="28"/>
          <w:szCs w:val="28"/>
          <w:lang w:val="nl-NL"/>
        </w:rPr>
        <w:t xml:space="preserve">. </w:t>
      </w:r>
      <w:r w:rsidRPr="00380272">
        <w:rPr>
          <w:rFonts w:ascii="Times New Roman" w:hAnsi="Times New Roman" w:cs="Times New Roman"/>
          <w:spacing w:val="-6"/>
          <w:sz w:val="28"/>
          <w:szCs w:val="28"/>
          <w:lang w:val="vi-VN"/>
        </w:rPr>
        <w:t>Tiếp tục bảo đảm</w:t>
      </w:r>
      <w:r w:rsidRPr="00380272">
        <w:rPr>
          <w:rFonts w:ascii="Times New Roman" w:hAnsi="Times New Roman" w:cs="Times New Roman"/>
          <w:spacing w:val="-6"/>
          <w:sz w:val="28"/>
          <w:szCs w:val="28"/>
          <w:lang w:val="nl-NL"/>
        </w:rPr>
        <w:t xml:space="preserve"> an sinh xã hội, chăm lo đời sống vật chất và tinh thần cho nhân dân</w:t>
      </w:r>
      <w:r w:rsidRPr="00380272">
        <w:rPr>
          <w:rFonts w:ascii="Times New Roman" w:hAnsi="Times New Roman" w:cs="Times New Roman"/>
          <w:spacing w:val="-6"/>
          <w:sz w:val="28"/>
          <w:szCs w:val="28"/>
          <w:lang w:val="vi-VN"/>
        </w:rPr>
        <w:t xml:space="preserve">; </w:t>
      </w:r>
      <w:r w:rsidR="00742B44" w:rsidRPr="00380272">
        <w:rPr>
          <w:rFonts w:ascii="Times New Roman" w:hAnsi="Times New Roman" w:cs="Times New Roman"/>
          <w:spacing w:val="-6"/>
          <w:sz w:val="28"/>
          <w:szCs w:val="28"/>
          <w:lang w:val="nl-NL"/>
        </w:rPr>
        <w:t>triển khai</w:t>
      </w:r>
      <w:r w:rsidRPr="00380272">
        <w:rPr>
          <w:rFonts w:ascii="Times New Roman" w:hAnsi="Times New Roman" w:cs="Times New Roman"/>
          <w:spacing w:val="-6"/>
          <w:sz w:val="28"/>
          <w:szCs w:val="28"/>
          <w:lang w:val="nl-NL"/>
        </w:rPr>
        <w:t xml:space="preserve"> có hiệu quả công tác quản lý, thực hiện các chế độ, chính sách đối với đối tượng bảo trợ xã hội</w:t>
      </w:r>
      <w:r w:rsidRPr="00380272">
        <w:rPr>
          <w:rFonts w:ascii="Times New Roman" w:hAnsi="Times New Roman" w:cs="Times New Roman"/>
          <w:spacing w:val="-6"/>
          <w:sz w:val="28"/>
          <w:szCs w:val="28"/>
          <w:lang w:val="vi-VN"/>
        </w:rPr>
        <w:t>,</w:t>
      </w:r>
      <w:r w:rsidRPr="00380272">
        <w:rPr>
          <w:rFonts w:ascii="Times New Roman" w:hAnsi="Times New Roman" w:cs="Times New Roman"/>
          <w:spacing w:val="-6"/>
          <w:sz w:val="28"/>
          <w:szCs w:val="28"/>
          <w:lang w:val="nl-NL"/>
        </w:rPr>
        <w:t xml:space="preserve"> </w:t>
      </w:r>
      <w:r w:rsidRPr="00380272">
        <w:rPr>
          <w:rFonts w:ascii="Times New Roman" w:hAnsi="Times New Roman" w:cs="Times New Roman"/>
          <w:spacing w:val="-6"/>
          <w:sz w:val="28"/>
          <w:szCs w:val="28"/>
          <w:lang w:val="pl-PL"/>
        </w:rPr>
        <w:t>tổng số đối tượng bảo trợ xã hội hưởng trợ cấp h</w:t>
      </w:r>
      <w:r w:rsidRPr="00380272">
        <w:rPr>
          <w:rFonts w:ascii="Times New Roman" w:hAnsi="Times New Roman" w:cs="Times New Roman"/>
          <w:spacing w:val="-6"/>
          <w:sz w:val="28"/>
          <w:szCs w:val="28"/>
          <w:lang w:val="vi-VN"/>
        </w:rPr>
        <w:t>ằ</w:t>
      </w:r>
      <w:r w:rsidRPr="00380272">
        <w:rPr>
          <w:rFonts w:ascii="Times New Roman" w:hAnsi="Times New Roman" w:cs="Times New Roman"/>
          <w:spacing w:val="-6"/>
          <w:sz w:val="28"/>
          <w:szCs w:val="28"/>
          <w:lang w:val="pl-PL"/>
        </w:rPr>
        <w:t>ng tháng đến nay là 47.090 đối tượng bảo trợ xã hội đang hưởng trợ cấp xã hội tại cộng đồng, với tổng số kinh phí chi trả 25.476 triệu đồng/tháng.</w:t>
      </w:r>
      <w:r w:rsidRPr="00380272">
        <w:rPr>
          <w:rFonts w:ascii="Times New Roman" w:hAnsi="Times New Roman" w:cs="Times New Roman"/>
          <w:spacing w:val="-6"/>
          <w:sz w:val="28"/>
          <w:szCs w:val="28"/>
          <w:lang w:val="vi-VN"/>
        </w:rPr>
        <w:t xml:space="preserve"> Chỉ đạo đẩy nhanh tiến độ thực hiện dự án Xây dựng Trung tâm bảo trợ xã hội và phục hồi chức năng cho người khuyết tật tỉnh Quảng Trị giai đoạn 2022-2026 do Cơ quan hợp tác quốc tế Hàn Quốc (KOICA) tài trợ. </w:t>
      </w:r>
    </w:p>
    <w:p w14:paraId="2AF63B06" w14:textId="77777777" w:rsidR="00AC5B9E" w:rsidRPr="00380272" w:rsidRDefault="00E27A55" w:rsidP="000F4CC2">
      <w:pPr>
        <w:spacing w:before="60" w:after="60" w:line="240" w:lineRule="auto"/>
        <w:ind w:firstLine="624"/>
        <w:jc w:val="both"/>
        <w:rPr>
          <w:rFonts w:ascii="Times New Roman" w:hAnsi="Times New Roman" w:cs="Times New Roman"/>
          <w:b/>
          <w:i/>
          <w:spacing w:val="-6"/>
          <w:sz w:val="28"/>
          <w:szCs w:val="28"/>
          <w:lang w:val="pt-BR"/>
        </w:rPr>
      </w:pPr>
      <w:r w:rsidRPr="00380272">
        <w:rPr>
          <w:rFonts w:ascii="Times New Roman" w:hAnsi="Times New Roman" w:cs="Times New Roman"/>
          <w:b/>
          <w:i/>
          <w:spacing w:val="-6"/>
          <w:sz w:val="28"/>
          <w:szCs w:val="28"/>
          <w:lang w:val="pt-BR"/>
        </w:rPr>
        <w:t>2.5. Tình hình dân tộc, miền núi</w:t>
      </w:r>
    </w:p>
    <w:p w14:paraId="43432F3E" w14:textId="77777777" w:rsidR="00AC5B9E" w:rsidRPr="00380272" w:rsidRDefault="00E27A55" w:rsidP="000F4CC2">
      <w:pPr>
        <w:spacing w:before="60" w:after="60" w:line="240" w:lineRule="auto"/>
        <w:ind w:firstLine="624"/>
        <w:jc w:val="both"/>
        <w:rPr>
          <w:rFonts w:ascii="Times New Roman" w:hAnsi="Times New Roman" w:cs="Times New Roman"/>
          <w:bCs/>
          <w:spacing w:val="-6"/>
          <w:sz w:val="28"/>
          <w:szCs w:val="28"/>
          <w:lang w:val="pt-BR"/>
        </w:rPr>
      </w:pPr>
      <w:r w:rsidRPr="00380272">
        <w:rPr>
          <w:rFonts w:ascii="Times New Roman" w:hAnsi="Times New Roman" w:cs="Times New Roman"/>
          <w:bCs/>
          <w:spacing w:val="-6"/>
          <w:sz w:val="28"/>
          <w:szCs w:val="28"/>
          <w:lang w:val="pt-BR"/>
        </w:rPr>
        <w:t xml:space="preserve">Các </w:t>
      </w:r>
      <w:r w:rsidRPr="00380272">
        <w:rPr>
          <w:rFonts w:ascii="Times New Roman" w:hAnsi="Times New Roman" w:cs="Times New Roman"/>
          <w:bCs/>
          <w:spacing w:val="-6"/>
          <w:sz w:val="28"/>
          <w:szCs w:val="28"/>
          <w:lang w:val="vi-VN"/>
        </w:rPr>
        <w:t>c</w:t>
      </w:r>
      <w:r w:rsidRPr="00380272">
        <w:rPr>
          <w:rFonts w:ascii="Times New Roman" w:hAnsi="Times New Roman" w:cs="Times New Roman"/>
          <w:bCs/>
          <w:spacing w:val="-6"/>
          <w:sz w:val="28"/>
          <w:szCs w:val="28"/>
          <w:lang w:val="pt-BR"/>
        </w:rPr>
        <w:t>hương trình mục tiêu quốc gia được triển khai thực hiện đồng bộ, hiệu quả.</w:t>
      </w:r>
      <w:r w:rsidRPr="00380272">
        <w:rPr>
          <w:rFonts w:ascii="Times New Roman" w:hAnsi="Times New Roman" w:cs="Times New Roman"/>
          <w:bCs/>
          <w:spacing w:val="-6"/>
          <w:sz w:val="28"/>
          <w:szCs w:val="28"/>
          <w:lang w:val="vi-VN"/>
        </w:rPr>
        <w:t xml:space="preserve"> </w:t>
      </w:r>
      <w:r w:rsidRPr="00380272">
        <w:rPr>
          <w:rFonts w:ascii="Times New Roman" w:hAnsi="Times New Roman" w:cs="Times New Roman"/>
          <w:bCs/>
          <w:spacing w:val="-6"/>
          <w:sz w:val="28"/>
          <w:szCs w:val="28"/>
          <w:lang w:val="pt-BR"/>
        </w:rPr>
        <w:t xml:space="preserve">Đến nay, toàn vùng có 100% xã, thôn bản có điện lưới quốc gia; 98,7% hộ sử dụng điện; 100% xã được phủ sóng truyền hình; 100% xã có đường giao thông đến trung tâm xã được cứng hóa; 77% số thôn, bản ấp có đường giao được cứng hóa đến trung tâm xã; 100% xã có trạm y tế đạt chuẩn quốc gia; 100% số xã có trường tiểu học, 75% số xã có trường trung học cơ sở, 38 trường đạt chuẩn </w:t>
      </w:r>
      <w:r w:rsidRPr="00380272">
        <w:rPr>
          <w:rFonts w:ascii="Times New Roman" w:hAnsi="Times New Roman" w:cs="Times New Roman"/>
          <w:bCs/>
          <w:spacing w:val="-6"/>
          <w:sz w:val="28"/>
          <w:szCs w:val="28"/>
          <w:lang w:val="vi-VN"/>
        </w:rPr>
        <w:t>q</w:t>
      </w:r>
      <w:r w:rsidRPr="00380272">
        <w:rPr>
          <w:rFonts w:ascii="Times New Roman" w:hAnsi="Times New Roman" w:cs="Times New Roman"/>
          <w:bCs/>
          <w:spacing w:val="-6"/>
          <w:sz w:val="28"/>
          <w:szCs w:val="28"/>
          <w:lang w:val="pt-BR"/>
        </w:rPr>
        <w:t xml:space="preserve">uốc gia; tỷ lệ học sinh dân tộc thiểu số đúng độ tuổi bậc tiểu học đạt 95%, bậc THCS đạt 96%; Tỷ lệ xã có nhà văn hóa là 40,4%; tỷ lệ thôn có nhà sinh hoạt cộng đồng đạt 88%. </w:t>
      </w:r>
    </w:p>
    <w:p w14:paraId="0378441B" w14:textId="77777777" w:rsidR="00AC5B9E" w:rsidRPr="00380272" w:rsidRDefault="00E27A55" w:rsidP="000F4CC2">
      <w:pPr>
        <w:spacing w:before="60" w:after="60" w:line="240" w:lineRule="auto"/>
        <w:ind w:firstLine="624"/>
        <w:jc w:val="both"/>
        <w:rPr>
          <w:rFonts w:ascii="Times New Roman" w:hAnsi="Times New Roman" w:cs="Times New Roman"/>
          <w:b/>
          <w:spacing w:val="-6"/>
          <w:sz w:val="28"/>
          <w:szCs w:val="28"/>
          <w:lang w:val="nl-NL"/>
        </w:rPr>
      </w:pPr>
      <w:r w:rsidRPr="00380272">
        <w:rPr>
          <w:rFonts w:ascii="Times New Roman" w:hAnsi="Times New Roman" w:cs="Times New Roman"/>
          <w:b/>
          <w:spacing w:val="-6"/>
          <w:sz w:val="28"/>
          <w:szCs w:val="28"/>
          <w:lang w:val="nl-NL"/>
        </w:rPr>
        <w:t>3. Khoa học - Công nghệ</w:t>
      </w:r>
      <w:r w:rsidRPr="00380272">
        <w:rPr>
          <w:rFonts w:ascii="Times New Roman" w:hAnsi="Times New Roman" w:cs="Times New Roman"/>
          <w:b/>
          <w:spacing w:val="-6"/>
          <w:sz w:val="28"/>
          <w:szCs w:val="28"/>
          <w:lang w:val="nl-NL"/>
        </w:rPr>
        <w:tab/>
      </w:r>
    </w:p>
    <w:p w14:paraId="37D96679" w14:textId="77777777" w:rsidR="00AC5B9E" w:rsidRPr="00380272" w:rsidRDefault="00E27A55" w:rsidP="000F4CC2">
      <w:pPr>
        <w:spacing w:before="60" w:after="60" w:line="240" w:lineRule="auto"/>
        <w:ind w:firstLine="624"/>
        <w:jc w:val="both"/>
        <w:rPr>
          <w:rFonts w:ascii="Times New Roman" w:hAnsi="Times New Roman" w:cs="Times New Roman"/>
          <w:spacing w:val="-6"/>
          <w:sz w:val="28"/>
          <w:szCs w:val="28"/>
          <w:lang w:val="vi-VN"/>
        </w:rPr>
      </w:pPr>
      <w:r w:rsidRPr="00380272">
        <w:rPr>
          <w:rFonts w:ascii="Times New Roman" w:hAnsi="Times New Roman" w:cs="Times New Roman"/>
          <w:bCs/>
          <w:spacing w:val="-6"/>
          <w:sz w:val="28"/>
          <w:szCs w:val="28"/>
          <w:lang w:val="pt-BR"/>
        </w:rPr>
        <w:t>Công tác nghiên cứu ứng dụng, chuyển giao tiến bộ khoa học và công nghệ vào thực tiễn sản xuất được chú trọng.</w:t>
      </w:r>
      <w:r w:rsidRPr="00380272">
        <w:rPr>
          <w:rFonts w:ascii="Times New Roman" w:hAnsi="Times New Roman" w:cs="Times New Roman"/>
          <w:bCs/>
          <w:spacing w:val="-6"/>
          <w:sz w:val="28"/>
          <w:szCs w:val="28"/>
          <w:lang w:val="vi-VN"/>
        </w:rPr>
        <w:t xml:space="preserve"> </w:t>
      </w:r>
      <w:r w:rsidRPr="00380272">
        <w:rPr>
          <w:rFonts w:ascii="Times New Roman" w:hAnsi="Times New Roman" w:cs="Times New Roman"/>
          <w:spacing w:val="-6"/>
          <w:sz w:val="28"/>
          <w:szCs w:val="28"/>
          <w:lang w:val="vi-VN"/>
        </w:rPr>
        <w:t>Tổ chức thực hiện có hiệu quả Chương trình hỗ trợ doanh nghiệp tỉnh Quảng Trị nâng cao năng suất và chất lượng sản phẩm, hàng hóa dựa trên nền tảng khoa học, công nghệ và đổi mới sáng tạo giai đoạn 2021-2030; Kế hoạch triển khai Đề án “Tăng cường, đổi mới hoạt động đo lường hỗ trợ doanh nghiệp Việt Nam nâng cao năng lực cạnh tranh và hội nhập quốc tế giai đoạn đến năm 2025, định hướng đến năm 2030” trên địa bàn tỉnh; Kế hoạch thực hiện Đề án “Triển khai, áp dụng và quản lý hệ thống truy xuất nguồn gốc” trên địa bàn tỉnh giai đoạn 2021-2025 định hướng năm 2030. Hỗ trợ các tổ chức, doanh nghiệp nâng cao năng suất, chất lượng và hội nhập thị trường nội địa và quốc tế, áp dụng công nghệ cao trong quản lý.</w:t>
      </w:r>
    </w:p>
    <w:p w14:paraId="2A3CFF4F" w14:textId="77777777" w:rsidR="00AC5B9E" w:rsidRPr="00380272" w:rsidRDefault="00E27A55" w:rsidP="000F4CC2">
      <w:pPr>
        <w:spacing w:before="60" w:after="60" w:line="240" w:lineRule="auto"/>
        <w:ind w:firstLine="624"/>
        <w:jc w:val="both"/>
        <w:rPr>
          <w:rFonts w:ascii="Times New Roman" w:hAnsi="Times New Roman" w:cs="Times New Roman"/>
          <w:spacing w:val="-6"/>
          <w:sz w:val="28"/>
          <w:szCs w:val="28"/>
          <w:lang w:val="pt-BR"/>
        </w:rPr>
      </w:pPr>
      <w:r w:rsidRPr="00380272">
        <w:rPr>
          <w:rFonts w:ascii="Times New Roman" w:hAnsi="Times New Roman" w:cs="Times New Roman"/>
          <w:b/>
          <w:spacing w:val="-6"/>
          <w:sz w:val="28"/>
          <w:szCs w:val="28"/>
          <w:lang w:val="af-ZA"/>
        </w:rPr>
        <w:t>4. Tài nguyên - Môi trường</w:t>
      </w:r>
    </w:p>
    <w:p w14:paraId="011B3AE4" w14:textId="2FDA8DAC" w:rsidR="00AC5B9E" w:rsidRPr="00380272" w:rsidRDefault="00E27A55" w:rsidP="000F4CC2">
      <w:pPr>
        <w:spacing w:before="60" w:after="60" w:line="240" w:lineRule="auto"/>
        <w:ind w:firstLine="624"/>
        <w:jc w:val="both"/>
        <w:rPr>
          <w:rFonts w:ascii="Times New Roman" w:hAnsi="Times New Roman" w:cs="Times New Roman"/>
          <w:spacing w:val="-6"/>
          <w:sz w:val="28"/>
          <w:szCs w:val="28"/>
          <w:lang w:val="vi-VN"/>
        </w:rPr>
      </w:pPr>
      <w:r w:rsidRPr="00380272">
        <w:rPr>
          <w:rFonts w:ascii="Times New Roman" w:hAnsi="Times New Roman" w:cs="Times New Roman"/>
          <w:spacing w:val="-6"/>
          <w:sz w:val="28"/>
          <w:szCs w:val="28"/>
          <w:lang w:val="pt-BR"/>
        </w:rPr>
        <w:t>Chỉ đạo rà soát, lập điều chỉnh quy hoạch sử dụng đất cấp huyện đến năm 2030 đảm bảo phù hợp với Quy hoạch tỉnh Quảng Trị; phê duyệt kế hoạch sử dụng đất năm 202</w:t>
      </w:r>
      <w:r w:rsidRPr="00380272">
        <w:rPr>
          <w:rFonts w:ascii="Times New Roman" w:hAnsi="Times New Roman" w:cs="Times New Roman"/>
          <w:spacing w:val="-6"/>
          <w:sz w:val="28"/>
          <w:szCs w:val="28"/>
          <w:lang w:val="vi-VN"/>
        </w:rPr>
        <w:t>4</w:t>
      </w:r>
      <w:r w:rsidRPr="00380272">
        <w:rPr>
          <w:rFonts w:ascii="Times New Roman" w:hAnsi="Times New Roman" w:cs="Times New Roman"/>
          <w:spacing w:val="-6"/>
          <w:sz w:val="28"/>
          <w:szCs w:val="28"/>
          <w:lang w:val="pt-BR"/>
        </w:rPr>
        <w:t xml:space="preserve"> cho 09/10 đơn vị cấp huyện.</w:t>
      </w:r>
      <w:r w:rsidRPr="00380272">
        <w:rPr>
          <w:rFonts w:ascii="Times New Roman" w:hAnsi="Times New Roman" w:cs="Times New Roman"/>
          <w:spacing w:val="-6"/>
          <w:sz w:val="28"/>
          <w:szCs w:val="28"/>
          <w:lang w:val="vi-VN"/>
        </w:rPr>
        <w:t xml:space="preserve"> </w:t>
      </w:r>
      <w:r w:rsidRPr="00380272">
        <w:rPr>
          <w:rFonts w:ascii="Times New Roman" w:hAnsi="Times New Roman" w:cs="Times New Roman"/>
          <w:spacing w:val="-6"/>
          <w:sz w:val="28"/>
          <w:szCs w:val="28"/>
          <w:lang w:val="pt-BR"/>
        </w:rPr>
        <w:t>Tổ chức đấu giá quyền sử dụng đất đối với các khu đất do Trung tâm P</w:t>
      </w:r>
      <w:r w:rsidRPr="00380272">
        <w:rPr>
          <w:rFonts w:ascii="Times New Roman" w:hAnsi="Times New Roman" w:cs="Times New Roman"/>
          <w:spacing w:val="-6"/>
          <w:sz w:val="28"/>
          <w:szCs w:val="28"/>
          <w:lang w:val="vi-VN"/>
        </w:rPr>
        <w:t xml:space="preserve">hát triển </w:t>
      </w:r>
      <w:r w:rsidR="00786957" w:rsidRPr="00380272">
        <w:rPr>
          <w:rFonts w:ascii="Times New Roman" w:hAnsi="Times New Roman" w:cs="Times New Roman"/>
          <w:spacing w:val="-6"/>
          <w:sz w:val="28"/>
          <w:szCs w:val="28"/>
          <w:lang w:val="vi-VN"/>
        </w:rPr>
        <w:t>q</w:t>
      </w:r>
      <w:r w:rsidRPr="00380272">
        <w:rPr>
          <w:rFonts w:ascii="Times New Roman" w:hAnsi="Times New Roman" w:cs="Times New Roman"/>
          <w:spacing w:val="-6"/>
          <w:sz w:val="28"/>
          <w:szCs w:val="28"/>
          <w:lang w:val="vi-VN"/>
        </w:rPr>
        <w:t>uỹ đất</w:t>
      </w:r>
      <w:r w:rsidRPr="00380272">
        <w:rPr>
          <w:rFonts w:ascii="Times New Roman" w:hAnsi="Times New Roman" w:cs="Times New Roman"/>
          <w:spacing w:val="-6"/>
          <w:sz w:val="28"/>
          <w:szCs w:val="28"/>
          <w:lang w:val="pt-BR"/>
        </w:rPr>
        <w:t xml:space="preserve"> tỉnh quản lý với số tiền trúng đấu giá</w:t>
      </w:r>
      <w:r w:rsidRPr="00380272">
        <w:rPr>
          <w:rFonts w:ascii="Times New Roman" w:hAnsi="Times New Roman" w:cs="Times New Roman"/>
          <w:spacing w:val="-6"/>
          <w:sz w:val="28"/>
          <w:szCs w:val="28"/>
          <w:lang w:val="vi-VN"/>
        </w:rPr>
        <w:t xml:space="preserve"> là</w:t>
      </w:r>
      <w:r w:rsidRPr="00380272">
        <w:rPr>
          <w:rFonts w:ascii="Times New Roman" w:hAnsi="Times New Roman" w:cs="Times New Roman"/>
          <w:spacing w:val="-6"/>
          <w:sz w:val="28"/>
          <w:szCs w:val="28"/>
          <w:lang w:val="pt-BR"/>
        </w:rPr>
        <w:t xml:space="preserve"> 120,676 tỷ đồng. Chỉ đạo hoàn chỉnh, t</w:t>
      </w:r>
      <w:r w:rsidRPr="00380272">
        <w:rPr>
          <w:rFonts w:ascii="Times New Roman" w:hAnsi="Times New Roman" w:cs="Times New Roman"/>
          <w:spacing w:val="-6"/>
          <w:sz w:val="28"/>
          <w:szCs w:val="28"/>
          <w:lang w:val="vi-VN"/>
        </w:rPr>
        <w:t xml:space="preserve">rình Thủ tướng Chính phủ cho phép chuyển mục đích đất trồng lúa, đất rừng phòng hộ để thực hiện dự án </w:t>
      </w:r>
      <w:r w:rsidRPr="00380272">
        <w:rPr>
          <w:rFonts w:ascii="Times New Roman" w:hAnsi="Times New Roman" w:cs="Times New Roman"/>
          <w:spacing w:val="-6"/>
          <w:sz w:val="28"/>
          <w:szCs w:val="28"/>
          <w:lang w:val="pt-BR"/>
        </w:rPr>
        <w:t>Đ</w:t>
      </w:r>
      <w:r w:rsidRPr="00380272">
        <w:rPr>
          <w:rFonts w:ascii="Times New Roman" w:hAnsi="Times New Roman" w:cs="Times New Roman"/>
          <w:spacing w:val="-6"/>
          <w:sz w:val="28"/>
          <w:szCs w:val="28"/>
          <w:lang w:val="vi-VN"/>
        </w:rPr>
        <w:t>ường ven biển kết nối hành lang kinh tế Đông Tây giai đoạn 1; trình Bộ Tài nguyên và Môi trường thẩm định, trình phê duyệt kế hoạch sử dụng đất 5 năm (2021- 2025) tỉnh Quảng Trị.</w:t>
      </w:r>
      <w:r w:rsidRPr="00380272">
        <w:rPr>
          <w:rFonts w:ascii="Times New Roman" w:hAnsi="Times New Roman" w:cs="Times New Roman"/>
          <w:spacing w:val="-6"/>
          <w:sz w:val="28"/>
          <w:szCs w:val="28"/>
          <w:lang w:val="pt-BR"/>
        </w:rPr>
        <w:t xml:space="preserve"> Chỉ đạo t</w:t>
      </w:r>
      <w:r w:rsidRPr="00380272">
        <w:rPr>
          <w:rFonts w:ascii="Times New Roman" w:hAnsi="Times New Roman" w:cs="Times New Roman"/>
          <w:spacing w:val="-6"/>
          <w:sz w:val="28"/>
          <w:szCs w:val="28"/>
          <w:lang w:val="vi-VN"/>
        </w:rPr>
        <w:t xml:space="preserve">hực hiện quy trình đánh giá tác động môi trường, tăng cường kiểm tra công </w:t>
      </w:r>
      <w:r w:rsidRPr="00380272">
        <w:rPr>
          <w:rFonts w:ascii="Times New Roman" w:hAnsi="Times New Roman" w:cs="Times New Roman"/>
          <w:spacing w:val="-6"/>
          <w:sz w:val="28"/>
          <w:szCs w:val="28"/>
          <w:lang w:val="vi-VN"/>
        </w:rPr>
        <w:lastRenderedPageBreak/>
        <w:t>tác bảo vệ môi trường, cấp quyền khai thác khoáng sản</w:t>
      </w:r>
      <w:r w:rsidRPr="00380272">
        <w:rPr>
          <w:rStyle w:val="FootnoteReference"/>
          <w:rFonts w:ascii="Times New Roman" w:hAnsi="Times New Roman" w:cs="Times New Roman"/>
          <w:spacing w:val="-6"/>
          <w:sz w:val="28"/>
          <w:szCs w:val="28"/>
          <w:lang w:val="vi-VN"/>
        </w:rPr>
        <w:footnoteReference w:id="30"/>
      </w:r>
      <w:r w:rsidRPr="00380272">
        <w:rPr>
          <w:rFonts w:ascii="Times New Roman" w:hAnsi="Times New Roman" w:cs="Times New Roman"/>
          <w:spacing w:val="-6"/>
          <w:sz w:val="28"/>
          <w:szCs w:val="28"/>
          <w:lang w:val="vi-VN"/>
        </w:rPr>
        <w:t>. Tỷ lệ thu gom, xử lý chất thải rắn sinh hoạt ở đô thị đạt 98,2%; dự kiến cuối năm 2024 đạt 98,5%.</w:t>
      </w:r>
    </w:p>
    <w:p w14:paraId="0CAEF15B" w14:textId="77777777" w:rsidR="00AC5B9E" w:rsidRPr="00380272" w:rsidRDefault="00E27A55" w:rsidP="000F4CC2">
      <w:pPr>
        <w:spacing w:before="60" w:after="60" w:line="240" w:lineRule="auto"/>
        <w:ind w:firstLine="624"/>
        <w:jc w:val="both"/>
        <w:rPr>
          <w:rFonts w:ascii="Times New Roman" w:hAnsi="Times New Roman" w:cs="Times New Roman"/>
          <w:spacing w:val="-6"/>
          <w:sz w:val="28"/>
          <w:szCs w:val="28"/>
          <w:lang w:val="pt-BR"/>
        </w:rPr>
      </w:pPr>
      <w:r w:rsidRPr="00380272">
        <w:rPr>
          <w:rFonts w:ascii="Times New Roman" w:hAnsi="Times New Roman" w:cs="Times New Roman"/>
          <w:b/>
          <w:spacing w:val="-6"/>
          <w:sz w:val="28"/>
          <w:szCs w:val="28"/>
          <w:lang w:val="pt-BR"/>
        </w:rPr>
        <w:t>5. Về công tác đẩy mạnh cải cách hành chính, nâng cao hiệu lực, hiệu quả quản lý nhà nước và chất lượng đội ngũ cán bộ, công chức, viên chức; phòng, chống tham nhũng, lãng phí và giải quyết khiếu nại, tố cáo</w:t>
      </w:r>
    </w:p>
    <w:p w14:paraId="2E6DF033" w14:textId="77777777" w:rsidR="00AC5B9E" w:rsidRPr="00380272" w:rsidRDefault="00E27A55" w:rsidP="000F4CC2">
      <w:pPr>
        <w:spacing w:before="60" w:after="60" w:line="240" w:lineRule="auto"/>
        <w:ind w:firstLine="624"/>
        <w:jc w:val="both"/>
        <w:rPr>
          <w:rFonts w:ascii="Times New Roman" w:hAnsi="Times New Roman" w:cs="Times New Roman"/>
          <w:b/>
          <w:i/>
          <w:spacing w:val="-6"/>
          <w:sz w:val="28"/>
          <w:szCs w:val="28"/>
          <w:lang w:val="nl-NL"/>
        </w:rPr>
      </w:pPr>
      <w:r w:rsidRPr="00380272">
        <w:rPr>
          <w:rFonts w:ascii="Times New Roman" w:hAnsi="Times New Roman" w:cs="Times New Roman"/>
          <w:b/>
          <w:i/>
          <w:spacing w:val="-6"/>
          <w:sz w:val="28"/>
          <w:szCs w:val="28"/>
          <w:lang w:val="nl-NL"/>
        </w:rPr>
        <w:t>5.1. Công tác cải cách hành chính và tổ chức xây dựng chính quyền</w:t>
      </w:r>
    </w:p>
    <w:p w14:paraId="4AA4A616" w14:textId="6ED566C2" w:rsidR="00AC5B9E" w:rsidRPr="00380272" w:rsidRDefault="00E27A55" w:rsidP="000F4CC2">
      <w:pPr>
        <w:spacing w:before="60" w:after="60" w:line="240" w:lineRule="auto"/>
        <w:ind w:firstLine="624"/>
        <w:jc w:val="both"/>
        <w:rPr>
          <w:rFonts w:ascii="Times New Roman" w:hAnsi="Times New Roman" w:cs="Times New Roman"/>
          <w:spacing w:val="-6"/>
          <w:sz w:val="28"/>
          <w:szCs w:val="28"/>
          <w:lang w:val="nl-NL"/>
        </w:rPr>
      </w:pPr>
      <w:r w:rsidRPr="00380272">
        <w:rPr>
          <w:rFonts w:ascii="Times New Roman" w:hAnsi="Times New Roman" w:cs="Times New Roman"/>
          <w:spacing w:val="-6"/>
          <w:sz w:val="28"/>
          <w:szCs w:val="28"/>
          <w:lang w:val="nl-NL"/>
        </w:rPr>
        <w:t xml:space="preserve">Chỉ đạo UBND tỉnh tiếp tục tổ chức triển khai có hiệu quả Chương trình tổng thể </w:t>
      </w:r>
      <w:r w:rsidR="00786957" w:rsidRPr="00380272">
        <w:rPr>
          <w:rFonts w:ascii="Times New Roman" w:hAnsi="Times New Roman" w:cs="Times New Roman"/>
          <w:spacing w:val="-6"/>
          <w:sz w:val="28"/>
          <w:szCs w:val="28"/>
          <w:lang w:val="nl-NL"/>
        </w:rPr>
        <w:t>c</w:t>
      </w:r>
      <w:r w:rsidR="00786957" w:rsidRPr="00380272">
        <w:rPr>
          <w:rFonts w:ascii="Times New Roman" w:hAnsi="Times New Roman" w:cs="Times New Roman"/>
          <w:spacing w:val="-6"/>
          <w:sz w:val="28"/>
          <w:szCs w:val="28"/>
          <w:lang w:val="pt-BR"/>
        </w:rPr>
        <w:t>ải cách hành chính</w:t>
      </w:r>
      <w:r w:rsidRPr="00380272">
        <w:rPr>
          <w:rFonts w:ascii="Times New Roman" w:hAnsi="Times New Roman" w:cs="Times New Roman"/>
          <w:spacing w:val="-6"/>
          <w:sz w:val="28"/>
          <w:szCs w:val="28"/>
          <w:lang w:val="nl-NL"/>
        </w:rPr>
        <w:t xml:space="preserve"> nhà nước giai đoạn 2021-2030. </w:t>
      </w:r>
      <w:r w:rsidRPr="00380272">
        <w:rPr>
          <w:rFonts w:ascii="Times New Roman" w:hAnsi="Times New Roman" w:cs="Times New Roman"/>
          <w:spacing w:val="-6"/>
          <w:sz w:val="28"/>
          <w:szCs w:val="28"/>
          <w:lang w:val="pt-BR"/>
        </w:rPr>
        <w:t>Năm 2023, chỉ số Cải cách hành chính (PAR Index) xếp thứ 41/63 tỉnh, thành, tăng 11 bậc so với năm 2022; chỉ số Hiệu quả quản trị và hành chính công cấp tỉnh (PAPI) xếp thứ 26 toàn quốc  tăng 11 bậc so với năm 2022; chỉ số hài lòng của người dân đối với sự phục vụ của cơ quan hành chính nhà nước (SIPAS) xếp thứ 53/63, tăng 02 bậc so với năm 2022.</w:t>
      </w:r>
      <w:r w:rsidRPr="00380272">
        <w:rPr>
          <w:rFonts w:ascii="Times New Roman" w:hAnsi="Times New Roman" w:cs="Times New Roman"/>
          <w:spacing w:val="-6"/>
          <w:sz w:val="28"/>
          <w:szCs w:val="28"/>
          <w:lang w:val="nl-NL"/>
        </w:rPr>
        <w:t xml:space="preserve"> Ban cán sự đảng UBND tỉnh đã chỉ đạo UBND tỉnh họp phân tích, đánh giá kết quả các chỉ số và đưa ra các giải pháp nhằm duy trì, nâng cao điểm chỉ số, thứ bậc của các chỉ số trong năm 2024 và những năm tiếp theo.</w:t>
      </w:r>
    </w:p>
    <w:p w14:paraId="29847C1D" w14:textId="77777777" w:rsidR="00AC5B9E" w:rsidRPr="00264C99" w:rsidRDefault="00E27A55" w:rsidP="000F4CC2">
      <w:pPr>
        <w:spacing w:before="60" w:after="60" w:line="240" w:lineRule="auto"/>
        <w:ind w:firstLine="624"/>
        <w:jc w:val="both"/>
        <w:rPr>
          <w:rFonts w:ascii="Times New Roman" w:hAnsi="Times New Roman" w:cs="Times New Roman"/>
          <w:color w:val="005E00"/>
          <w:spacing w:val="-6"/>
          <w:sz w:val="28"/>
          <w:szCs w:val="28"/>
          <w:lang w:val="vi-VN"/>
        </w:rPr>
      </w:pPr>
      <w:r w:rsidRPr="00380272">
        <w:rPr>
          <w:rFonts w:ascii="Times New Roman" w:hAnsi="Times New Roman" w:cs="Times New Roman"/>
          <w:spacing w:val="-6"/>
          <w:sz w:val="28"/>
          <w:szCs w:val="28"/>
          <w:lang w:val="vi-VN"/>
        </w:rPr>
        <w:t xml:space="preserve">Đến nay, tỉnh đã </w:t>
      </w:r>
      <w:r w:rsidRPr="00380272">
        <w:rPr>
          <w:rFonts w:ascii="Times New Roman" w:hAnsi="Times New Roman" w:cs="Times New Roman"/>
          <w:spacing w:val="-6"/>
          <w:sz w:val="28"/>
          <w:szCs w:val="28"/>
          <w:lang w:val="nl-NL"/>
        </w:rPr>
        <w:t xml:space="preserve">hoàn thành việc </w:t>
      </w:r>
      <w:r w:rsidRPr="00380272">
        <w:rPr>
          <w:rFonts w:ascii="Times New Roman" w:hAnsi="Times New Roman" w:cs="Times New Roman"/>
          <w:spacing w:val="-6"/>
          <w:sz w:val="28"/>
          <w:szCs w:val="28"/>
          <w:lang w:val="vi-VN"/>
        </w:rPr>
        <w:t xml:space="preserve">phê duyệt Đề án vị trí việc làm của </w:t>
      </w:r>
      <w:r w:rsidRPr="00380272">
        <w:rPr>
          <w:rFonts w:ascii="Times New Roman" w:hAnsi="Times New Roman" w:cs="Times New Roman"/>
          <w:spacing w:val="-6"/>
          <w:sz w:val="28"/>
          <w:szCs w:val="28"/>
          <w:lang w:val="nl-NL"/>
        </w:rPr>
        <w:t>tất cả</w:t>
      </w:r>
      <w:r w:rsidRPr="00380272">
        <w:rPr>
          <w:rFonts w:ascii="Times New Roman" w:hAnsi="Times New Roman" w:cs="Times New Roman"/>
          <w:spacing w:val="-6"/>
          <w:sz w:val="28"/>
          <w:szCs w:val="28"/>
          <w:lang w:val="vi-VN"/>
        </w:rPr>
        <w:t xml:space="preserve"> cơ quan, tổ chức hành chính</w:t>
      </w:r>
      <w:r w:rsidRPr="00380272">
        <w:rPr>
          <w:rFonts w:ascii="Times New Roman" w:hAnsi="Times New Roman" w:cs="Times New Roman"/>
          <w:spacing w:val="-6"/>
          <w:sz w:val="28"/>
          <w:szCs w:val="28"/>
          <w:lang w:val="nl-NL"/>
        </w:rPr>
        <w:t xml:space="preserve"> và</w:t>
      </w:r>
      <w:r w:rsidRPr="00380272">
        <w:rPr>
          <w:rFonts w:ascii="Times New Roman" w:hAnsi="Times New Roman" w:cs="Times New Roman"/>
          <w:spacing w:val="-6"/>
          <w:sz w:val="28"/>
          <w:szCs w:val="28"/>
          <w:lang w:val="vi-VN"/>
        </w:rPr>
        <w:t xml:space="preserve"> đơn vị sự nghiệp công lập</w:t>
      </w:r>
      <w:r w:rsidRPr="00380272">
        <w:rPr>
          <w:rFonts w:ascii="Times New Roman" w:hAnsi="Times New Roman" w:cs="Times New Roman"/>
          <w:spacing w:val="-6"/>
          <w:sz w:val="28"/>
          <w:szCs w:val="28"/>
          <w:lang w:val="nl-NL"/>
        </w:rPr>
        <w:t>. C</w:t>
      </w:r>
      <w:r w:rsidRPr="00380272">
        <w:rPr>
          <w:rFonts w:ascii="Times New Roman" w:hAnsi="Times New Roman" w:cs="Times New Roman"/>
          <w:spacing w:val="-6"/>
          <w:sz w:val="28"/>
          <w:szCs w:val="28"/>
          <w:lang w:val="vi-VN"/>
        </w:rPr>
        <w:t xml:space="preserve">hỉ đạo </w:t>
      </w:r>
      <w:r w:rsidRPr="00380272">
        <w:rPr>
          <w:rFonts w:ascii="Times New Roman" w:hAnsi="Times New Roman" w:cs="Times New Roman"/>
          <w:spacing w:val="-6"/>
          <w:sz w:val="28"/>
          <w:szCs w:val="28"/>
          <w:lang w:val="nl-NL"/>
        </w:rPr>
        <w:t xml:space="preserve">UBND tỉnh </w:t>
      </w:r>
      <w:r w:rsidRPr="00380272">
        <w:rPr>
          <w:rFonts w:ascii="Times New Roman" w:hAnsi="Times New Roman" w:cs="Times New Roman"/>
          <w:spacing w:val="-6"/>
          <w:sz w:val="28"/>
          <w:szCs w:val="28"/>
          <w:lang w:val="vi-VN"/>
        </w:rPr>
        <w:t xml:space="preserve">đẩy mạnh </w:t>
      </w:r>
      <w:r w:rsidRPr="00380272">
        <w:rPr>
          <w:rFonts w:ascii="Times New Roman" w:hAnsi="Times New Roman" w:cs="Times New Roman"/>
          <w:spacing w:val="-6"/>
          <w:sz w:val="28"/>
          <w:szCs w:val="28"/>
          <w:lang w:val="nl-NL"/>
        </w:rPr>
        <w:t xml:space="preserve">việc </w:t>
      </w:r>
      <w:r w:rsidRPr="00380272">
        <w:rPr>
          <w:rFonts w:ascii="Times New Roman" w:hAnsi="Times New Roman" w:cs="Times New Roman"/>
          <w:spacing w:val="-6"/>
          <w:sz w:val="28"/>
          <w:szCs w:val="28"/>
          <w:lang w:val="vi-VN"/>
        </w:rPr>
        <w:t>phân cấp; thực hiện ủy quyền một số nội dung theo kết luận của Ban Thường vụ Tỉnh ủy tại Thông báo số 696-TB/TU ngày 01/4/2024</w:t>
      </w:r>
      <w:r w:rsidRPr="00380272">
        <w:rPr>
          <w:rFonts w:ascii="Times New Roman" w:hAnsi="Times New Roman" w:cs="Times New Roman"/>
          <w:spacing w:val="-6"/>
          <w:sz w:val="28"/>
          <w:szCs w:val="28"/>
          <w:lang w:val="nl-NL"/>
        </w:rPr>
        <w:t xml:space="preserve">. </w:t>
      </w:r>
      <w:r w:rsidRPr="00264C99">
        <w:rPr>
          <w:rFonts w:ascii="Times New Roman" w:hAnsi="Times New Roman" w:cs="Times New Roman"/>
          <w:color w:val="005E00"/>
          <w:spacing w:val="-6"/>
          <w:sz w:val="28"/>
          <w:szCs w:val="28"/>
          <w:lang w:val="nl-NL"/>
        </w:rPr>
        <w:t>Chỉ đạo h</w:t>
      </w:r>
      <w:r w:rsidRPr="00264C99">
        <w:rPr>
          <w:rFonts w:ascii="Times New Roman" w:hAnsi="Times New Roman" w:cs="Times New Roman"/>
          <w:color w:val="005E00"/>
          <w:spacing w:val="-6"/>
          <w:sz w:val="28"/>
          <w:szCs w:val="28"/>
          <w:lang w:val="vi-VN"/>
        </w:rPr>
        <w:t>oàn thiện Đề án sắp xếp đơn vị hành chính cấp huyện, cấp xã giai đoạn 2023-2025</w:t>
      </w:r>
      <w:r w:rsidRPr="00264C99">
        <w:rPr>
          <w:rFonts w:ascii="Times New Roman" w:hAnsi="Times New Roman" w:cs="Times New Roman"/>
          <w:color w:val="005E00"/>
          <w:spacing w:val="-6"/>
          <w:sz w:val="28"/>
          <w:szCs w:val="28"/>
          <w:lang w:val="nl-NL"/>
        </w:rPr>
        <w:t xml:space="preserve"> trình </w:t>
      </w:r>
      <w:r w:rsidRPr="00264C99">
        <w:rPr>
          <w:rFonts w:ascii="Times New Roman" w:hAnsi="Times New Roman" w:cs="Times New Roman"/>
          <w:color w:val="005E00"/>
          <w:spacing w:val="-6"/>
          <w:sz w:val="28"/>
          <w:szCs w:val="28"/>
          <w:lang w:val="vi-VN"/>
        </w:rPr>
        <w:t xml:space="preserve">HĐND tỉnh thông qua </w:t>
      </w:r>
      <w:r w:rsidRPr="00264C99">
        <w:rPr>
          <w:rFonts w:ascii="Times New Roman" w:hAnsi="Times New Roman" w:cs="Times New Roman"/>
          <w:color w:val="005E00"/>
          <w:spacing w:val="-6"/>
          <w:sz w:val="28"/>
          <w:szCs w:val="28"/>
          <w:lang w:val="nl-NL"/>
        </w:rPr>
        <w:t xml:space="preserve">tại </w:t>
      </w:r>
      <w:r w:rsidRPr="00264C99">
        <w:rPr>
          <w:rFonts w:ascii="Times New Roman" w:hAnsi="Times New Roman" w:cs="Times New Roman"/>
          <w:color w:val="005E00"/>
          <w:spacing w:val="-6"/>
          <w:sz w:val="28"/>
          <w:szCs w:val="28"/>
          <w:lang w:val="vi-VN"/>
        </w:rPr>
        <w:t>Nghị quyết số 34/NQ-HĐND ngày 10/4/2024</w:t>
      </w:r>
      <w:r w:rsidRPr="00264C99">
        <w:rPr>
          <w:rStyle w:val="FootnoteReference"/>
          <w:rFonts w:ascii="Times New Roman" w:hAnsi="Times New Roman" w:cs="Times New Roman"/>
          <w:color w:val="005E00"/>
          <w:spacing w:val="-6"/>
          <w:sz w:val="28"/>
          <w:szCs w:val="28"/>
          <w:lang w:val="vi-VN"/>
        </w:rPr>
        <w:footnoteReference w:id="31"/>
      </w:r>
      <w:r w:rsidRPr="00264C99">
        <w:rPr>
          <w:rFonts w:ascii="Times New Roman" w:hAnsi="Times New Roman" w:cs="Times New Roman"/>
          <w:color w:val="005E00"/>
          <w:spacing w:val="-6"/>
          <w:sz w:val="28"/>
          <w:szCs w:val="28"/>
          <w:lang w:val="nl-NL"/>
        </w:rPr>
        <w:t>.</w:t>
      </w:r>
      <w:r w:rsidRPr="00264C99">
        <w:rPr>
          <w:rFonts w:ascii="Times New Roman" w:hAnsi="Times New Roman" w:cs="Times New Roman"/>
          <w:color w:val="005E00"/>
          <w:spacing w:val="-6"/>
          <w:sz w:val="28"/>
          <w:szCs w:val="28"/>
          <w:lang w:val="vi-VN"/>
        </w:rPr>
        <w:t xml:space="preserve"> Chỉ đạo hoàn thiện thủ tục, hồ sơ Đề án sắp xếp đơn vị hành chính cấp huyện, cấp xã giai đoạn 2023 -2025 trình Chính phủ, Bộ Nội vụ theo quy định.</w:t>
      </w:r>
    </w:p>
    <w:p w14:paraId="5A9A25B9" w14:textId="77777777" w:rsidR="00AC5B9E" w:rsidRPr="001215B2" w:rsidRDefault="00E27A55" w:rsidP="000F4CC2">
      <w:pPr>
        <w:spacing w:before="60" w:after="60" w:line="240" w:lineRule="auto"/>
        <w:ind w:firstLine="624"/>
        <w:jc w:val="both"/>
        <w:rPr>
          <w:rFonts w:ascii="Times New Roman" w:hAnsi="Times New Roman" w:cs="Times New Roman"/>
          <w:b/>
          <w:i/>
          <w:spacing w:val="-6"/>
          <w:sz w:val="28"/>
          <w:szCs w:val="28"/>
          <w:lang w:val="nl-NL"/>
        </w:rPr>
      </w:pPr>
      <w:r w:rsidRPr="001215B2">
        <w:rPr>
          <w:rFonts w:ascii="Times New Roman" w:hAnsi="Times New Roman" w:cs="Times New Roman"/>
          <w:b/>
          <w:i/>
          <w:spacing w:val="-6"/>
          <w:sz w:val="28"/>
          <w:szCs w:val="28"/>
          <w:lang w:val="nl-NL"/>
        </w:rPr>
        <w:t>5.2. Công tác thanh tra, giải quyết khiếu nại, tố cáo; phòng chống tham nhũng</w:t>
      </w:r>
    </w:p>
    <w:p w14:paraId="66A60518" w14:textId="40D0479C" w:rsidR="00AC5B9E" w:rsidRPr="001215B2" w:rsidRDefault="00E27A55" w:rsidP="000F4CC2">
      <w:pPr>
        <w:spacing w:before="60" w:after="60" w:line="240" w:lineRule="auto"/>
        <w:ind w:firstLine="624"/>
        <w:jc w:val="both"/>
        <w:rPr>
          <w:rFonts w:ascii="Times New Roman" w:hAnsi="Times New Roman" w:cs="Times New Roman"/>
          <w:spacing w:val="-6"/>
          <w:sz w:val="28"/>
          <w:szCs w:val="28"/>
          <w:lang w:val="nl-NL"/>
        </w:rPr>
      </w:pPr>
      <w:r w:rsidRPr="001215B2">
        <w:rPr>
          <w:rFonts w:ascii="Times New Roman" w:eastAsia="Times New Roman" w:hAnsi="Times New Roman" w:cs="Times New Roman"/>
          <w:spacing w:val="-6"/>
          <w:sz w:val="28"/>
          <w:szCs w:val="28"/>
          <w:lang w:val="nl-NL"/>
        </w:rPr>
        <w:t xml:space="preserve">UBND tỉnh </w:t>
      </w:r>
      <w:r w:rsidR="001215B2" w:rsidRPr="001215B2">
        <w:rPr>
          <w:rFonts w:ascii="Times New Roman" w:eastAsia="Times New Roman" w:hAnsi="Times New Roman" w:cs="Times New Roman"/>
          <w:spacing w:val="-6"/>
          <w:sz w:val="28"/>
          <w:szCs w:val="28"/>
          <w:lang w:val="vi-VN"/>
        </w:rPr>
        <w:t xml:space="preserve">đã </w:t>
      </w:r>
      <w:r w:rsidRPr="001215B2">
        <w:rPr>
          <w:rFonts w:ascii="Times New Roman" w:eastAsia="Times New Roman" w:hAnsi="Times New Roman" w:cs="Times New Roman"/>
          <w:spacing w:val="-6"/>
          <w:sz w:val="28"/>
          <w:szCs w:val="28"/>
          <w:lang w:val="nl-NL"/>
        </w:rPr>
        <w:t xml:space="preserve">ban hành Quyết định số </w:t>
      </w:r>
      <w:r w:rsidRPr="001215B2">
        <w:rPr>
          <w:rFonts w:ascii="Times New Roman" w:hAnsi="Times New Roman" w:cs="Times New Roman"/>
          <w:spacing w:val="-6"/>
          <w:sz w:val="28"/>
          <w:szCs w:val="28"/>
          <w:lang w:val="nl-NL"/>
        </w:rPr>
        <w:t>3098/QĐ-UBND ngày 19/12/2023 về Kế hoạch thanh tra năm 2024; trên cơ sở đó, Thanh tra tỉnh, thanh tra các sở, ngành, địa phương đã tiến hành theo đúng kế hoạch đề ra</w:t>
      </w:r>
      <w:r w:rsidRPr="001215B2">
        <w:rPr>
          <w:rStyle w:val="FootnoteReference"/>
          <w:rFonts w:ascii="Times New Roman" w:hAnsi="Times New Roman" w:cs="Times New Roman"/>
          <w:spacing w:val="-6"/>
          <w:sz w:val="28"/>
          <w:szCs w:val="28"/>
          <w:lang w:val="vi-VN"/>
        </w:rPr>
        <w:footnoteReference w:id="32"/>
      </w:r>
      <w:r w:rsidRPr="001215B2">
        <w:rPr>
          <w:rFonts w:ascii="Times New Roman" w:hAnsi="Times New Roman" w:cs="Times New Roman"/>
          <w:spacing w:val="-6"/>
          <w:sz w:val="28"/>
          <w:szCs w:val="28"/>
          <w:lang w:val="nl-NL"/>
        </w:rPr>
        <w:t xml:space="preserve">. </w:t>
      </w:r>
      <w:r w:rsidRPr="001215B2">
        <w:rPr>
          <w:rFonts w:ascii="Times New Roman" w:eastAsia="Arial Unicode MS" w:hAnsi="Times New Roman" w:cs="Times New Roman"/>
          <w:spacing w:val="-6"/>
          <w:sz w:val="28"/>
          <w:szCs w:val="28"/>
          <w:lang w:val="nl-NL" w:eastAsia="vi-VN"/>
        </w:rPr>
        <w:t>Xác định công tác tiếp công dân, giải quyết khiếu nại, tố cáo là nhiệm vụ chính trị rất quan trọng, UBND tỉnh đã chỉ đạo thủ trưởng các sở,</w:t>
      </w:r>
      <w:r w:rsidRPr="001215B2">
        <w:rPr>
          <w:rFonts w:ascii="Times New Roman" w:eastAsia="Times New Roman" w:hAnsi="Times New Roman" w:cs="Times New Roman"/>
          <w:bCs/>
          <w:spacing w:val="-6"/>
          <w:sz w:val="28"/>
          <w:szCs w:val="28"/>
          <w:lang w:val="nl-NL"/>
        </w:rPr>
        <w:t xml:space="preserve"> ngành, điạ phương thực hiện nghiêm túc theo đúng quy định của pháp luật. Chủ tịch UBND tỉnh đã chú trọng gặp gỡ và đối thoại trực tiếp với công dân để lắng nghe, giải thích, hướng dẫn và giải quyết các kiến nghị của công dân thỏa đáng, đúng pháp luật. Các vụ việc khiếu nại, tố cáo được kiểm tra, rà soát, đôn đốc giải quyết kịp thời và hiệu quả</w:t>
      </w:r>
      <w:r w:rsidRPr="001215B2">
        <w:rPr>
          <w:rFonts w:ascii="Times New Roman" w:eastAsia="Calibri" w:hAnsi="Times New Roman" w:cs="Times New Roman"/>
          <w:spacing w:val="-6"/>
          <w:sz w:val="28"/>
          <w:szCs w:val="28"/>
          <w:lang w:val="nl-NL"/>
        </w:rPr>
        <w:t>, góp phần giữ vững an ninh chính trị, đảm bảo trật tự an toàn xã hội. Đã tiếp công dân định kỳ và thường xuyên</w:t>
      </w:r>
      <w:r w:rsidR="00786957" w:rsidRPr="001215B2">
        <w:rPr>
          <w:rFonts w:ascii="Times New Roman" w:eastAsia="Calibri" w:hAnsi="Times New Roman" w:cs="Times New Roman"/>
          <w:spacing w:val="-6"/>
          <w:sz w:val="28"/>
          <w:szCs w:val="28"/>
          <w:lang w:val="nl-NL"/>
        </w:rPr>
        <w:t xml:space="preserve"> với</w:t>
      </w:r>
      <w:r w:rsidRPr="001215B2">
        <w:rPr>
          <w:rFonts w:ascii="Times New Roman" w:eastAsia="Calibri" w:hAnsi="Times New Roman" w:cs="Times New Roman"/>
          <w:spacing w:val="-6"/>
          <w:sz w:val="28"/>
          <w:szCs w:val="28"/>
          <w:lang w:val="nl-NL"/>
        </w:rPr>
        <w:t xml:space="preserve"> t</w:t>
      </w:r>
      <w:r w:rsidRPr="001215B2">
        <w:rPr>
          <w:rFonts w:ascii="Times New Roman" w:hAnsi="Times New Roman" w:cs="Times New Roman"/>
          <w:spacing w:val="-6"/>
          <w:sz w:val="28"/>
          <w:szCs w:val="28"/>
          <w:lang w:val="nl-NL"/>
        </w:rPr>
        <w:t xml:space="preserve">ổng </w:t>
      </w:r>
      <w:r w:rsidRPr="001215B2">
        <w:rPr>
          <w:rFonts w:ascii="Times New Roman" w:hAnsi="Times New Roman" w:cs="Times New Roman"/>
          <w:spacing w:val="-6"/>
          <w:sz w:val="28"/>
          <w:szCs w:val="28"/>
          <w:lang w:val="nl-NL"/>
        </w:rPr>
        <w:lastRenderedPageBreak/>
        <w:t xml:space="preserve">số </w:t>
      </w:r>
      <w:r w:rsidRPr="001215B2">
        <w:rPr>
          <w:rFonts w:ascii="Times New Roman" w:hAnsi="Times New Roman" w:cs="Times New Roman"/>
          <w:spacing w:val="-6"/>
          <w:sz w:val="28"/>
          <w:szCs w:val="28"/>
          <w:lang w:val="vi-VN"/>
        </w:rPr>
        <w:t>233</w:t>
      </w:r>
      <w:r w:rsidRPr="001215B2">
        <w:rPr>
          <w:rFonts w:ascii="Times New Roman" w:hAnsi="Times New Roman" w:cs="Times New Roman"/>
          <w:spacing w:val="-6"/>
          <w:sz w:val="28"/>
          <w:szCs w:val="28"/>
          <w:lang w:val="nl-NL"/>
        </w:rPr>
        <w:t xml:space="preserve"> lượt/</w:t>
      </w:r>
      <w:r w:rsidRPr="001215B2">
        <w:rPr>
          <w:rFonts w:ascii="Times New Roman" w:hAnsi="Times New Roman" w:cs="Times New Roman"/>
          <w:spacing w:val="-6"/>
          <w:sz w:val="28"/>
          <w:szCs w:val="28"/>
          <w:lang w:val="vi-VN"/>
        </w:rPr>
        <w:t>27</w:t>
      </w:r>
      <w:r w:rsidRPr="001215B2">
        <w:rPr>
          <w:rFonts w:ascii="Times New Roman" w:hAnsi="Times New Roman" w:cs="Times New Roman"/>
          <w:spacing w:val="-6"/>
          <w:sz w:val="28"/>
          <w:szCs w:val="28"/>
          <w:lang w:val="nl-NL"/>
        </w:rPr>
        <w:t>0 người/</w:t>
      </w:r>
      <w:r w:rsidRPr="001215B2">
        <w:rPr>
          <w:rFonts w:ascii="Times New Roman" w:hAnsi="Times New Roman" w:cs="Times New Roman"/>
          <w:spacing w:val="-6"/>
          <w:sz w:val="28"/>
          <w:szCs w:val="28"/>
          <w:lang w:val="vi-VN"/>
        </w:rPr>
        <w:t>231</w:t>
      </w:r>
      <w:r w:rsidRPr="001215B2">
        <w:rPr>
          <w:rFonts w:ascii="Times New Roman" w:hAnsi="Times New Roman" w:cs="Times New Roman"/>
          <w:spacing w:val="-6"/>
          <w:sz w:val="28"/>
          <w:szCs w:val="28"/>
          <w:lang w:val="nl-NL"/>
        </w:rPr>
        <w:t xml:space="preserve"> vụ việc</w:t>
      </w:r>
      <w:r w:rsidRPr="001215B2">
        <w:rPr>
          <w:rFonts w:ascii="Times New Roman" w:hAnsi="Times New Roman" w:cs="Times New Roman"/>
          <w:spacing w:val="-6"/>
          <w:sz w:val="28"/>
          <w:szCs w:val="28"/>
          <w:vertAlign w:val="superscript"/>
        </w:rPr>
        <w:footnoteReference w:id="33"/>
      </w:r>
      <w:r w:rsidRPr="001215B2">
        <w:rPr>
          <w:rFonts w:ascii="Times New Roman" w:hAnsi="Times New Roman" w:cs="Times New Roman"/>
          <w:spacing w:val="-6"/>
          <w:sz w:val="28"/>
          <w:szCs w:val="28"/>
          <w:lang w:val="nl-NL"/>
        </w:rPr>
        <w:t>; 539 đơn đủ điều kiện xử lý.</w:t>
      </w:r>
      <w:r w:rsidRPr="001215B2">
        <w:rPr>
          <w:rFonts w:ascii="Times New Roman" w:hAnsi="Times New Roman" w:cs="Times New Roman"/>
          <w:spacing w:val="-6"/>
          <w:sz w:val="28"/>
          <w:szCs w:val="28"/>
          <w:lang w:val="vi-VN"/>
        </w:rPr>
        <w:t xml:space="preserve"> C</w:t>
      </w:r>
      <w:r w:rsidRPr="001215B2">
        <w:rPr>
          <w:rFonts w:ascii="Times New Roman" w:hAnsi="Times New Roman" w:cs="Times New Roman"/>
          <w:spacing w:val="-6"/>
          <w:sz w:val="28"/>
          <w:szCs w:val="28"/>
          <w:lang w:val="nl-NL"/>
        </w:rPr>
        <w:t xml:space="preserve">ác vụ việc được các cơ quan có thẩm quyền thụ lý giải quyết theo đúng quy định của pháp luật. </w:t>
      </w:r>
      <w:r w:rsidRPr="001215B2">
        <w:rPr>
          <w:rFonts w:ascii="Times New Roman" w:hAnsi="Times New Roman" w:cs="Times New Roman"/>
          <w:spacing w:val="-6"/>
          <w:sz w:val="28"/>
          <w:szCs w:val="28"/>
          <w:lang w:val="sv-SE"/>
        </w:rPr>
        <w:t xml:space="preserve">Công tác phòng, chống tham nhũng đã được UBND tỉnh quan tâm lãnh đạo, chỉ đạo thực hiện đồng bộ, nghiêm túc và hiệu quả. </w:t>
      </w:r>
    </w:p>
    <w:p w14:paraId="0A1E5039" w14:textId="77777777" w:rsidR="00AC5B9E" w:rsidRPr="001215B2" w:rsidRDefault="00E27A55" w:rsidP="000F4CC2">
      <w:pPr>
        <w:spacing w:before="60" w:after="60" w:line="240" w:lineRule="auto"/>
        <w:ind w:firstLine="624"/>
        <w:jc w:val="both"/>
        <w:rPr>
          <w:rFonts w:ascii="Times New Roman" w:hAnsi="Times New Roman" w:cs="Times New Roman"/>
          <w:b/>
          <w:spacing w:val="-6"/>
          <w:sz w:val="28"/>
          <w:szCs w:val="28"/>
          <w:lang w:val="nl-NL"/>
        </w:rPr>
      </w:pPr>
      <w:r w:rsidRPr="001215B2">
        <w:rPr>
          <w:rFonts w:ascii="Times New Roman" w:hAnsi="Times New Roman" w:cs="Times New Roman"/>
          <w:b/>
          <w:spacing w:val="-6"/>
          <w:sz w:val="28"/>
          <w:szCs w:val="28"/>
          <w:lang w:val="nl-NL"/>
        </w:rPr>
        <w:t>6. Về hoạt động đối ngoại</w:t>
      </w:r>
    </w:p>
    <w:p w14:paraId="47F860C4" w14:textId="59BB6A0B" w:rsidR="00AC5B9E" w:rsidRPr="001215B2" w:rsidRDefault="00E27A55" w:rsidP="000F4CC2">
      <w:pPr>
        <w:spacing w:before="60" w:after="60" w:line="240" w:lineRule="auto"/>
        <w:ind w:firstLine="624"/>
        <w:jc w:val="both"/>
        <w:rPr>
          <w:rFonts w:ascii="Times New Roman" w:hAnsi="Times New Roman" w:cs="Times New Roman"/>
          <w:spacing w:val="-6"/>
          <w:sz w:val="28"/>
          <w:szCs w:val="28"/>
          <w:lang w:val="vi-VN"/>
        </w:rPr>
      </w:pPr>
      <w:r w:rsidRPr="001215B2">
        <w:rPr>
          <w:rFonts w:ascii="Times New Roman" w:hAnsi="Times New Roman" w:cs="Times New Roman"/>
          <w:spacing w:val="-6"/>
          <w:sz w:val="28"/>
          <w:szCs w:val="28"/>
          <w:lang w:val="fi-FI"/>
        </w:rPr>
        <w:t xml:space="preserve">Từ đầu năm đến nay, đã tổ chức </w:t>
      </w:r>
      <w:r w:rsidRPr="001215B2">
        <w:rPr>
          <w:rFonts w:ascii="Times New Roman" w:hAnsi="Times New Roman" w:cs="Times New Roman"/>
          <w:spacing w:val="-6"/>
          <w:sz w:val="28"/>
          <w:szCs w:val="28"/>
          <w:lang w:val="vi-VN"/>
        </w:rPr>
        <w:t>77</w:t>
      </w:r>
      <w:r w:rsidRPr="001215B2">
        <w:rPr>
          <w:rFonts w:ascii="Times New Roman" w:hAnsi="Times New Roman" w:cs="Times New Roman"/>
          <w:spacing w:val="-6"/>
          <w:sz w:val="28"/>
          <w:szCs w:val="28"/>
          <w:lang w:val="fi-FI"/>
        </w:rPr>
        <w:t xml:space="preserve"> đoàn công tác của tỉnh với </w:t>
      </w:r>
      <w:r w:rsidRPr="001215B2">
        <w:rPr>
          <w:rFonts w:ascii="Times New Roman" w:hAnsi="Times New Roman" w:cs="Times New Roman"/>
          <w:spacing w:val="-6"/>
          <w:sz w:val="28"/>
          <w:szCs w:val="28"/>
          <w:lang w:val="vi-VN"/>
        </w:rPr>
        <w:t>362</w:t>
      </w:r>
      <w:r w:rsidRPr="001215B2">
        <w:rPr>
          <w:rFonts w:ascii="Times New Roman" w:hAnsi="Times New Roman" w:cs="Times New Roman"/>
          <w:spacing w:val="-6"/>
          <w:sz w:val="28"/>
          <w:szCs w:val="28"/>
          <w:lang w:val="fi-FI"/>
        </w:rPr>
        <w:t xml:space="preserve"> lượt người đi công tác, làm việc ở nước ngoài; trong đó có </w:t>
      </w:r>
      <w:r w:rsidRPr="001215B2">
        <w:rPr>
          <w:rFonts w:ascii="Times New Roman" w:hAnsi="Times New Roman" w:cs="Times New Roman"/>
          <w:spacing w:val="-6"/>
          <w:sz w:val="28"/>
          <w:szCs w:val="28"/>
          <w:lang w:val="vi-VN"/>
        </w:rPr>
        <w:t>Đ</w:t>
      </w:r>
      <w:r w:rsidRPr="001215B2">
        <w:rPr>
          <w:rFonts w:ascii="Times New Roman" w:hAnsi="Times New Roman" w:cs="Times New Roman"/>
          <w:spacing w:val="-6"/>
          <w:sz w:val="28"/>
          <w:szCs w:val="28"/>
          <w:lang w:val="sq-AL"/>
        </w:rPr>
        <w:t xml:space="preserve">oàn đại biểu </w:t>
      </w:r>
      <w:r w:rsidRPr="001215B2">
        <w:rPr>
          <w:rFonts w:ascii="Times New Roman" w:hAnsi="Times New Roman" w:cs="Times New Roman"/>
          <w:spacing w:val="-6"/>
          <w:sz w:val="28"/>
          <w:szCs w:val="28"/>
          <w:lang w:val="vi-VN"/>
        </w:rPr>
        <w:t>l</w:t>
      </w:r>
      <w:r w:rsidRPr="001215B2">
        <w:rPr>
          <w:rFonts w:ascii="Times New Roman" w:hAnsi="Times New Roman" w:cs="Times New Roman"/>
          <w:spacing w:val="-6"/>
          <w:sz w:val="28"/>
          <w:szCs w:val="28"/>
          <w:lang w:val="sq-AL"/>
        </w:rPr>
        <w:t>ãnh đạo tỉnh Quảng Trị do đ</w:t>
      </w:r>
      <w:r w:rsidRPr="001215B2">
        <w:rPr>
          <w:rFonts w:ascii="Times New Roman" w:hAnsi="Times New Roman" w:cs="Times New Roman"/>
          <w:spacing w:val="-6"/>
          <w:sz w:val="28"/>
          <w:szCs w:val="28"/>
          <w:lang w:val="vi-VN"/>
        </w:rPr>
        <w:t>ồng chí Bí thư Tỉnh ủy</w:t>
      </w:r>
      <w:r w:rsidRPr="001215B2">
        <w:rPr>
          <w:rFonts w:ascii="Times New Roman" w:hAnsi="Times New Roman" w:cs="Times New Roman"/>
          <w:spacing w:val="-6"/>
          <w:sz w:val="28"/>
          <w:szCs w:val="28"/>
          <w:lang w:val="nl-NL"/>
        </w:rPr>
        <w:t xml:space="preserve"> </w:t>
      </w:r>
      <w:r w:rsidRPr="001215B2">
        <w:rPr>
          <w:rFonts w:ascii="Times New Roman" w:hAnsi="Times New Roman" w:cs="Times New Roman"/>
          <w:spacing w:val="-6"/>
          <w:sz w:val="28"/>
          <w:szCs w:val="28"/>
          <w:lang w:val="sq-AL"/>
        </w:rPr>
        <w:t>làm Trưởng đoàn thăm và làm việc tại các tỉnh Salavan, Savannakhet, Champasak</w:t>
      </w:r>
      <w:r w:rsidR="00463DFE" w:rsidRPr="001215B2">
        <w:rPr>
          <w:rFonts w:ascii="Times New Roman" w:hAnsi="Times New Roman" w:cs="Times New Roman"/>
          <w:spacing w:val="-6"/>
          <w:sz w:val="28"/>
          <w:szCs w:val="28"/>
          <w:lang w:val="nl-NL"/>
        </w:rPr>
        <w:t xml:space="preserve"> </w:t>
      </w:r>
      <w:r w:rsidRPr="001215B2">
        <w:rPr>
          <w:rFonts w:ascii="Times New Roman" w:hAnsi="Times New Roman" w:cs="Times New Roman"/>
          <w:spacing w:val="-6"/>
          <w:sz w:val="28"/>
          <w:szCs w:val="28"/>
          <w:lang w:val="vi-VN"/>
        </w:rPr>
        <w:t>(</w:t>
      </w:r>
      <w:r w:rsidRPr="001215B2">
        <w:rPr>
          <w:rFonts w:ascii="Times New Roman" w:hAnsi="Times New Roman" w:cs="Times New Roman"/>
          <w:spacing w:val="-6"/>
          <w:sz w:val="28"/>
          <w:szCs w:val="28"/>
          <w:lang w:val="sq-AL"/>
        </w:rPr>
        <w:t>Lào</w:t>
      </w:r>
      <w:r w:rsidRPr="001215B2">
        <w:rPr>
          <w:rFonts w:ascii="Times New Roman" w:hAnsi="Times New Roman" w:cs="Times New Roman"/>
          <w:spacing w:val="-6"/>
          <w:sz w:val="28"/>
          <w:szCs w:val="28"/>
          <w:lang w:val="vi-VN"/>
        </w:rPr>
        <w:t>)</w:t>
      </w:r>
      <w:r w:rsidRPr="001215B2">
        <w:rPr>
          <w:rFonts w:ascii="Times New Roman" w:hAnsi="Times New Roman" w:cs="Times New Roman"/>
          <w:spacing w:val="-6"/>
          <w:sz w:val="28"/>
          <w:szCs w:val="28"/>
          <w:lang w:val="sq-AL"/>
        </w:rPr>
        <w:t xml:space="preserve"> từ ngày 18</w:t>
      </w:r>
      <w:r w:rsidR="00463DFE" w:rsidRPr="001215B2">
        <w:rPr>
          <w:rFonts w:ascii="Times New Roman" w:hAnsi="Times New Roman" w:cs="Times New Roman"/>
          <w:spacing w:val="-6"/>
          <w:sz w:val="28"/>
          <w:szCs w:val="28"/>
          <w:lang w:val="sq-AL"/>
        </w:rPr>
        <w:t>-</w:t>
      </w:r>
      <w:r w:rsidRPr="001215B2">
        <w:rPr>
          <w:rFonts w:ascii="Times New Roman" w:hAnsi="Times New Roman" w:cs="Times New Roman"/>
          <w:spacing w:val="-6"/>
          <w:sz w:val="28"/>
          <w:szCs w:val="28"/>
          <w:lang w:val="sq-AL"/>
        </w:rPr>
        <w:t>21/3/2024</w:t>
      </w:r>
      <w:r w:rsidRPr="001215B2">
        <w:rPr>
          <w:rFonts w:ascii="Times New Roman" w:hAnsi="Times New Roman" w:cs="Times New Roman"/>
          <w:spacing w:val="-6"/>
          <w:sz w:val="28"/>
          <w:szCs w:val="28"/>
          <w:lang w:val="vi-VN"/>
        </w:rPr>
        <w:t>; Đ</w:t>
      </w:r>
      <w:r w:rsidRPr="001215B2">
        <w:rPr>
          <w:rFonts w:ascii="Times New Roman" w:hAnsi="Times New Roman" w:cs="Times New Roman"/>
          <w:spacing w:val="-6"/>
          <w:sz w:val="28"/>
          <w:szCs w:val="28"/>
          <w:lang w:val="sq-AL"/>
        </w:rPr>
        <w:t>oàn công tác do đ</w:t>
      </w:r>
      <w:r w:rsidRPr="001215B2">
        <w:rPr>
          <w:rFonts w:ascii="Times New Roman" w:hAnsi="Times New Roman" w:cs="Times New Roman"/>
          <w:spacing w:val="-6"/>
          <w:sz w:val="28"/>
          <w:szCs w:val="28"/>
          <w:lang w:val="vi-VN"/>
        </w:rPr>
        <w:t>ồng chí</w:t>
      </w:r>
      <w:r w:rsidRPr="001215B2">
        <w:rPr>
          <w:rFonts w:ascii="Times New Roman" w:hAnsi="Times New Roman" w:cs="Times New Roman"/>
          <w:spacing w:val="-6"/>
          <w:sz w:val="28"/>
          <w:szCs w:val="28"/>
          <w:lang w:val="sq-AL"/>
        </w:rPr>
        <w:t xml:space="preserve"> Chủ tịch UBND tỉnh làm Trưởng đoàn đi thăm và làm việc với tỉnh Sê Kông</w:t>
      </w:r>
      <w:r w:rsidRPr="001215B2">
        <w:rPr>
          <w:rFonts w:ascii="Times New Roman" w:hAnsi="Times New Roman" w:cs="Times New Roman"/>
          <w:spacing w:val="-6"/>
          <w:sz w:val="28"/>
          <w:szCs w:val="28"/>
          <w:lang w:val="vi-VN"/>
        </w:rPr>
        <w:t xml:space="preserve"> (</w:t>
      </w:r>
      <w:r w:rsidRPr="001215B2">
        <w:rPr>
          <w:rFonts w:ascii="Times New Roman" w:hAnsi="Times New Roman" w:cs="Times New Roman"/>
          <w:spacing w:val="-6"/>
          <w:sz w:val="28"/>
          <w:szCs w:val="28"/>
          <w:lang w:val="sq-AL"/>
        </w:rPr>
        <w:t>Lào</w:t>
      </w:r>
      <w:r w:rsidRPr="001215B2">
        <w:rPr>
          <w:rFonts w:ascii="Times New Roman" w:hAnsi="Times New Roman" w:cs="Times New Roman"/>
          <w:spacing w:val="-6"/>
          <w:sz w:val="28"/>
          <w:szCs w:val="28"/>
          <w:lang w:val="vi-VN"/>
        </w:rPr>
        <w:t>)</w:t>
      </w:r>
      <w:r w:rsidRPr="001215B2">
        <w:rPr>
          <w:rFonts w:ascii="Times New Roman" w:hAnsi="Times New Roman" w:cs="Times New Roman"/>
          <w:spacing w:val="-6"/>
          <w:sz w:val="28"/>
          <w:szCs w:val="28"/>
          <w:lang w:val="sq-AL"/>
        </w:rPr>
        <w:t xml:space="preserve"> từ ngày 29-31/1/2024</w:t>
      </w:r>
      <w:r w:rsidRPr="001215B2">
        <w:rPr>
          <w:rFonts w:ascii="Times New Roman" w:hAnsi="Times New Roman" w:cs="Times New Roman"/>
          <w:spacing w:val="-6"/>
          <w:sz w:val="28"/>
          <w:szCs w:val="28"/>
          <w:lang w:val="vi-VN"/>
        </w:rPr>
        <w:t>; Đ</w:t>
      </w:r>
      <w:r w:rsidRPr="001215B2">
        <w:rPr>
          <w:rFonts w:ascii="Times New Roman" w:hAnsi="Times New Roman" w:cs="Times New Roman"/>
          <w:spacing w:val="-6"/>
          <w:sz w:val="28"/>
          <w:szCs w:val="28"/>
          <w:lang w:val="sq-AL"/>
        </w:rPr>
        <w:t>oàn đại biểu UBND tỉnh do đ</w:t>
      </w:r>
      <w:r w:rsidRPr="001215B2">
        <w:rPr>
          <w:rFonts w:ascii="Times New Roman" w:hAnsi="Times New Roman" w:cs="Times New Roman"/>
          <w:spacing w:val="-6"/>
          <w:sz w:val="28"/>
          <w:szCs w:val="28"/>
          <w:lang w:val="vi-VN"/>
        </w:rPr>
        <w:t>ồng chí</w:t>
      </w:r>
      <w:r w:rsidRPr="001215B2">
        <w:rPr>
          <w:rFonts w:ascii="Times New Roman" w:hAnsi="Times New Roman" w:cs="Times New Roman"/>
          <w:spacing w:val="-6"/>
          <w:sz w:val="28"/>
          <w:szCs w:val="28"/>
          <w:lang w:val="sq-AL"/>
        </w:rPr>
        <w:t xml:space="preserve"> Chủ tịch UBND tỉnh làm Trưởng đoàn đi thăm và làm việc tại Hàn Quốc từ ngày 22/4-28/4/2024</w:t>
      </w:r>
      <w:r w:rsidRPr="001215B2">
        <w:rPr>
          <w:rFonts w:ascii="Times New Roman" w:hAnsi="Times New Roman" w:cs="Times New Roman"/>
          <w:spacing w:val="-6"/>
          <w:sz w:val="28"/>
          <w:szCs w:val="28"/>
          <w:lang w:val="vi-VN"/>
        </w:rPr>
        <w:t xml:space="preserve">. Tổ chức hội thảo, hoàn thiện nội dung Đề án “Hợp tác triển khai hành lang kinh tế Quảng Trị (Việt Nam) - Salavan (Lào) - Ubon Ratchathani (Thái Lan)”. Tỉnh đã ký kết 06 văn bản hợp tác quốc tế của các đơn vị trực thuộc và 03 Thỏa thuận quốc tế; cấp phép tổ chức </w:t>
      </w:r>
      <w:r w:rsidR="00463DFE" w:rsidRPr="001215B2">
        <w:rPr>
          <w:rFonts w:ascii="Times New Roman" w:hAnsi="Times New Roman" w:cs="Times New Roman"/>
          <w:spacing w:val="-6"/>
          <w:sz w:val="28"/>
          <w:szCs w:val="28"/>
          <w:lang w:val="vi-VN"/>
        </w:rPr>
        <w:t>04 H</w:t>
      </w:r>
      <w:r w:rsidRPr="001215B2">
        <w:rPr>
          <w:rFonts w:ascii="Times New Roman" w:hAnsi="Times New Roman" w:cs="Times New Roman"/>
          <w:spacing w:val="-6"/>
          <w:sz w:val="28"/>
          <w:szCs w:val="28"/>
          <w:lang w:val="vi-VN"/>
        </w:rPr>
        <w:t>ội nghị</w:t>
      </w:r>
      <w:r w:rsidR="00463DFE" w:rsidRPr="001215B2">
        <w:rPr>
          <w:rFonts w:ascii="Times New Roman" w:hAnsi="Times New Roman" w:cs="Times New Roman"/>
          <w:spacing w:val="-6"/>
          <w:sz w:val="28"/>
          <w:szCs w:val="28"/>
          <w:lang w:val="vi-VN"/>
        </w:rPr>
        <w:t>, H</w:t>
      </w:r>
      <w:r w:rsidRPr="001215B2">
        <w:rPr>
          <w:rFonts w:ascii="Times New Roman" w:hAnsi="Times New Roman" w:cs="Times New Roman"/>
          <w:spacing w:val="-6"/>
          <w:sz w:val="28"/>
          <w:szCs w:val="28"/>
          <w:lang w:val="vi-VN"/>
        </w:rPr>
        <w:t xml:space="preserve">ội thảo quốc tế. </w:t>
      </w:r>
      <w:r w:rsidRPr="001215B2">
        <w:rPr>
          <w:rFonts w:ascii="Times New Roman" w:hAnsi="Times New Roman" w:cs="Times New Roman"/>
          <w:spacing w:val="-6"/>
          <w:sz w:val="28"/>
          <w:szCs w:val="28"/>
          <w:lang w:val="fi-FI"/>
        </w:rPr>
        <w:t xml:space="preserve">Tiếp tục thực hiện công tác vận động, quản lý các chương trình, dự án </w:t>
      </w:r>
      <w:r w:rsidRPr="001215B2">
        <w:rPr>
          <w:rFonts w:ascii="Times New Roman" w:hAnsi="Times New Roman" w:cs="Times New Roman"/>
          <w:spacing w:val="-6"/>
          <w:sz w:val="28"/>
          <w:szCs w:val="28"/>
          <w:lang w:val="vi-VN"/>
        </w:rPr>
        <w:t>p</w:t>
      </w:r>
      <w:r w:rsidRPr="001215B2">
        <w:rPr>
          <w:rFonts w:ascii="Times New Roman" w:hAnsi="Times New Roman" w:cs="Times New Roman"/>
          <w:spacing w:val="-6"/>
          <w:sz w:val="28"/>
          <w:szCs w:val="28"/>
          <w:lang w:val="fi-FI"/>
        </w:rPr>
        <w:t>hi Chính phủ nước ngoài</w:t>
      </w:r>
      <w:r w:rsidRPr="001215B2">
        <w:rPr>
          <w:rFonts w:ascii="Times New Roman" w:hAnsi="Times New Roman" w:cs="Times New Roman"/>
          <w:spacing w:val="-6"/>
          <w:sz w:val="28"/>
          <w:szCs w:val="28"/>
          <w:lang w:val="vi-VN"/>
        </w:rPr>
        <w:t>, dự án ODA</w:t>
      </w:r>
      <w:r w:rsidRPr="001215B2">
        <w:rPr>
          <w:rFonts w:ascii="Times New Roman" w:hAnsi="Times New Roman" w:cs="Times New Roman"/>
          <w:spacing w:val="-6"/>
          <w:sz w:val="28"/>
          <w:szCs w:val="28"/>
          <w:lang w:val="fi-FI"/>
        </w:rPr>
        <w:t xml:space="preserve">. Đến nay, đã vận động được </w:t>
      </w:r>
      <w:r w:rsidRPr="001215B2">
        <w:rPr>
          <w:rFonts w:ascii="Times New Roman" w:hAnsi="Times New Roman" w:cs="Times New Roman"/>
          <w:spacing w:val="-6"/>
          <w:sz w:val="28"/>
          <w:szCs w:val="28"/>
          <w:lang w:val="vi-VN"/>
        </w:rPr>
        <w:t>20</w:t>
      </w:r>
      <w:r w:rsidRPr="001215B2">
        <w:rPr>
          <w:rFonts w:ascii="Times New Roman" w:hAnsi="Times New Roman" w:cs="Times New Roman"/>
          <w:spacing w:val="-6"/>
          <w:sz w:val="28"/>
          <w:szCs w:val="28"/>
          <w:lang w:val="fi-FI"/>
        </w:rPr>
        <w:t xml:space="preserve"> dự án, viện trợ phi dự án </w:t>
      </w:r>
      <w:r w:rsidRPr="001215B2">
        <w:rPr>
          <w:rFonts w:ascii="Times New Roman" w:hAnsi="Times New Roman" w:cs="Times New Roman"/>
          <w:spacing w:val="-6"/>
          <w:sz w:val="28"/>
          <w:szCs w:val="28"/>
          <w:lang w:val="vi-VN"/>
        </w:rPr>
        <w:t>p</w:t>
      </w:r>
      <w:r w:rsidRPr="001215B2">
        <w:rPr>
          <w:rFonts w:ascii="Times New Roman" w:hAnsi="Times New Roman" w:cs="Times New Roman"/>
          <w:spacing w:val="-6"/>
          <w:sz w:val="28"/>
          <w:szCs w:val="28"/>
          <w:lang w:val="fi-FI"/>
        </w:rPr>
        <w:t>hi Chính phủ nước ngoài</w:t>
      </w:r>
      <w:r w:rsidRPr="001215B2">
        <w:rPr>
          <w:rFonts w:ascii="Times New Roman" w:hAnsi="Times New Roman" w:cs="Times New Roman"/>
          <w:spacing w:val="-6"/>
          <w:sz w:val="28"/>
          <w:szCs w:val="28"/>
          <w:lang w:val="vi-VN"/>
        </w:rPr>
        <w:t xml:space="preserve"> với t</w:t>
      </w:r>
      <w:r w:rsidRPr="001215B2">
        <w:rPr>
          <w:rFonts w:ascii="Times New Roman" w:hAnsi="Times New Roman" w:cs="Times New Roman"/>
          <w:spacing w:val="-6"/>
          <w:sz w:val="28"/>
          <w:szCs w:val="28"/>
          <w:lang w:val="fi-FI"/>
        </w:rPr>
        <w:t>ổng giá trị cam kết đạt 5.4 triệu USD.</w:t>
      </w:r>
      <w:r w:rsidRPr="001215B2">
        <w:rPr>
          <w:rFonts w:ascii="Times New Roman" w:hAnsi="Times New Roman" w:cs="Times New Roman"/>
          <w:spacing w:val="-6"/>
          <w:sz w:val="28"/>
          <w:szCs w:val="28"/>
          <w:lang w:val="vi-VN"/>
        </w:rPr>
        <w:t xml:space="preserve"> Trong 06 tháng đầu năm 2024, trên địa bàn tỉnh có 07 dự án ODA được bố trí vốn thực hiện với tổng vốn được bố trí 93.576,091 triệu đồng</w:t>
      </w:r>
      <w:r w:rsidRPr="001215B2">
        <w:rPr>
          <w:rStyle w:val="FootnoteReference"/>
          <w:rFonts w:ascii="Times New Roman" w:hAnsi="Times New Roman" w:cs="Times New Roman"/>
          <w:spacing w:val="-6"/>
          <w:sz w:val="28"/>
          <w:szCs w:val="28"/>
          <w:lang w:val="vi-VN"/>
        </w:rPr>
        <w:footnoteReference w:id="34"/>
      </w:r>
      <w:r w:rsidRPr="001215B2">
        <w:rPr>
          <w:rFonts w:ascii="Times New Roman" w:hAnsi="Times New Roman" w:cs="Times New Roman"/>
          <w:spacing w:val="-6"/>
          <w:sz w:val="28"/>
          <w:szCs w:val="28"/>
          <w:lang w:val="vi-VN"/>
        </w:rPr>
        <w:t>.</w:t>
      </w:r>
    </w:p>
    <w:p w14:paraId="1EA512AD" w14:textId="77777777" w:rsidR="00AC5B9E" w:rsidRPr="001215B2" w:rsidRDefault="00E27A55" w:rsidP="000F4CC2">
      <w:pPr>
        <w:spacing w:before="60" w:after="60" w:line="240" w:lineRule="auto"/>
        <w:ind w:firstLine="624"/>
        <w:jc w:val="both"/>
        <w:rPr>
          <w:rFonts w:ascii="Times New Roman" w:hAnsi="Times New Roman" w:cs="Times New Roman"/>
          <w:b/>
          <w:spacing w:val="-6"/>
          <w:sz w:val="28"/>
          <w:szCs w:val="28"/>
          <w:lang w:val="fi-FI"/>
        </w:rPr>
      </w:pPr>
      <w:r w:rsidRPr="001215B2">
        <w:rPr>
          <w:rFonts w:ascii="Times New Roman" w:hAnsi="Times New Roman" w:cs="Times New Roman"/>
          <w:b/>
          <w:spacing w:val="-6"/>
          <w:sz w:val="28"/>
          <w:szCs w:val="28"/>
          <w:lang w:val="fi-FI"/>
        </w:rPr>
        <w:t xml:space="preserve">7. </w:t>
      </w:r>
      <w:bookmarkStart w:id="2" w:name="bookmark10"/>
      <w:r w:rsidRPr="001215B2">
        <w:rPr>
          <w:rFonts w:ascii="Times New Roman" w:hAnsi="Times New Roman" w:cs="Times New Roman"/>
          <w:b/>
          <w:spacing w:val="-6"/>
          <w:sz w:val="28"/>
          <w:szCs w:val="28"/>
          <w:lang w:val="fi-FI"/>
        </w:rPr>
        <w:t>Về hoạt động thông tin, truyền thông</w:t>
      </w:r>
      <w:bookmarkEnd w:id="2"/>
      <w:r w:rsidRPr="001215B2">
        <w:rPr>
          <w:rFonts w:ascii="Times New Roman" w:hAnsi="Times New Roman" w:cs="Times New Roman"/>
          <w:b/>
          <w:spacing w:val="-6"/>
          <w:sz w:val="28"/>
          <w:szCs w:val="28"/>
          <w:lang w:val="fi-FI"/>
        </w:rPr>
        <w:t>; phát triển kinh tế số, xã hội số</w:t>
      </w:r>
    </w:p>
    <w:p w14:paraId="3DCA37A9" w14:textId="77777777" w:rsidR="00AC5B9E" w:rsidRPr="001215B2" w:rsidRDefault="00E27A55" w:rsidP="000F4CC2">
      <w:pPr>
        <w:spacing w:before="60" w:after="60" w:line="240" w:lineRule="auto"/>
        <w:ind w:firstLine="624"/>
        <w:jc w:val="both"/>
        <w:rPr>
          <w:rFonts w:ascii="Times New Roman" w:hAnsi="Times New Roman" w:cs="Times New Roman"/>
          <w:bCs/>
          <w:iCs/>
          <w:spacing w:val="-6"/>
          <w:sz w:val="28"/>
          <w:szCs w:val="28"/>
          <w:lang w:val="fi-FI"/>
        </w:rPr>
      </w:pPr>
      <w:r w:rsidRPr="001215B2">
        <w:rPr>
          <w:rFonts w:ascii="Times New Roman" w:hAnsi="Times New Roman" w:cs="Times New Roman"/>
          <w:bCs/>
          <w:iCs/>
          <w:spacing w:val="-6"/>
          <w:sz w:val="28"/>
          <w:szCs w:val="28"/>
          <w:lang w:val="vi-VN"/>
        </w:rPr>
        <w:t>Chỉ đạo đổi mới và đẩy mạnh công tác truyền thông, thông tin đối ngoại, quảng bá về Quảng Trị trên báo chí, mạng xã hội, các nền tảng số</w:t>
      </w:r>
      <w:r w:rsidRPr="001215B2">
        <w:rPr>
          <w:rFonts w:ascii="Times New Roman" w:hAnsi="Times New Roman" w:cs="Times New Roman"/>
          <w:bCs/>
          <w:iCs/>
          <w:spacing w:val="-6"/>
          <w:sz w:val="28"/>
          <w:szCs w:val="28"/>
          <w:lang w:val="fi-FI"/>
        </w:rPr>
        <w:t xml:space="preserve">, </w:t>
      </w:r>
      <w:r w:rsidRPr="001215B2">
        <w:rPr>
          <w:rFonts w:ascii="Times New Roman" w:hAnsi="Times New Roman" w:cs="Times New Roman"/>
          <w:bCs/>
          <w:iCs/>
          <w:spacing w:val="-6"/>
          <w:sz w:val="28"/>
          <w:szCs w:val="28"/>
          <w:lang w:val="vi-VN"/>
        </w:rPr>
        <w:t>góp phần lan tỏa hình ảnh, nâng cao vị thế của tỉnh</w:t>
      </w:r>
      <w:r w:rsidRPr="001215B2">
        <w:rPr>
          <w:rFonts w:ascii="Times New Roman" w:hAnsi="Times New Roman" w:cs="Times New Roman"/>
          <w:bCs/>
          <w:iCs/>
          <w:spacing w:val="-6"/>
          <w:sz w:val="28"/>
          <w:szCs w:val="28"/>
          <w:lang w:val="fi-FI"/>
        </w:rPr>
        <w:t xml:space="preserve">. Phối hợp với Bộ Văn hóa, Thể thao và Du lịch, Bộ Ngoại giao đồng chủ trì họp báo Lễ hội Vì Hòa bình năm 2024 tại Hà Nội. </w:t>
      </w:r>
    </w:p>
    <w:p w14:paraId="11C62CCF" w14:textId="2D17C650" w:rsidR="00AC5B9E" w:rsidRPr="001215B2" w:rsidRDefault="00E27A55" w:rsidP="000F4CC2">
      <w:pPr>
        <w:spacing w:before="60" w:after="60" w:line="240" w:lineRule="auto"/>
        <w:ind w:firstLine="624"/>
        <w:jc w:val="both"/>
        <w:rPr>
          <w:rFonts w:ascii="Times New Roman" w:hAnsi="Times New Roman" w:cs="Times New Roman"/>
          <w:bCs/>
          <w:iCs/>
          <w:spacing w:val="-6"/>
          <w:sz w:val="28"/>
          <w:szCs w:val="28"/>
          <w:lang w:val="vi-VN"/>
        </w:rPr>
      </w:pPr>
      <w:r w:rsidRPr="001215B2">
        <w:rPr>
          <w:rFonts w:ascii="Times New Roman" w:hAnsi="Times New Roman" w:cs="Times New Roman"/>
          <w:bCs/>
          <w:iCs/>
          <w:spacing w:val="-6"/>
          <w:sz w:val="28"/>
          <w:szCs w:val="28"/>
          <w:lang w:val="vi-VN"/>
        </w:rPr>
        <w:t>Hạ tầng</w:t>
      </w:r>
      <w:r w:rsidRPr="001215B2">
        <w:rPr>
          <w:rFonts w:ascii="Times New Roman" w:hAnsi="Times New Roman" w:cs="Times New Roman"/>
          <w:bCs/>
          <w:iCs/>
          <w:spacing w:val="-6"/>
          <w:sz w:val="28"/>
          <w:szCs w:val="28"/>
          <w:lang w:val="fi-FI"/>
        </w:rPr>
        <w:t xml:space="preserve"> bưu chính viễn thông</w:t>
      </w:r>
      <w:r w:rsidRPr="001215B2">
        <w:rPr>
          <w:rFonts w:ascii="Times New Roman" w:hAnsi="Times New Roman" w:cs="Times New Roman"/>
          <w:bCs/>
          <w:iCs/>
          <w:spacing w:val="-6"/>
          <w:sz w:val="28"/>
          <w:szCs w:val="28"/>
          <w:lang w:val="vi-VN"/>
        </w:rPr>
        <w:t>, công nghệ thông tin</w:t>
      </w:r>
      <w:r w:rsidRPr="001215B2">
        <w:rPr>
          <w:rFonts w:ascii="Times New Roman" w:hAnsi="Times New Roman" w:cs="Times New Roman"/>
          <w:bCs/>
          <w:iCs/>
          <w:spacing w:val="-6"/>
          <w:sz w:val="28"/>
          <w:szCs w:val="28"/>
          <w:lang w:val="fi-FI"/>
        </w:rPr>
        <w:t xml:space="preserve"> </w:t>
      </w:r>
      <w:r w:rsidRPr="001215B2">
        <w:rPr>
          <w:rFonts w:ascii="Times New Roman" w:hAnsi="Times New Roman" w:cs="Times New Roman"/>
          <w:bCs/>
          <w:iCs/>
          <w:spacing w:val="-6"/>
          <w:sz w:val="28"/>
          <w:szCs w:val="28"/>
          <w:lang w:val="vi-VN"/>
        </w:rPr>
        <w:t xml:space="preserve">không ngừng được đầu tư, </w:t>
      </w:r>
      <w:r w:rsidRPr="001215B2">
        <w:rPr>
          <w:rFonts w:ascii="Times New Roman" w:hAnsi="Times New Roman" w:cs="Times New Roman"/>
          <w:bCs/>
          <w:iCs/>
          <w:spacing w:val="-6"/>
          <w:sz w:val="28"/>
          <w:szCs w:val="28"/>
          <w:lang w:val="fi-FI"/>
        </w:rPr>
        <w:t xml:space="preserve">bảo </w:t>
      </w:r>
      <w:r w:rsidRPr="001215B2">
        <w:rPr>
          <w:rFonts w:ascii="Times New Roman" w:hAnsi="Times New Roman" w:cs="Times New Roman"/>
          <w:bCs/>
          <w:iCs/>
          <w:spacing w:val="-6"/>
          <w:sz w:val="28"/>
          <w:szCs w:val="28"/>
          <w:lang w:val="vi-VN"/>
        </w:rPr>
        <w:t xml:space="preserve">đảm </w:t>
      </w:r>
      <w:r w:rsidRPr="001215B2">
        <w:rPr>
          <w:rFonts w:ascii="Times New Roman" w:hAnsi="Times New Roman" w:cs="Times New Roman"/>
          <w:bCs/>
          <w:iCs/>
          <w:spacing w:val="-6"/>
          <w:sz w:val="28"/>
          <w:szCs w:val="28"/>
          <w:lang w:val="fi-FI"/>
        </w:rPr>
        <w:t>an toàn</w:t>
      </w:r>
      <w:r w:rsidR="00463DFE" w:rsidRPr="001215B2">
        <w:rPr>
          <w:rFonts w:ascii="Times New Roman" w:hAnsi="Times New Roman" w:cs="Times New Roman"/>
          <w:bCs/>
          <w:iCs/>
          <w:spacing w:val="-6"/>
          <w:sz w:val="28"/>
          <w:szCs w:val="28"/>
          <w:lang w:val="fi-FI"/>
        </w:rPr>
        <w:t>,</w:t>
      </w:r>
      <w:r w:rsidRPr="001215B2">
        <w:rPr>
          <w:rFonts w:ascii="Times New Roman" w:hAnsi="Times New Roman" w:cs="Times New Roman"/>
          <w:bCs/>
          <w:iCs/>
          <w:spacing w:val="-6"/>
          <w:sz w:val="28"/>
          <w:szCs w:val="28"/>
          <w:lang w:val="fi-FI"/>
        </w:rPr>
        <w:t xml:space="preserve"> an ninh thông tin phục vụ </w:t>
      </w:r>
      <w:r w:rsidRPr="001215B2">
        <w:rPr>
          <w:rFonts w:ascii="Times New Roman" w:hAnsi="Times New Roman" w:cs="Times New Roman"/>
          <w:bCs/>
          <w:iCs/>
          <w:spacing w:val="-6"/>
          <w:sz w:val="28"/>
          <w:szCs w:val="28"/>
          <w:lang w:val="vi-VN"/>
        </w:rPr>
        <w:t>sự</w:t>
      </w:r>
      <w:r w:rsidR="00463DFE" w:rsidRPr="001215B2">
        <w:rPr>
          <w:rFonts w:ascii="Times New Roman" w:hAnsi="Times New Roman" w:cs="Times New Roman"/>
          <w:bCs/>
          <w:iCs/>
          <w:spacing w:val="-6"/>
          <w:sz w:val="28"/>
          <w:szCs w:val="28"/>
          <w:lang w:val="fi-FI"/>
        </w:rPr>
        <w:t xml:space="preserve"> nghiệp</w:t>
      </w:r>
      <w:r w:rsidRPr="001215B2">
        <w:rPr>
          <w:rFonts w:ascii="Times New Roman" w:hAnsi="Times New Roman" w:cs="Times New Roman"/>
          <w:bCs/>
          <w:iCs/>
          <w:spacing w:val="-6"/>
          <w:sz w:val="28"/>
          <w:szCs w:val="28"/>
          <w:lang w:val="vi-VN"/>
        </w:rPr>
        <w:t xml:space="preserve"> phát triển kinh tế </w:t>
      </w:r>
      <w:r w:rsidRPr="001215B2">
        <w:rPr>
          <w:rFonts w:ascii="Times New Roman" w:hAnsi="Times New Roman" w:cs="Times New Roman"/>
          <w:bCs/>
          <w:iCs/>
          <w:spacing w:val="-6"/>
          <w:sz w:val="28"/>
          <w:szCs w:val="28"/>
          <w:lang w:val="fi-FI"/>
        </w:rPr>
        <w:t>-</w:t>
      </w:r>
      <w:r w:rsidRPr="001215B2">
        <w:rPr>
          <w:rFonts w:ascii="Times New Roman" w:hAnsi="Times New Roman" w:cs="Times New Roman"/>
          <w:bCs/>
          <w:iCs/>
          <w:spacing w:val="-6"/>
          <w:sz w:val="28"/>
          <w:szCs w:val="28"/>
          <w:lang w:val="vi-VN"/>
        </w:rPr>
        <w:t xml:space="preserve"> xã hội,</w:t>
      </w:r>
      <w:r w:rsidRPr="001215B2">
        <w:rPr>
          <w:rFonts w:ascii="Times New Roman" w:hAnsi="Times New Roman" w:cs="Times New Roman"/>
          <w:bCs/>
          <w:iCs/>
          <w:spacing w:val="-6"/>
          <w:sz w:val="28"/>
          <w:szCs w:val="28"/>
          <w:lang w:val="fi-FI"/>
        </w:rPr>
        <w:t xml:space="preserve"> </w:t>
      </w:r>
      <w:r w:rsidRPr="001215B2">
        <w:rPr>
          <w:rFonts w:ascii="Times New Roman" w:hAnsi="Times New Roman" w:cs="Times New Roman"/>
          <w:bCs/>
          <w:iCs/>
          <w:spacing w:val="-6"/>
          <w:sz w:val="28"/>
          <w:szCs w:val="28"/>
          <w:lang w:val="vi-VN"/>
        </w:rPr>
        <w:t xml:space="preserve">quốc phòng </w:t>
      </w:r>
      <w:r w:rsidRPr="001215B2">
        <w:rPr>
          <w:rFonts w:ascii="Times New Roman" w:hAnsi="Times New Roman" w:cs="Times New Roman"/>
          <w:bCs/>
          <w:iCs/>
          <w:spacing w:val="-6"/>
          <w:sz w:val="28"/>
          <w:szCs w:val="28"/>
          <w:lang w:val="fi-FI"/>
        </w:rPr>
        <w:t>-</w:t>
      </w:r>
      <w:r w:rsidRPr="001215B2">
        <w:rPr>
          <w:rFonts w:ascii="Times New Roman" w:hAnsi="Times New Roman" w:cs="Times New Roman"/>
          <w:bCs/>
          <w:iCs/>
          <w:spacing w:val="-6"/>
          <w:sz w:val="28"/>
          <w:szCs w:val="28"/>
          <w:lang w:val="vi-VN"/>
        </w:rPr>
        <w:t xml:space="preserve"> an ninh</w:t>
      </w:r>
      <w:r w:rsidRPr="001215B2">
        <w:rPr>
          <w:rFonts w:ascii="Times New Roman" w:hAnsi="Times New Roman" w:cs="Times New Roman"/>
          <w:bCs/>
          <w:iCs/>
          <w:spacing w:val="-6"/>
          <w:sz w:val="28"/>
          <w:szCs w:val="28"/>
          <w:lang w:val="fi-FI"/>
        </w:rPr>
        <w:t xml:space="preserve"> và công tác chỉ đạo, điều hành của Đảng, chính quyền các cấp</w:t>
      </w:r>
      <w:r w:rsidRPr="001215B2">
        <w:rPr>
          <w:rStyle w:val="FootnoteReference"/>
          <w:rFonts w:ascii="Times New Roman" w:hAnsi="Times New Roman" w:cs="Times New Roman"/>
          <w:spacing w:val="-6"/>
          <w:sz w:val="28"/>
          <w:szCs w:val="28"/>
          <w:lang w:val="vi-VN"/>
        </w:rPr>
        <w:footnoteReference w:id="35"/>
      </w:r>
      <w:r w:rsidRPr="001215B2">
        <w:rPr>
          <w:rFonts w:ascii="Times New Roman" w:hAnsi="Times New Roman" w:cs="Times New Roman"/>
          <w:bCs/>
          <w:iCs/>
          <w:spacing w:val="-6"/>
          <w:sz w:val="28"/>
          <w:szCs w:val="28"/>
          <w:lang w:val="fi-FI"/>
        </w:rPr>
        <w:t xml:space="preserve">. </w:t>
      </w:r>
      <w:r w:rsidRPr="001215B2">
        <w:rPr>
          <w:rFonts w:ascii="Times New Roman" w:hAnsi="Times New Roman" w:cs="Times New Roman"/>
          <w:bCs/>
          <w:iCs/>
          <w:spacing w:val="-6"/>
          <w:sz w:val="28"/>
          <w:szCs w:val="28"/>
          <w:lang w:val="vi-VN"/>
        </w:rPr>
        <w:t>Trung tâm Giám sát, điều hành thông minh (IOC) tỉnh tiếp tục được duy trì và khai thác hiệu quả</w:t>
      </w:r>
      <w:r w:rsidRPr="001215B2">
        <w:rPr>
          <w:rFonts w:ascii="Times New Roman" w:hAnsi="Times New Roman" w:cs="Times New Roman"/>
          <w:bCs/>
          <w:iCs/>
          <w:spacing w:val="-6"/>
          <w:sz w:val="28"/>
          <w:szCs w:val="28"/>
          <w:lang w:val="fi-FI"/>
        </w:rPr>
        <w:t xml:space="preserve">. </w:t>
      </w:r>
      <w:r w:rsidRPr="001215B2">
        <w:rPr>
          <w:rFonts w:ascii="Times New Roman" w:hAnsi="Times New Roman" w:cs="Times New Roman"/>
          <w:bCs/>
          <w:iCs/>
          <w:spacing w:val="-6"/>
          <w:sz w:val="28"/>
          <w:szCs w:val="28"/>
          <w:lang w:val="vi-VN"/>
        </w:rPr>
        <w:t>Từ ngày 13/5/2024, Hệ thống giải quyết thủ tục hành chính của tỉnh (phiên bản mới) đã chính thức đi vào vận hành trên cơ sở hợp nhất Cổng dịch vụ công trực tuyến và Hệ thống Một cửa điện tử. Toàn tỉnh đã cung cấp 653 dịch vụ công trực tuyến một phần và 1.025 dịch vụ công trực tuyến toàn trình.</w:t>
      </w:r>
    </w:p>
    <w:p w14:paraId="7AB1AF94" w14:textId="77777777" w:rsidR="00AC5B9E" w:rsidRPr="001215B2" w:rsidRDefault="00E27A55" w:rsidP="000F4CC2">
      <w:pPr>
        <w:spacing w:before="60" w:after="60" w:line="240" w:lineRule="auto"/>
        <w:ind w:firstLine="624"/>
        <w:jc w:val="both"/>
        <w:rPr>
          <w:rFonts w:ascii="Times New Roman" w:hAnsi="Times New Roman" w:cs="Times New Roman"/>
          <w:spacing w:val="-6"/>
          <w:sz w:val="28"/>
          <w:szCs w:val="28"/>
          <w:lang w:val="af-ZA"/>
        </w:rPr>
      </w:pPr>
      <w:r w:rsidRPr="001215B2">
        <w:rPr>
          <w:rFonts w:ascii="Times New Roman" w:hAnsi="Times New Roman" w:cs="Times New Roman"/>
          <w:spacing w:val="-6"/>
          <w:sz w:val="28"/>
          <w:szCs w:val="28"/>
          <w:lang w:val="af-ZA"/>
        </w:rPr>
        <w:t>Kinh tế số, thương mại điện tử, xã hội số được chú trọng phát triển.</w:t>
      </w:r>
      <w:r w:rsidRPr="001215B2">
        <w:rPr>
          <w:rFonts w:ascii="Times New Roman" w:hAnsi="Times New Roman" w:cs="Times New Roman"/>
          <w:spacing w:val="-6"/>
          <w:sz w:val="28"/>
          <w:szCs w:val="28"/>
          <w:lang w:val="vi-VN"/>
        </w:rPr>
        <w:t xml:space="preserve"> </w:t>
      </w:r>
      <w:r w:rsidRPr="001215B2">
        <w:rPr>
          <w:rFonts w:ascii="Times New Roman" w:hAnsi="Times New Roman" w:cs="Times New Roman"/>
          <w:bCs/>
          <w:iCs/>
          <w:spacing w:val="-6"/>
          <w:sz w:val="28"/>
          <w:szCs w:val="28"/>
          <w:lang w:val="vi-VN"/>
        </w:rPr>
        <w:t xml:space="preserve">Toàn tỉnh có 737 doanh nghiệp công nghệ số; 100% doanh nghiệp trên địa bàn tỉnh triển khai nền tảng hóa đơn điện tử; 100% cơ sở khám chữa bệnh và 100% các trường học, cơ sở giáo dục đảm bảo các điều kiện và chấp nhận thanh toán học phí, phí, lệ phí bằng </w:t>
      </w:r>
      <w:r w:rsidRPr="001215B2">
        <w:rPr>
          <w:rFonts w:ascii="Times New Roman" w:hAnsi="Times New Roman" w:cs="Times New Roman"/>
          <w:bCs/>
          <w:iCs/>
          <w:spacing w:val="-6"/>
          <w:sz w:val="28"/>
          <w:szCs w:val="28"/>
          <w:lang w:val="vi-VN"/>
        </w:rPr>
        <w:lastRenderedPageBreak/>
        <w:t>phương thức thanh toán không dùng tiền mặt</w:t>
      </w:r>
      <w:r w:rsidRPr="001215B2">
        <w:rPr>
          <w:rStyle w:val="FootnoteReference"/>
          <w:rFonts w:ascii="Times New Roman" w:hAnsi="Times New Roman" w:cs="Times New Roman"/>
          <w:bCs/>
          <w:iCs/>
          <w:spacing w:val="-6"/>
          <w:sz w:val="28"/>
          <w:szCs w:val="28"/>
          <w:lang w:val="vi-VN"/>
        </w:rPr>
        <w:footnoteReference w:id="36"/>
      </w:r>
      <w:r w:rsidRPr="001215B2">
        <w:rPr>
          <w:rFonts w:ascii="Times New Roman" w:hAnsi="Times New Roman" w:cs="Times New Roman"/>
          <w:bCs/>
          <w:iCs/>
          <w:spacing w:val="-6"/>
          <w:sz w:val="28"/>
          <w:szCs w:val="28"/>
          <w:lang w:val="vi-VN"/>
        </w:rPr>
        <w:t xml:space="preserve">. </w:t>
      </w:r>
      <w:r w:rsidRPr="001215B2">
        <w:rPr>
          <w:rFonts w:ascii="Times New Roman" w:hAnsi="Times New Roman" w:cs="Times New Roman"/>
          <w:spacing w:val="-6"/>
          <w:sz w:val="28"/>
          <w:szCs w:val="28"/>
          <w:lang w:val="af-ZA"/>
        </w:rPr>
        <w:t xml:space="preserve">Thực hiện tốt công tác quản lý nhà nước trên lĩnh vực in, xuất bản, phát hành, thông tin đối ngoại. </w:t>
      </w:r>
    </w:p>
    <w:p w14:paraId="0DA9AB51" w14:textId="77777777" w:rsidR="00AC5B9E" w:rsidRPr="001215B2" w:rsidRDefault="00E27A55" w:rsidP="000F4CC2">
      <w:pPr>
        <w:spacing w:before="60" w:after="60" w:line="240" w:lineRule="auto"/>
        <w:ind w:firstLine="624"/>
        <w:jc w:val="both"/>
        <w:rPr>
          <w:rFonts w:ascii="Times New Roman" w:hAnsi="Times New Roman" w:cs="Times New Roman"/>
          <w:b/>
          <w:spacing w:val="-6"/>
          <w:sz w:val="28"/>
          <w:szCs w:val="28"/>
          <w:lang w:val="vi-VN"/>
        </w:rPr>
      </w:pPr>
      <w:r w:rsidRPr="001215B2">
        <w:rPr>
          <w:rFonts w:ascii="Times New Roman" w:hAnsi="Times New Roman" w:cs="Times New Roman"/>
          <w:b/>
          <w:spacing w:val="-6"/>
          <w:sz w:val="28"/>
          <w:szCs w:val="28"/>
          <w:lang w:val="nl-NL"/>
        </w:rPr>
        <w:t xml:space="preserve">8. Quốc phòng - </w:t>
      </w:r>
      <w:r w:rsidRPr="001215B2">
        <w:rPr>
          <w:rFonts w:ascii="Times New Roman" w:hAnsi="Times New Roman" w:cs="Times New Roman"/>
          <w:b/>
          <w:spacing w:val="-6"/>
          <w:sz w:val="28"/>
          <w:szCs w:val="28"/>
          <w:lang w:val="vi-VN"/>
        </w:rPr>
        <w:t>a</w:t>
      </w:r>
      <w:r w:rsidRPr="001215B2">
        <w:rPr>
          <w:rFonts w:ascii="Times New Roman" w:hAnsi="Times New Roman" w:cs="Times New Roman"/>
          <w:b/>
          <w:spacing w:val="-6"/>
          <w:sz w:val="28"/>
          <w:szCs w:val="28"/>
          <w:lang w:val="nl-NL"/>
        </w:rPr>
        <w:t>n ninh</w:t>
      </w:r>
    </w:p>
    <w:p w14:paraId="411E014A" w14:textId="77777777" w:rsidR="00AC5B9E" w:rsidRPr="001215B2" w:rsidRDefault="00E27A55" w:rsidP="000F4CC2">
      <w:pPr>
        <w:spacing w:before="60" w:after="60" w:line="240" w:lineRule="auto"/>
        <w:ind w:firstLine="624"/>
        <w:jc w:val="both"/>
        <w:rPr>
          <w:rFonts w:ascii="Times New Roman" w:hAnsi="Times New Roman" w:cs="Times New Roman"/>
          <w:spacing w:val="-6"/>
          <w:sz w:val="28"/>
          <w:szCs w:val="28"/>
          <w:lang w:val="vi-VN"/>
        </w:rPr>
      </w:pPr>
      <w:r w:rsidRPr="001215B2">
        <w:rPr>
          <w:rFonts w:ascii="Times New Roman" w:hAnsi="Times New Roman" w:cs="Times New Roman"/>
          <w:spacing w:val="-6"/>
          <w:sz w:val="28"/>
          <w:szCs w:val="28"/>
          <w:lang w:val="es-PR"/>
        </w:rPr>
        <w:t xml:space="preserve">Chỉ đạo triển khai kịp thời </w:t>
      </w:r>
      <w:r w:rsidRPr="001215B2">
        <w:rPr>
          <w:rFonts w:ascii="Times New Roman" w:hAnsi="Times New Roman" w:cs="Times New Roman"/>
          <w:spacing w:val="-6"/>
          <w:sz w:val="28"/>
          <w:szCs w:val="28"/>
          <w:lang w:val="vi-VN"/>
        </w:rPr>
        <w:t>bảo đảm</w:t>
      </w:r>
      <w:r w:rsidRPr="001215B2">
        <w:rPr>
          <w:rFonts w:ascii="Times New Roman" w:hAnsi="Times New Roman" w:cs="Times New Roman"/>
          <w:spacing w:val="-6"/>
          <w:sz w:val="28"/>
          <w:szCs w:val="28"/>
          <w:lang w:val="es-PR"/>
        </w:rPr>
        <w:t xml:space="preserve"> đúng kế hoạch các nhiệm vụ quốc phòng, quân sự địa phương. </w:t>
      </w:r>
      <w:r w:rsidRPr="001215B2">
        <w:rPr>
          <w:rFonts w:ascii="Times New Roman" w:hAnsi="Times New Roman" w:cs="Times New Roman"/>
          <w:spacing w:val="-6"/>
          <w:sz w:val="28"/>
          <w:szCs w:val="28"/>
          <w:lang w:val="vi-VN"/>
        </w:rPr>
        <w:t>L</w:t>
      </w:r>
      <w:r w:rsidRPr="001215B2">
        <w:rPr>
          <w:rFonts w:ascii="Times New Roman" w:hAnsi="Times New Roman" w:cs="Times New Roman"/>
          <w:spacing w:val="-6"/>
          <w:sz w:val="28"/>
          <w:szCs w:val="28"/>
          <w:lang w:val="es-PR"/>
        </w:rPr>
        <w:t>ực lượng vũ trang đã thực hiện tốt nhiệm vụ bảo vệ an toàn tuyệt đối các sự kiện chính trị, văn hóa quan trọng, các ngày lễ, tết. Thực hiện tốt công tác giao quân năm 202</w:t>
      </w:r>
      <w:r w:rsidRPr="001215B2">
        <w:rPr>
          <w:rFonts w:ascii="Times New Roman" w:hAnsi="Times New Roman" w:cs="Times New Roman"/>
          <w:spacing w:val="-6"/>
          <w:sz w:val="28"/>
          <w:szCs w:val="28"/>
          <w:lang w:val="vi-VN"/>
        </w:rPr>
        <w:t>4</w:t>
      </w:r>
      <w:r w:rsidRPr="001215B2">
        <w:rPr>
          <w:rFonts w:ascii="Times New Roman" w:hAnsi="Times New Roman" w:cs="Times New Roman"/>
          <w:spacing w:val="-6"/>
          <w:sz w:val="28"/>
          <w:szCs w:val="28"/>
          <w:lang w:val="es-PR"/>
        </w:rPr>
        <w:t xml:space="preserve"> đạt 100% chỉ tiêu; chỉ đạo chuẩn bị tốt cho diễn tập khu vực phòng thủ </w:t>
      </w:r>
      <w:r w:rsidRPr="001215B2">
        <w:rPr>
          <w:rFonts w:ascii="Times New Roman" w:hAnsi="Times New Roman" w:cs="Times New Roman"/>
          <w:spacing w:val="-6"/>
          <w:sz w:val="28"/>
          <w:szCs w:val="28"/>
          <w:lang w:val="vi-VN"/>
        </w:rPr>
        <w:t xml:space="preserve">huyện </w:t>
      </w:r>
      <w:r w:rsidRPr="001215B2">
        <w:rPr>
          <w:rFonts w:ascii="Times New Roman" w:hAnsi="Times New Roman" w:cs="Times New Roman"/>
          <w:spacing w:val="-6"/>
          <w:sz w:val="28"/>
          <w:szCs w:val="28"/>
          <w:lang w:val="es-PR"/>
        </w:rPr>
        <w:t>Đ</w:t>
      </w:r>
      <w:r w:rsidRPr="001215B2">
        <w:rPr>
          <w:rFonts w:ascii="Times New Roman" w:hAnsi="Times New Roman" w:cs="Times New Roman"/>
          <w:spacing w:val="-6"/>
          <w:sz w:val="28"/>
          <w:szCs w:val="28"/>
          <w:lang w:val="vi-VN"/>
        </w:rPr>
        <w:t xml:space="preserve">ảo Cồn Cỏ theo đúng </w:t>
      </w:r>
      <w:r w:rsidRPr="001215B2">
        <w:rPr>
          <w:rFonts w:ascii="Times New Roman" w:hAnsi="Times New Roman" w:cs="Times New Roman"/>
          <w:spacing w:val="-6"/>
          <w:sz w:val="28"/>
          <w:szCs w:val="28"/>
          <w:lang w:val="es-PR"/>
        </w:rPr>
        <w:t>tiến độ. Chỉ đạo d</w:t>
      </w:r>
      <w:r w:rsidRPr="001215B2">
        <w:rPr>
          <w:rFonts w:ascii="Times New Roman" w:hAnsi="Times New Roman" w:cs="Times New Roman"/>
          <w:spacing w:val="-6"/>
          <w:sz w:val="28"/>
          <w:szCs w:val="28"/>
          <w:lang w:val="nl-NL"/>
        </w:rPr>
        <w:t>uy trì nghiêm chế độ trực sẵn sàng chiến đấu theo quy định, các lực lượng đã chủ động phối hợp chặt chẽ để nắm chắc tình hình địa bàn</w:t>
      </w:r>
      <w:r w:rsidRPr="001215B2">
        <w:rPr>
          <w:rFonts w:ascii="Times New Roman" w:hAnsi="Times New Roman" w:cs="Times New Roman"/>
          <w:spacing w:val="-6"/>
          <w:sz w:val="28"/>
          <w:szCs w:val="28"/>
          <w:lang w:val="es-PR"/>
        </w:rPr>
        <w:t xml:space="preserve">. Thực hiện tốt nhiệm vụ tuần tra, kiểm soát, bảo vệ vững chắc chủ quyền an ninh biên giới và biển đảo. Công tác </w:t>
      </w:r>
      <w:r w:rsidRPr="001215B2">
        <w:rPr>
          <w:rFonts w:ascii="Times New Roman" w:hAnsi="Times New Roman" w:cs="Times New Roman"/>
          <w:spacing w:val="-6"/>
          <w:sz w:val="28"/>
          <w:szCs w:val="28"/>
          <w:lang w:val="vi-VN"/>
        </w:rPr>
        <w:t>bảo đảm an ninh quốc gia, trật tự an toàn xã hội</w:t>
      </w:r>
      <w:r w:rsidRPr="001215B2">
        <w:rPr>
          <w:rFonts w:ascii="Times New Roman" w:hAnsi="Times New Roman" w:cs="Times New Roman"/>
          <w:spacing w:val="-6"/>
          <w:sz w:val="28"/>
          <w:szCs w:val="28"/>
          <w:lang w:val="es-PR"/>
        </w:rPr>
        <w:t xml:space="preserve"> được chú trọng;</w:t>
      </w:r>
      <w:r w:rsidRPr="001215B2">
        <w:rPr>
          <w:rFonts w:ascii="Times New Roman" w:hAnsi="Times New Roman" w:cs="Times New Roman"/>
          <w:spacing w:val="-6"/>
          <w:sz w:val="28"/>
          <w:szCs w:val="28"/>
          <w:lang w:val="vi-VN"/>
        </w:rPr>
        <w:t xml:space="preserve"> </w:t>
      </w:r>
      <w:r w:rsidRPr="001215B2">
        <w:rPr>
          <w:rFonts w:ascii="Times New Roman" w:hAnsi="Times New Roman" w:cs="Times New Roman"/>
          <w:spacing w:val="-6"/>
          <w:sz w:val="28"/>
          <w:szCs w:val="28"/>
          <w:lang w:val="es-PR"/>
        </w:rPr>
        <w:t xml:space="preserve">công tác xây dựng lực lượng công an được quan tâm; </w:t>
      </w:r>
      <w:r w:rsidRPr="001215B2">
        <w:rPr>
          <w:rFonts w:ascii="Times New Roman" w:hAnsi="Times New Roman" w:cs="Times New Roman"/>
          <w:spacing w:val="-6"/>
          <w:sz w:val="28"/>
          <w:szCs w:val="28"/>
          <w:lang w:val="vi-VN"/>
        </w:rPr>
        <w:t>lực lượng chức năng đã các đợt cao điểm đấu tranh phòng, chống tội phạm và tệ nạn xã hội, bảo đảm an toàn giao thông và phòng chống cháy nổ</w:t>
      </w:r>
      <w:r w:rsidRPr="001215B2">
        <w:rPr>
          <w:rStyle w:val="FootnoteReference"/>
          <w:rFonts w:ascii="Times New Roman" w:hAnsi="Times New Roman" w:cs="Times New Roman"/>
          <w:spacing w:val="-6"/>
          <w:sz w:val="28"/>
          <w:szCs w:val="28"/>
          <w:lang w:val="vi-VN"/>
        </w:rPr>
        <w:footnoteReference w:id="37"/>
      </w:r>
      <w:r w:rsidRPr="001215B2">
        <w:rPr>
          <w:rFonts w:ascii="Times New Roman" w:hAnsi="Times New Roman" w:cs="Times New Roman"/>
          <w:spacing w:val="-6"/>
          <w:sz w:val="28"/>
          <w:szCs w:val="28"/>
          <w:lang w:val="vi-VN"/>
        </w:rPr>
        <w:t xml:space="preserve">. </w:t>
      </w:r>
    </w:p>
    <w:p w14:paraId="37245CEF" w14:textId="77777777" w:rsidR="00AC5B9E" w:rsidRPr="006B2CD5" w:rsidRDefault="00E27A55" w:rsidP="000F4CC2">
      <w:pPr>
        <w:spacing w:before="60" w:after="60" w:line="240" w:lineRule="auto"/>
        <w:ind w:firstLine="624"/>
        <w:jc w:val="both"/>
        <w:rPr>
          <w:rFonts w:ascii="Times New Roman" w:hAnsi="Times New Roman" w:cs="Times New Roman"/>
          <w:b/>
          <w:iCs/>
          <w:spacing w:val="-6"/>
          <w:sz w:val="26"/>
          <w:szCs w:val="26"/>
          <w:lang w:val="nl-NL"/>
        </w:rPr>
      </w:pPr>
      <w:r w:rsidRPr="006B2CD5">
        <w:rPr>
          <w:rFonts w:ascii="Times New Roman" w:hAnsi="Times New Roman" w:cs="Times New Roman"/>
          <w:b/>
          <w:iCs/>
          <w:spacing w:val="-6"/>
          <w:sz w:val="26"/>
          <w:szCs w:val="26"/>
          <w:lang w:val="nl-NL"/>
        </w:rPr>
        <w:t xml:space="preserve">III. MỘT SỐ KHÓ KHĂN, </w:t>
      </w:r>
      <w:r w:rsidRPr="006B2CD5">
        <w:rPr>
          <w:rFonts w:ascii="Times New Roman" w:hAnsi="Times New Roman" w:cs="Times New Roman"/>
          <w:b/>
          <w:iCs/>
          <w:spacing w:val="-6"/>
          <w:sz w:val="26"/>
          <w:szCs w:val="26"/>
          <w:lang w:val="vi-VN"/>
        </w:rPr>
        <w:t>HẠN CHẾ</w:t>
      </w:r>
      <w:r w:rsidRPr="006B2CD5">
        <w:rPr>
          <w:rFonts w:ascii="Times New Roman" w:hAnsi="Times New Roman" w:cs="Times New Roman"/>
          <w:b/>
          <w:iCs/>
          <w:spacing w:val="-6"/>
          <w:sz w:val="26"/>
          <w:szCs w:val="26"/>
          <w:lang w:val="nl-NL"/>
        </w:rPr>
        <w:t xml:space="preserve"> VÀ NGUYÊN NHÂN</w:t>
      </w:r>
    </w:p>
    <w:p w14:paraId="090E09A1" w14:textId="77777777" w:rsidR="00AC5B9E" w:rsidRPr="006B2CD5" w:rsidRDefault="00E27A55" w:rsidP="000F4CC2">
      <w:pPr>
        <w:spacing w:before="60" w:after="60" w:line="240" w:lineRule="auto"/>
        <w:ind w:firstLine="624"/>
        <w:jc w:val="both"/>
        <w:rPr>
          <w:rFonts w:ascii="Times New Roman" w:hAnsi="Times New Roman" w:cs="Times New Roman"/>
          <w:b/>
          <w:iCs/>
          <w:spacing w:val="-6"/>
          <w:sz w:val="28"/>
          <w:szCs w:val="28"/>
          <w:lang w:val="vi-VN"/>
        </w:rPr>
      </w:pPr>
      <w:r w:rsidRPr="006B2CD5">
        <w:rPr>
          <w:rFonts w:ascii="Times New Roman" w:hAnsi="Times New Roman" w:cs="Times New Roman"/>
          <w:b/>
          <w:iCs/>
          <w:spacing w:val="-6"/>
          <w:sz w:val="28"/>
          <w:szCs w:val="28"/>
          <w:lang w:val="nl-NL"/>
        </w:rPr>
        <w:t xml:space="preserve">1. Khó khăn, </w:t>
      </w:r>
      <w:r w:rsidRPr="006B2CD5">
        <w:rPr>
          <w:rFonts w:ascii="Times New Roman" w:hAnsi="Times New Roman" w:cs="Times New Roman"/>
          <w:b/>
          <w:iCs/>
          <w:spacing w:val="-6"/>
          <w:sz w:val="28"/>
          <w:szCs w:val="28"/>
          <w:lang w:val="vi-VN"/>
        </w:rPr>
        <w:t>hạn chế</w:t>
      </w:r>
    </w:p>
    <w:p w14:paraId="7A941FEE" w14:textId="6EFC7A93" w:rsidR="00AC5B9E" w:rsidRPr="0036348D" w:rsidRDefault="00E27A55" w:rsidP="000F4CC2">
      <w:pPr>
        <w:spacing w:before="60" w:after="60" w:line="240" w:lineRule="auto"/>
        <w:ind w:firstLine="624"/>
        <w:jc w:val="both"/>
        <w:rPr>
          <w:rFonts w:ascii="Times New Roman" w:hAnsi="Times New Roman" w:cs="Times New Roman"/>
          <w:color w:val="FF0000"/>
          <w:spacing w:val="-6"/>
          <w:sz w:val="28"/>
          <w:szCs w:val="28"/>
          <w:lang w:val="vi-VN"/>
        </w:rPr>
      </w:pPr>
      <w:r w:rsidRPr="006B2CD5">
        <w:rPr>
          <w:rFonts w:ascii="Times New Roman" w:hAnsi="Times New Roman" w:cs="Times New Roman"/>
          <w:spacing w:val="-6"/>
          <w:sz w:val="28"/>
          <w:szCs w:val="28"/>
          <w:lang w:val="vi-VN"/>
        </w:rPr>
        <w:t>Tăng trưởng tổng sản phẩm trên địa bàn thấp so với kế hoạch và</w:t>
      </w:r>
      <w:r w:rsidR="00463DFE" w:rsidRPr="006B2CD5">
        <w:rPr>
          <w:rFonts w:ascii="Times New Roman" w:hAnsi="Times New Roman" w:cs="Times New Roman"/>
          <w:spacing w:val="-6"/>
          <w:sz w:val="28"/>
          <w:szCs w:val="28"/>
          <w:lang w:val="nl-NL"/>
        </w:rPr>
        <w:t xml:space="preserve"> mức</w:t>
      </w:r>
      <w:r w:rsidRPr="006B2CD5">
        <w:rPr>
          <w:rFonts w:ascii="Times New Roman" w:hAnsi="Times New Roman" w:cs="Times New Roman"/>
          <w:spacing w:val="-6"/>
          <w:sz w:val="28"/>
          <w:szCs w:val="28"/>
          <w:lang w:val="vi-VN"/>
        </w:rPr>
        <w:t xml:space="preserve"> tăng trưởng cùng kỳ năm 2023,</w:t>
      </w:r>
      <w:r w:rsidR="00E300F3" w:rsidRPr="006B2CD5">
        <w:rPr>
          <w:rFonts w:ascii="Times New Roman" w:hAnsi="Times New Roman" w:cs="Times New Roman"/>
          <w:spacing w:val="-6"/>
          <w:sz w:val="28"/>
          <w:szCs w:val="28"/>
          <w:lang w:val="nl-NL"/>
        </w:rPr>
        <w:t xml:space="preserve"> trong đó khu vực </w:t>
      </w:r>
      <w:r w:rsidRPr="006B2CD5">
        <w:rPr>
          <w:rFonts w:ascii="Times New Roman" w:hAnsi="Times New Roman" w:cs="Times New Roman"/>
          <w:spacing w:val="-6"/>
          <w:sz w:val="28"/>
          <w:szCs w:val="28"/>
          <w:lang w:val="vi-VN"/>
        </w:rPr>
        <w:t xml:space="preserve">công nghiệp </w:t>
      </w:r>
      <w:r w:rsidRPr="006B2CD5">
        <w:rPr>
          <w:rFonts w:ascii="Times New Roman" w:hAnsi="Times New Roman" w:cs="Times New Roman"/>
          <w:spacing w:val="-6"/>
          <w:sz w:val="28"/>
          <w:szCs w:val="28"/>
          <w:lang w:val="nl-NL"/>
        </w:rPr>
        <w:t>-</w:t>
      </w:r>
      <w:r w:rsidRPr="006B2CD5">
        <w:rPr>
          <w:rFonts w:ascii="Times New Roman" w:hAnsi="Times New Roman" w:cs="Times New Roman"/>
          <w:spacing w:val="-6"/>
          <w:sz w:val="28"/>
          <w:szCs w:val="28"/>
          <w:lang w:val="vi-VN"/>
        </w:rPr>
        <w:t xml:space="preserve"> xây dựng </w:t>
      </w:r>
      <w:r w:rsidR="00E300F3" w:rsidRPr="006B2CD5">
        <w:rPr>
          <w:rFonts w:ascii="Times New Roman" w:hAnsi="Times New Roman" w:cs="Times New Roman"/>
          <w:spacing w:val="-6"/>
          <w:sz w:val="28"/>
          <w:szCs w:val="28"/>
          <w:lang w:val="nl-NL"/>
        </w:rPr>
        <w:t>có mức tăng trưởng</w:t>
      </w:r>
      <w:r w:rsidRPr="006B2CD5">
        <w:rPr>
          <w:rFonts w:ascii="Times New Roman" w:hAnsi="Times New Roman" w:cs="Times New Roman"/>
          <w:spacing w:val="-6"/>
          <w:sz w:val="28"/>
          <w:szCs w:val="28"/>
          <w:lang w:val="vi-VN"/>
        </w:rPr>
        <w:t xml:space="preserve"> thấp</w:t>
      </w:r>
      <w:r w:rsidRPr="006B2CD5">
        <w:rPr>
          <w:rFonts w:ascii="Times New Roman" w:hAnsi="Times New Roman" w:cs="Times New Roman"/>
          <w:spacing w:val="-6"/>
          <w:sz w:val="28"/>
          <w:szCs w:val="28"/>
          <w:lang w:val="nl-NL"/>
        </w:rPr>
        <w:t>. Việc triển khai thực hiện các dự án đầu tư công gặp nhiều khó khăn, giải ngân</w:t>
      </w:r>
      <w:r w:rsidR="00A833EC" w:rsidRPr="006B2CD5">
        <w:rPr>
          <w:rFonts w:ascii="Times New Roman" w:hAnsi="Times New Roman" w:cs="Times New Roman"/>
          <w:spacing w:val="-6"/>
          <w:sz w:val="28"/>
          <w:szCs w:val="28"/>
          <w:lang w:val="nl-NL"/>
        </w:rPr>
        <w:t xml:space="preserve"> </w:t>
      </w:r>
      <w:r w:rsidR="0036348D" w:rsidRPr="0036348D">
        <w:rPr>
          <w:rFonts w:ascii="Times New Roman" w:hAnsi="Times New Roman" w:cs="Times New Roman"/>
          <w:color w:val="FF0000"/>
          <w:spacing w:val="-6"/>
          <w:sz w:val="28"/>
          <w:szCs w:val="28"/>
          <w:lang w:val="nl-NL"/>
        </w:rPr>
        <w:t xml:space="preserve">vẫn </w:t>
      </w:r>
      <w:r w:rsidR="00A833EC" w:rsidRPr="0036348D">
        <w:rPr>
          <w:rFonts w:ascii="Times New Roman" w:hAnsi="Times New Roman" w:cs="Times New Roman"/>
          <w:color w:val="FF0000"/>
          <w:spacing w:val="-6"/>
          <w:sz w:val="28"/>
          <w:szCs w:val="28"/>
          <w:lang w:val="nl-NL"/>
        </w:rPr>
        <w:t>cò</w:t>
      </w:r>
      <w:r w:rsidR="00A833EC" w:rsidRPr="006B2CD5">
        <w:rPr>
          <w:rFonts w:ascii="Times New Roman" w:hAnsi="Times New Roman" w:cs="Times New Roman"/>
          <w:spacing w:val="-6"/>
          <w:sz w:val="28"/>
          <w:szCs w:val="28"/>
          <w:lang w:val="nl-NL"/>
        </w:rPr>
        <w:t>n</w:t>
      </w:r>
      <w:r w:rsidRPr="006B2CD5">
        <w:rPr>
          <w:rFonts w:ascii="Times New Roman" w:hAnsi="Times New Roman" w:cs="Times New Roman"/>
          <w:spacing w:val="-6"/>
          <w:sz w:val="28"/>
          <w:szCs w:val="28"/>
          <w:lang w:val="nl-NL"/>
        </w:rPr>
        <w:t xml:space="preserve"> chậm. </w:t>
      </w:r>
      <w:r w:rsidRPr="006B2CD5">
        <w:rPr>
          <w:rFonts w:ascii="Times New Roman" w:hAnsi="Times New Roman" w:cs="Times New Roman"/>
          <w:spacing w:val="-6"/>
          <w:sz w:val="28"/>
          <w:szCs w:val="28"/>
          <w:lang w:val="vi-VN"/>
        </w:rPr>
        <w:t xml:space="preserve">Một số dự án trọng điểm chậm tiến độ, một số dự án về du lịch triển khai dở dang, chưa mang lại hiệu quả. </w:t>
      </w:r>
      <w:r w:rsidRPr="006B2CD5">
        <w:rPr>
          <w:rFonts w:ascii="Times New Roman" w:hAnsi="Times New Roman" w:cs="Times New Roman"/>
          <w:bCs/>
          <w:spacing w:val="-6"/>
          <w:sz w:val="28"/>
          <w:szCs w:val="28"/>
          <w:lang w:val="vi-VN"/>
        </w:rPr>
        <w:t>C</w:t>
      </w:r>
      <w:r w:rsidRPr="006B2CD5">
        <w:rPr>
          <w:rFonts w:ascii="Times New Roman" w:hAnsi="Times New Roman" w:cs="Times New Roman"/>
          <w:bCs/>
          <w:spacing w:val="-6"/>
          <w:sz w:val="28"/>
          <w:szCs w:val="28"/>
          <w:lang w:val="nl-NL"/>
        </w:rPr>
        <w:t>ông tác giải phóng mặt bằng</w:t>
      </w:r>
      <w:r w:rsidRPr="006B2CD5">
        <w:rPr>
          <w:rFonts w:ascii="Times New Roman" w:hAnsi="Times New Roman" w:cs="Times New Roman"/>
          <w:bCs/>
          <w:spacing w:val="-6"/>
          <w:sz w:val="28"/>
          <w:szCs w:val="28"/>
          <w:lang w:val="vi-VN"/>
        </w:rPr>
        <w:t xml:space="preserve"> các dự án đầu tư tuy đã được tập trung chỉ đạo quyết liệt nhưng vẫn còn có những vướng mắc, nhất là tại một số điểm thuộc các dự án</w:t>
      </w:r>
      <w:r w:rsidR="00463DFE" w:rsidRPr="006B2CD5">
        <w:rPr>
          <w:rFonts w:ascii="Times New Roman" w:hAnsi="Times New Roman" w:cs="Times New Roman"/>
          <w:bCs/>
          <w:spacing w:val="-6"/>
          <w:sz w:val="28"/>
          <w:szCs w:val="28"/>
          <w:lang w:val="vi-VN"/>
        </w:rPr>
        <w:t>: C</w:t>
      </w:r>
      <w:r w:rsidRPr="006B2CD5">
        <w:rPr>
          <w:rFonts w:ascii="Times New Roman" w:hAnsi="Times New Roman" w:cs="Times New Roman"/>
          <w:bCs/>
          <w:spacing w:val="-6"/>
          <w:sz w:val="28"/>
          <w:szCs w:val="28"/>
          <w:lang w:val="vi-VN"/>
        </w:rPr>
        <w:t>ao tốc Cam Lộ - Vạn Ninh, đường ven biển kết nối hành lang kinh tế Đông - Tây; t</w:t>
      </w:r>
      <w:r w:rsidRPr="006B2CD5">
        <w:rPr>
          <w:rFonts w:ascii="Times New Roman" w:hAnsi="Times New Roman" w:cs="Times New Roman"/>
          <w:bCs/>
          <w:spacing w:val="-6"/>
          <w:sz w:val="28"/>
          <w:szCs w:val="28"/>
          <w:lang w:val="nl-NL"/>
        </w:rPr>
        <w:t>hu hút đầu tư vào Khu kinh tế Đông Nam không thực hiện được do điều chỉnh Quy hoạch chung Khu kinh tế chưa được phê duyệt</w:t>
      </w:r>
      <w:r w:rsidRPr="006B2CD5">
        <w:rPr>
          <w:rStyle w:val="FootnoteReference"/>
          <w:rFonts w:ascii="Times New Roman" w:hAnsi="Times New Roman" w:cs="Times New Roman"/>
          <w:bCs/>
          <w:spacing w:val="-6"/>
          <w:sz w:val="28"/>
          <w:szCs w:val="28"/>
          <w:lang w:val="nl-NL"/>
        </w:rPr>
        <w:footnoteReference w:id="38"/>
      </w:r>
      <w:r w:rsidRPr="006B2CD5">
        <w:rPr>
          <w:rFonts w:ascii="Times New Roman" w:hAnsi="Times New Roman" w:cs="Times New Roman"/>
          <w:bCs/>
          <w:spacing w:val="-6"/>
          <w:sz w:val="28"/>
          <w:szCs w:val="28"/>
          <w:lang w:val="nl-NL"/>
        </w:rPr>
        <w:t xml:space="preserve">; thủ tục đầu tư các dự án trọng điểm gặp rất nhiều khó khăn. </w:t>
      </w:r>
      <w:r w:rsidRPr="006B2CD5">
        <w:rPr>
          <w:rFonts w:ascii="Times New Roman" w:hAnsi="Times New Roman" w:cs="Times New Roman"/>
          <w:spacing w:val="-6"/>
          <w:sz w:val="28"/>
          <w:szCs w:val="28"/>
          <w:lang w:val="da-DK"/>
        </w:rPr>
        <w:t>Chỉ số năng lực c</w:t>
      </w:r>
      <w:r w:rsidRPr="006B2CD5">
        <w:rPr>
          <w:rFonts w:ascii="Times New Roman" w:hAnsi="Times New Roman" w:cs="Times New Roman"/>
          <w:spacing w:val="-6"/>
          <w:sz w:val="28"/>
          <w:szCs w:val="28"/>
          <w:lang w:val="vi-VN"/>
        </w:rPr>
        <w:t>ạ</w:t>
      </w:r>
      <w:r w:rsidRPr="006B2CD5">
        <w:rPr>
          <w:rFonts w:ascii="Times New Roman" w:hAnsi="Times New Roman" w:cs="Times New Roman"/>
          <w:spacing w:val="-6"/>
          <w:sz w:val="28"/>
          <w:szCs w:val="28"/>
          <w:lang w:val="da-DK"/>
        </w:rPr>
        <w:t>nh tranh cấp tỉnh những năm qua vẫn ở mức trung bình thấp</w:t>
      </w:r>
      <w:r w:rsidRPr="006B2CD5">
        <w:rPr>
          <w:rFonts w:ascii="Times New Roman" w:hAnsi="Times New Roman" w:cs="Times New Roman"/>
          <w:spacing w:val="-6"/>
          <w:sz w:val="28"/>
          <w:szCs w:val="28"/>
          <w:lang w:val="vi-VN"/>
        </w:rPr>
        <w:t xml:space="preserve">, </w:t>
      </w:r>
      <w:r w:rsidRPr="006B2CD5">
        <w:rPr>
          <w:rFonts w:ascii="Times New Roman" w:hAnsi="Times New Roman" w:cs="Times New Roman"/>
          <w:spacing w:val="-6"/>
          <w:sz w:val="28"/>
          <w:szCs w:val="28"/>
          <w:lang w:val="nl-NL"/>
        </w:rPr>
        <w:t xml:space="preserve">hầu hết các </w:t>
      </w:r>
      <w:r w:rsidRPr="006B2CD5">
        <w:rPr>
          <w:rFonts w:ascii="Times New Roman" w:hAnsi="Times New Roman" w:cs="Times New Roman"/>
          <w:spacing w:val="-6"/>
          <w:sz w:val="28"/>
          <w:szCs w:val="28"/>
          <w:lang w:val="vi-VN"/>
        </w:rPr>
        <w:t xml:space="preserve">doanh nghiệp </w:t>
      </w:r>
      <w:r w:rsidR="00463DFE" w:rsidRPr="006B2CD5">
        <w:rPr>
          <w:rFonts w:ascii="Times New Roman" w:hAnsi="Times New Roman" w:cs="Times New Roman"/>
          <w:spacing w:val="-6"/>
          <w:sz w:val="28"/>
          <w:szCs w:val="28"/>
          <w:lang w:val="nl-NL"/>
        </w:rPr>
        <w:t>của</w:t>
      </w:r>
      <w:r w:rsidRPr="006B2CD5">
        <w:rPr>
          <w:rFonts w:ascii="Times New Roman" w:hAnsi="Times New Roman" w:cs="Times New Roman"/>
          <w:spacing w:val="-6"/>
          <w:sz w:val="28"/>
          <w:szCs w:val="28"/>
          <w:lang w:val="vi-VN"/>
        </w:rPr>
        <w:t xml:space="preserve"> tỉnh </w:t>
      </w:r>
      <w:r w:rsidRPr="006B2CD5">
        <w:rPr>
          <w:rFonts w:ascii="Times New Roman" w:hAnsi="Times New Roman" w:cs="Times New Roman"/>
          <w:spacing w:val="-6"/>
          <w:sz w:val="28"/>
          <w:szCs w:val="28"/>
          <w:lang w:val="nl-NL"/>
        </w:rPr>
        <w:t>có</w:t>
      </w:r>
      <w:r w:rsidRPr="006B2CD5">
        <w:rPr>
          <w:rFonts w:ascii="Times New Roman" w:hAnsi="Times New Roman" w:cs="Times New Roman"/>
          <w:spacing w:val="-6"/>
          <w:sz w:val="28"/>
          <w:szCs w:val="28"/>
          <w:lang w:val="vi-VN"/>
        </w:rPr>
        <w:t xml:space="preserve"> khả năng cạnh tranh thấp. </w:t>
      </w:r>
      <w:r w:rsidRPr="006B2CD5">
        <w:rPr>
          <w:rFonts w:ascii="Times New Roman" w:hAnsi="Times New Roman" w:cs="Times New Roman"/>
          <w:spacing w:val="-6"/>
          <w:sz w:val="28"/>
          <w:szCs w:val="28"/>
          <w:lang w:val="da-DK"/>
        </w:rPr>
        <w:t>Cơ sở vật chất và thiết bị dạy và học tại một số địa bàn, cấp học chưa đáp ứng được yêu cầu</w:t>
      </w:r>
      <w:r w:rsidRPr="006B2CD5">
        <w:rPr>
          <w:rFonts w:ascii="Times New Roman" w:hAnsi="Times New Roman" w:cs="Times New Roman"/>
          <w:spacing w:val="-6"/>
          <w:sz w:val="28"/>
          <w:szCs w:val="28"/>
          <w:lang w:val="vi-VN"/>
        </w:rPr>
        <w:t>, nhất là đối với thực hiện Chương trình giáo dục phổ thông 2018 và học hai buổi một ngày. Tình hình tai nạn giao thông diễn biến phức tạp, tăng cả ba tiêu chí so với cùng kỳ; hạ tầng đường bộ cao tốc Cam Lộ - La Sơn bất cập, tiềm ẩn nhiều nguy cơ tai nạn giao thông</w:t>
      </w:r>
      <w:r w:rsidR="0036348D">
        <w:rPr>
          <w:rFonts w:ascii="Times New Roman" w:hAnsi="Times New Roman" w:cs="Times New Roman"/>
          <w:spacing w:val="-6"/>
          <w:sz w:val="28"/>
          <w:szCs w:val="28"/>
        </w:rPr>
        <w:t xml:space="preserve">; </w:t>
      </w:r>
      <w:r w:rsidR="0036348D" w:rsidRPr="0036348D">
        <w:rPr>
          <w:rFonts w:ascii="Times New Roman" w:hAnsi="Times New Roman" w:cs="Times New Roman"/>
          <w:color w:val="FF0000"/>
          <w:spacing w:val="-6"/>
          <w:sz w:val="28"/>
          <w:szCs w:val="28"/>
        </w:rPr>
        <w:t>tội phạm ma túy có chiều hướng gia tăng</w:t>
      </w:r>
      <w:r w:rsidRPr="0036348D">
        <w:rPr>
          <w:rFonts w:ascii="Times New Roman" w:hAnsi="Times New Roman" w:cs="Times New Roman"/>
          <w:color w:val="FF0000"/>
          <w:spacing w:val="-6"/>
          <w:sz w:val="28"/>
          <w:szCs w:val="28"/>
          <w:lang w:val="vi-VN"/>
        </w:rPr>
        <w:t>.</w:t>
      </w:r>
    </w:p>
    <w:p w14:paraId="1F99E161" w14:textId="77777777" w:rsidR="00AC5B9E" w:rsidRPr="006B2CD5" w:rsidRDefault="00E27A55" w:rsidP="000F4CC2">
      <w:pPr>
        <w:spacing w:before="60" w:after="60" w:line="240" w:lineRule="auto"/>
        <w:ind w:firstLine="624"/>
        <w:jc w:val="both"/>
        <w:rPr>
          <w:rFonts w:ascii="Times New Roman" w:hAnsi="Times New Roman" w:cs="Times New Roman"/>
          <w:b/>
          <w:bCs/>
          <w:spacing w:val="-6"/>
          <w:sz w:val="28"/>
          <w:szCs w:val="28"/>
          <w:lang w:val="vi-VN"/>
        </w:rPr>
      </w:pPr>
      <w:r w:rsidRPr="006B2CD5">
        <w:rPr>
          <w:rFonts w:ascii="Times New Roman" w:hAnsi="Times New Roman" w:cs="Times New Roman"/>
          <w:b/>
          <w:bCs/>
          <w:spacing w:val="-6"/>
          <w:sz w:val="28"/>
          <w:szCs w:val="28"/>
          <w:lang w:val="vi-VN"/>
        </w:rPr>
        <w:t>2. Nguyên nhân</w:t>
      </w:r>
    </w:p>
    <w:p w14:paraId="6D67F9B6" w14:textId="6029671B" w:rsidR="00AC5B9E" w:rsidRPr="006B2CD5" w:rsidRDefault="00E27A55" w:rsidP="000F4CC2">
      <w:pPr>
        <w:spacing w:before="60" w:after="60" w:line="240" w:lineRule="auto"/>
        <w:ind w:firstLine="624"/>
        <w:jc w:val="both"/>
        <w:rPr>
          <w:rFonts w:ascii="Times New Roman" w:hAnsi="Times New Roman" w:cs="Times New Roman"/>
          <w:iCs/>
          <w:spacing w:val="-10"/>
          <w:sz w:val="28"/>
          <w:szCs w:val="28"/>
          <w:lang w:val="vi-VN"/>
        </w:rPr>
      </w:pPr>
      <w:r w:rsidRPr="006B2CD5">
        <w:rPr>
          <w:rFonts w:ascii="Times New Roman" w:hAnsi="Times New Roman" w:cs="Times New Roman"/>
          <w:i/>
          <w:iCs/>
          <w:spacing w:val="-10"/>
          <w:sz w:val="28"/>
          <w:szCs w:val="28"/>
          <w:lang w:val="vi-VN"/>
        </w:rPr>
        <w:t>Về khách quan,</w:t>
      </w:r>
      <w:r w:rsidRPr="006B2CD5">
        <w:rPr>
          <w:rFonts w:ascii="Times New Roman" w:hAnsi="Times New Roman" w:cs="Times New Roman"/>
          <w:spacing w:val="-10"/>
          <w:sz w:val="28"/>
          <w:szCs w:val="28"/>
          <w:lang w:val="vi-VN"/>
        </w:rPr>
        <w:t xml:space="preserve"> tình hình thế giới phức tạp, khó lường tạo ra những thách thức, tác động bất lợi đến hoạt động thương mại, tín dụng, đầu tư và tăng trưởng kinh tế toàn cầu. Nền kinh tế cả nước và của tỉnh đang trong quá trình phục hồi sau đại dịch Covid-19; </w:t>
      </w:r>
      <w:r w:rsidRPr="006B2CD5">
        <w:rPr>
          <w:rFonts w:ascii="Times New Roman" w:hAnsi="Times New Roman" w:cs="Times New Roman"/>
          <w:spacing w:val="-10"/>
          <w:sz w:val="28"/>
          <w:szCs w:val="28"/>
          <w:lang w:val="vi-VN"/>
        </w:rPr>
        <w:lastRenderedPageBreak/>
        <w:t xml:space="preserve">năng lực nội tại, khả năng chống chịu, thích ứng với các tác động bên ngoài còn hạn chế, nhất là đối với các doanh nghiệp trong lĩnh vực sản xuất, chế biến, xuất khẩu, bất động sản,... Kết nối giao thông chưa thuận tiện, đồng bộ, đặc biệt về hạ tầng sân bay, cảng biển, dịch vụ logistics. Hệ thống pháp luật đang trong quá trình hoàn thiện, thường xuyên sửa đổi, bổ sung nên việc triển khai ở các địa phương gặp lúng túng. </w:t>
      </w:r>
      <w:r w:rsidRPr="006B2CD5">
        <w:rPr>
          <w:rFonts w:ascii="Times New Roman" w:hAnsi="Times New Roman" w:cs="Times New Roman"/>
          <w:bCs/>
          <w:spacing w:val="-10"/>
          <w:sz w:val="28"/>
          <w:szCs w:val="28"/>
          <w:lang w:val="vi-VN"/>
        </w:rPr>
        <w:t>Nguồn vốn khu vực nhà nước giảm 9,08% do kế hoạch vốn năm 2024 được Trung ương giao chỉ bằng 75,16% năm 2023, nguồn thu từ đất tuy có dấu hiệu khởi sắc nhưng nộp vào ngân sách chậm nên chưa có vốn triển khai; một số dự án vốn ngân sách Trung ương phân bổ chậm, ảnh hưởng</w:t>
      </w:r>
      <w:r w:rsidR="001A7E95" w:rsidRPr="006B2CD5">
        <w:rPr>
          <w:rFonts w:ascii="Times New Roman" w:hAnsi="Times New Roman" w:cs="Times New Roman"/>
          <w:bCs/>
          <w:spacing w:val="-10"/>
          <w:sz w:val="28"/>
          <w:szCs w:val="28"/>
          <w:lang w:val="vi-VN"/>
        </w:rPr>
        <w:t xml:space="preserve"> đến</w:t>
      </w:r>
      <w:r w:rsidRPr="006B2CD5">
        <w:rPr>
          <w:rFonts w:ascii="Times New Roman" w:hAnsi="Times New Roman" w:cs="Times New Roman"/>
          <w:bCs/>
          <w:spacing w:val="-10"/>
          <w:sz w:val="28"/>
          <w:szCs w:val="28"/>
          <w:lang w:val="vi-VN"/>
        </w:rPr>
        <w:t xml:space="preserve"> tiến độ thực hiện. Sản xuất công nghiệp tăng trưởng thấp do đầu tư vào ngành này trong những năm trở lại đây rất hạn chế, đơn hàng tiêu thụ sản phẩm trong nước và quốc tế gặp khó khăn; ngành điện trong 2 năm 2022-2023 là động lực tăng trưởng của ngành công nghiệp nhưng 6 tháng đầu năm nay không có dự án mới hoàn thành đi vào hoạt động, các dự án trước đây hoạt động với công suất ổn định.</w:t>
      </w:r>
      <w:r w:rsidRPr="006B2CD5">
        <w:rPr>
          <w:rFonts w:ascii="Times New Roman" w:hAnsi="Times New Roman" w:cs="Times New Roman"/>
          <w:iCs/>
          <w:spacing w:val="-10"/>
          <w:sz w:val="28"/>
          <w:szCs w:val="28"/>
          <w:lang w:val="vi-VN"/>
        </w:rPr>
        <w:t xml:space="preserve"> Giá cả bất động sản giảm mạnh, làm giảm giá trị tài sản đảm bảo vay vốn ngân hàng. </w:t>
      </w:r>
    </w:p>
    <w:p w14:paraId="48E3B327" w14:textId="7C595BE1" w:rsidR="00AC5B9E" w:rsidRPr="006B2CD5" w:rsidRDefault="00E27A55" w:rsidP="000F4CC2">
      <w:pPr>
        <w:spacing w:before="60" w:after="60" w:line="240" w:lineRule="auto"/>
        <w:ind w:firstLine="624"/>
        <w:jc w:val="both"/>
        <w:rPr>
          <w:rFonts w:ascii="Times New Roman" w:hAnsi="Times New Roman" w:cs="Times New Roman"/>
          <w:iCs/>
          <w:spacing w:val="-6"/>
          <w:sz w:val="28"/>
          <w:szCs w:val="28"/>
          <w:lang w:val="vi-VN"/>
        </w:rPr>
      </w:pPr>
      <w:r w:rsidRPr="006B2CD5">
        <w:rPr>
          <w:rFonts w:ascii="Times New Roman" w:hAnsi="Times New Roman" w:cs="Times New Roman"/>
          <w:i/>
          <w:spacing w:val="-6"/>
          <w:sz w:val="28"/>
          <w:szCs w:val="28"/>
          <w:lang w:val="vi-VN"/>
        </w:rPr>
        <w:t>Về chủ quan,</w:t>
      </w:r>
      <w:r w:rsidRPr="006B2CD5">
        <w:rPr>
          <w:rFonts w:ascii="Times New Roman" w:hAnsi="Times New Roman" w:cs="Times New Roman"/>
          <w:iCs/>
          <w:spacing w:val="-6"/>
          <w:sz w:val="28"/>
          <w:szCs w:val="28"/>
          <w:lang w:val="vi-VN"/>
        </w:rPr>
        <w:t xml:space="preserve"> </w:t>
      </w:r>
      <w:r w:rsidRPr="006B2CD5">
        <w:rPr>
          <w:rFonts w:ascii="Times New Roman" w:hAnsi="Times New Roman" w:cs="Times New Roman"/>
          <w:spacing w:val="-6"/>
          <w:sz w:val="28"/>
          <w:szCs w:val="28"/>
          <w:lang w:val="vi-VN"/>
        </w:rPr>
        <w:t xml:space="preserve">công tác cải cách hành chính và tổ chức thực hiện các nhiệm vụ chuyên môn của của các cơ quan, đơn vị, địa phương tuy có nhiều chuyển biến và đạt được một số kết quả nhất định nhưng vẫn chưa thật sự quyết liệt, ý thức công vụ, tinh thần trách nhiệm chưa cao, ngại đổi mới, sợ trách nhiệm. </w:t>
      </w:r>
      <w:r w:rsidRPr="006B2CD5">
        <w:rPr>
          <w:rFonts w:ascii="Times New Roman" w:hAnsi="Times New Roman" w:cs="Times New Roman"/>
          <w:iCs/>
          <w:spacing w:val="-6"/>
          <w:sz w:val="28"/>
          <w:szCs w:val="28"/>
          <w:lang w:val="vi-VN"/>
        </w:rPr>
        <w:t>Công tác xúc tiến đầu tư còn hạn chế, chưa thu hút được nhiều nhà đầu tư chiến lược với các dự án có quy mô lớn. Công tác điều chỉnh quy hoạch chậm, chưa đáp ứng tiến độ cũng như yêu cầu thực tiễ</w:t>
      </w:r>
      <w:r w:rsidR="00A833EC" w:rsidRPr="006B2CD5">
        <w:rPr>
          <w:rFonts w:ascii="Times New Roman" w:hAnsi="Times New Roman" w:cs="Times New Roman"/>
          <w:iCs/>
          <w:spacing w:val="-6"/>
          <w:sz w:val="28"/>
          <w:szCs w:val="28"/>
          <w:lang w:val="vi-VN"/>
        </w:rPr>
        <w:t>n; c</w:t>
      </w:r>
      <w:r w:rsidRPr="006B2CD5">
        <w:rPr>
          <w:rFonts w:ascii="Times New Roman" w:hAnsi="Times New Roman" w:cs="Times New Roman"/>
          <w:iCs/>
          <w:spacing w:val="-6"/>
          <w:sz w:val="28"/>
          <w:szCs w:val="28"/>
          <w:lang w:val="vi-VN"/>
        </w:rPr>
        <w:t xml:space="preserve">ông tác giải phóng mặt bằng gặp </w:t>
      </w:r>
      <w:r w:rsidR="001A7E95" w:rsidRPr="006B2CD5">
        <w:rPr>
          <w:rFonts w:ascii="Times New Roman" w:hAnsi="Times New Roman" w:cs="Times New Roman"/>
          <w:iCs/>
          <w:spacing w:val="-6"/>
          <w:sz w:val="28"/>
          <w:szCs w:val="28"/>
          <w:lang w:val="vi-VN"/>
        </w:rPr>
        <w:t>rất</w:t>
      </w:r>
      <w:r w:rsidRPr="006B2CD5">
        <w:rPr>
          <w:rFonts w:ascii="Times New Roman" w:hAnsi="Times New Roman" w:cs="Times New Roman"/>
          <w:iCs/>
          <w:spacing w:val="-6"/>
          <w:sz w:val="28"/>
          <w:szCs w:val="28"/>
          <w:lang w:val="vi-VN"/>
        </w:rPr>
        <w:t xml:space="preserve"> nhiều khó khăn, ảnh hưởng lớn đến tiến độ thực hiện các dự án đầu tư.</w:t>
      </w:r>
    </w:p>
    <w:p w14:paraId="1A26D3EB" w14:textId="77777777" w:rsidR="00AC5B9E" w:rsidRPr="006B2CD5" w:rsidRDefault="00E27A55" w:rsidP="000F4CC2">
      <w:pPr>
        <w:spacing w:before="60" w:after="60" w:line="240" w:lineRule="auto"/>
        <w:jc w:val="center"/>
        <w:rPr>
          <w:rFonts w:ascii="Times New Roman" w:hAnsi="Times New Roman" w:cs="Times New Roman"/>
          <w:b/>
          <w:spacing w:val="-6"/>
          <w:sz w:val="28"/>
          <w:szCs w:val="28"/>
          <w:lang w:val="nl-NL"/>
        </w:rPr>
      </w:pPr>
      <w:r w:rsidRPr="006B2CD5">
        <w:rPr>
          <w:rFonts w:ascii="Times New Roman" w:hAnsi="Times New Roman" w:cs="Times New Roman"/>
          <w:b/>
          <w:spacing w:val="-6"/>
          <w:sz w:val="28"/>
          <w:szCs w:val="28"/>
          <w:lang w:val="nl-NL"/>
        </w:rPr>
        <w:t>Phần thứ hai</w:t>
      </w:r>
    </w:p>
    <w:p w14:paraId="5E9CA1E1" w14:textId="77777777" w:rsidR="00AC5B9E" w:rsidRPr="006B2CD5" w:rsidRDefault="00E27A55" w:rsidP="000F4CC2">
      <w:pPr>
        <w:spacing w:before="60" w:after="60" w:line="240" w:lineRule="auto"/>
        <w:jc w:val="center"/>
        <w:rPr>
          <w:rFonts w:ascii="Times New Roman" w:hAnsi="Times New Roman" w:cs="Times New Roman"/>
          <w:b/>
          <w:spacing w:val="-6"/>
          <w:sz w:val="26"/>
          <w:szCs w:val="26"/>
          <w:lang w:val="nl-NL"/>
        </w:rPr>
      </w:pPr>
      <w:r w:rsidRPr="006B2CD5">
        <w:rPr>
          <w:rFonts w:ascii="Times New Roman" w:hAnsi="Times New Roman" w:cs="Times New Roman"/>
          <w:b/>
          <w:spacing w:val="-6"/>
          <w:sz w:val="26"/>
          <w:szCs w:val="26"/>
          <w:lang w:val="nl-NL"/>
        </w:rPr>
        <w:t>NHIỆM VỤ CHỦ YẾU VỀ PHÁT TRIỂN KINH TẾ - XÃ HỘI,</w:t>
      </w:r>
    </w:p>
    <w:p w14:paraId="39FB27D4" w14:textId="77777777" w:rsidR="00AC5B9E" w:rsidRPr="006B2CD5" w:rsidRDefault="00E27A55" w:rsidP="000F4CC2">
      <w:pPr>
        <w:spacing w:before="60" w:after="60" w:line="240" w:lineRule="auto"/>
        <w:jc w:val="center"/>
        <w:rPr>
          <w:rFonts w:ascii="Times New Roman" w:hAnsi="Times New Roman" w:cs="Times New Roman"/>
          <w:spacing w:val="-6"/>
          <w:sz w:val="26"/>
          <w:szCs w:val="26"/>
          <w:lang w:val="vi-VN"/>
        </w:rPr>
      </w:pPr>
      <w:r w:rsidRPr="006B2CD5">
        <w:rPr>
          <w:rFonts w:ascii="Times New Roman" w:hAnsi="Times New Roman" w:cs="Times New Roman"/>
          <w:b/>
          <w:spacing w:val="-6"/>
          <w:sz w:val="26"/>
          <w:szCs w:val="26"/>
          <w:lang w:val="nl-NL"/>
        </w:rPr>
        <w:t>QUỐC PHÒNG - AN NINH 6 THÁNG CUỐI NĂM 202</w:t>
      </w:r>
      <w:r w:rsidRPr="006B2CD5">
        <w:rPr>
          <w:rFonts w:ascii="Times New Roman" w:hAnsi="Times New Roman" w:cs="Times New Roman"/>
          <w:b/>
          <w:spacing w:val="-6"/>
          <w:sz w:val="26"/>
          <w:szCs w:val="26"/>
          <w:lang w:val="vi-VN"/>
        </w:rPr>
        <w:t>4</w:t>
      </w:r>
    </w:p>
    <w:p w14:paraId="7333C9DA" w14:textId="77777777" w:rsidR="00AC5B9E" w:rsidRPr="006B2CD5" w:rsidRDefault="00AC5B9E" w:rsidP="000F4CC2">
      <w:pPr>
        <w:spacing w:before="60" w:after="60" w:line="240" w:lineRule="auto"/>
        <w:ind w:firstLine="709"/>
        <w:jc w:val="center"/>
        <w:rPr>
          <w:rFonts w:ascii="Times New Roman" w:hAnsi="Times New Roman" w:cs="Times New Roman"/>
          <w:spacing w:val="-6"/>
          <w:sz w:val="28"/>
          <w:szCs w:val="28"/>
        </w:rPr>
      </w:pPr>
    </w:p>
    <w:p w14:paraId="24D3A83C" w14:textId="3E3EDD7B" w:rsidR="00AC5B9E" w:rsidRPr="00B00886" w:rsidRDefault="00E27A55" w:rsidP="000F4CC2">
      <w:pPr>
        <w:spacing w:before="60" w:after="60" w:line="240" w:lineRule="auto"/>
        <w:ind w:firstLine="624"/>
        <w:jc w:val="both"/>
        <w:rPr>
          <w:rFonts w:ascii="Times New Roman" w:hAnsi="Times New Roman" w:cs="Times New Roman"/>
          <w:color w:val="FF0000"/>
          <w:spacing w:val="-6"/>
          <w:sz w:val="28"/>
          <w:szCs w:val="28"/>
        </w:rPr>
      </w:pPr>
      <w:r w:rsidRPr="006B2CD5">
        <w:rPr>
          <w:rFonts w:ascii="Times New Roman" w:hAnsi="Times New Roman" w:cs="Times New Roman"/>
          <w:spacing w:val="-6"/>
          <w:sz w:val="28"/>
          <w:szCs w:val="28"/>
        </w:rPr>
        <w:t>Dự báo tình hình kinh tế - xã hội trên địa bàn tỉnh 6 tháng cuối năm tiếp tục có nhiề</w:t>
      </w:r>
      <w:r w:rsidR="001A7E95" w:rsidRPr="006B2CD5">
        <w:rPr>
          <w:rFonts w:ascii="Times New Roman" w:hAnsi="Times New Roman" w:cs="Times New Roman"/>
          <w:spacing w:val="-6"/>
          <w:sz w:val="28"/>
          <w:szCs w:val="28"/>
        </w:rPr>
        <w:t>u khó khăn,</w:t>
      </w:r>
      <w:r w:rsidRPr="006B2CD5">
        <w:rPr>
          <w:rFonts w:ascii="Times New Roman" w:hAnsi="Times New Roman" w:cs="Times New Roman"/>
          <w:spacing w:val="-6"/>
          <w:sz w:val="28"/>
          <w:szCs w:val="28"/>
        </w:rPr>
        <w:t xml:space="preserve"> </w:t>
      </w:r>
      <w:r w:rsidR="001A7E95" w:rsidRPr="006B2CD5">
        <w:rPr>
          <w:rFonts w:ascii="Times New Roman" w:hAnsi="Times New Roman" w:cs="Times New Roman"/>
          <w:spacing w:val="-6"/>
          <w:sz w:val="28"/>
          <w:szCs w:val="28"/>
        </w:rPr>
        <w:t>đ</w:t>
      </w:r>
      <w:r w:rsidRPr="006B2CD5">
        <w:rPr>
          <w:rFonts w:ascii="Times New Roman" w:hAnsi="Times New Roman" w:cs="Times New Roman"/>
          <w:spacing w:val="-6"/>
          <w:sz w:val="28"/>
          <w:szCs w:val="28"/>
        </w:rPr>
        <w:t>ể đạt mục tiêu tăng trưởng trên 7% của năm 202</w:t>
      </w:r>
      <w:r w:rsidRPr="006B2CD5">
        <w:rPr>
          <w:rFonts w:ascii="Times New Roman" w:hAnsi="Times New Roman" w:cs="Times New Roman"/>
          <w:spacing w:val="-6"/>
          <w:sz w:val="28"/>
          <w:szCs w:val="28"/>
          <w:lang w:val="vi-VN"/>
        </w:rPr>
        <w:t>4</w:t>
      </w:r>
      <w:r w:rsidRPr="006B2CD5">
        <w:rPr>
          <w:rFonts w:ascii="Times New Roman" w:hAnsi="Times New Roman" w:cs="Times New Roman"/>
          <w:spacing w:val="-6"/>
          <w:sz w:val="28"/>
          <w:szCs w:val="28"/>
        </w:rPr>
        <w:t xml:space="preserve"> là thách thức lớn, cần </w:t>
      </w:r>
      <w:r w:rsidRPr="006B2CD5">
        <w:rPr>
          <w:rFonts w:ascii="Times New Roman" w:hAnsi="Times New Roman" w:cs="Times New Roman"/>
          <w:spacing w:val="-6"/>
          <w:sz w:val="28"/>
          <w:szCs w:val="28"/>
          <w:lang w:val="vi-VN"/>
        </w:rPr>
        <w:t xml:space="preserve">tạo </w:t>
      </w:r>
      <w:r w:rsidRPr="006B2CD5">
        <w:rPr>
          <w:rFonts w:ascii="Times New Roman" w:hAnsi="Times New Roman" w:cs="Times New Roman"/>
          <w:spacing w:val="-6"/>
          <w:sz w:val="28"/>
          <w:szCs w:val="28"/>
        </w:rPr>
        <w:t xml:space="preserve">được </w:t>
      </w:r>
      <w:r w:rsidRPr="006B2CD5">
        <w:rPr>
          <w:rFonts w:ascii="Times New Roman" w:hAnsi="Times New Roman" w:cs="Times New Roman"/>
          <w:spacing w:val="-6"/>
          <w:sz w:val="28"/>
          <w:szCs w:val="28"/>
          <w:lang w:val="vi-VN"/>
        </w:rPr>
        <w:t xml:space="preserve">động lực tăng trưởng mới, </w:t>
      </w:r>
      <w:r w:rsidRPr="006B2CD5">
        <w:rPr>
          <w:rFonts w:ascii="Times New Roman" w:hAnsi="Times New Roman" w:cs="Times New Roman"/>
          <w:spacing w:val="-6"/>
          <w:sz w:val="28"/>
          <w:szCs w:val="28"/>
        </w:rPr>
        <w:t>sự nỗ lực, quyết tâm và chung sức, đồng lòng của cả hệ thống chính trị, c</w:t>
      </w:r>
      <w:r w:rsidRPr="006B2CD5">
        <w:rPr>
          <w:rFonts w:ascii="Times New Roman" w:hAnsi="Times New Roman" w:cs="Times New Roman"/>
          <w:spacing w:val="-6"/>
          <w:sz w:val="28"/>
          <w:szCs w:val="28"/>
          <w:lang w:val="vi-VN"/>
        </w:rPr>
        <w:t>ộ</w:t>
      </w:r>
      <w:r w:rsidRPr="006B2CD5">
        <w:rPr>
          <w:rFonts w:ascii="Times New Roman" w:hAnsi="Times New Roman" w:cs="Times New Roman"/>
          <w:spacing w:val="-6"/>
          <w:sz w:val="28"/>
          <w:szCs w:val="28"/>
        </w:rPr>
        <w:t>ng đồng doanh nghiệp và các tầng lớp nhân dân trong tỉnh. Các ngành, các cấp tăng cường dự báo, chủ động tham mưu, điều hành linh hoạt, phù hợp với tình hình mới, kịp thời ứng phó với các tình huống phát sinh, tập trung triển khai hiệu quả</w:t>
      </w:r>
      <w:r w:rsidR="001A7E95" w:rsidRPr="006B2CD5">
        <w:rPr>
          <w:rFonts w:ascii="Times New Roman" w:hAnsi="Times New Roman" w:cs="Times New Roman"/>
          <w:spacing w:val="-6"/>
          <w:sz w:val="28"/>
          <w:szCs w:val="28"/>
        </w:rPr>
        <w:t>,</w:t>
      </w:r>
      <w:r w:rsidRPr="006B2CD5">
        <w:rPr>
          <w:rFonts w:ascii="Times New Roman" w:hAnsi="Times New Roman" w:cs="Times New Roman"/>
          <w:spacing w:val="-6"/>
          <w:sz w:val="28"/>
          <w:szCs w:val="28"/>
        </w:rPr>
        <w:t xml:space="preserve"> đồng bộ các nhiệm vụ đã được Tỉnh ủy, HĐND</w:t>
      </w:r>
      <w:r w:rsidR="001A7E95" w:rsidRPr="006B2CD5">
        <w:rPr>
          <w:rFonts w:ascii="Times New Roman" w:hAnsi="Times New Roman" w:cs="Times New Roman"/>
          <w:spacing w:val="-6"/>
          <w:sz w:val="28"/>
          <w:szCs w:val="28"/>
        </w:rPr>
        <w:t xml:space="preserve"> tỉnh</w:t>
      </w:r>
      <w:r w:rsidRPr="006B2CD5">
        <w:rPr>
          <w:rFonts w:ascii="Times New Roman" w:hAnsi="Times New Roman" w:cs="Times New Roman"/>
          <w:spacing w:val="-6"/>
          <w:sz w:val="28"/>
          <w:szCs w:val="28"/>
        </w:rPr>
        <w:t>, UBND tỉnh đề ra</w:t>
      </w:r>
      <w:r w:rsidRPr="006B2CD5">
        <w:rPr>
          <w:rFonts w:ascii="Times New Roman" w:hAnsi="Times New Roman" w:cs="Times New Roman"/>
          <w:spacing w:val="-6"/>
          <w:sz w:val="28"/>
          <w:szCs w:val="28"/>
          <w:vertAlign w:val="superscript"/>
        </w:rPr>
        <w:footnoteReference w:id="39"/>
      </w:r>
      <w:r w:rsidRPr="006B2CD5">
        <w:rPr>
          <w:rFonts w:ascii="Times New Roman" w:hAnsi="Times New Roman" w:cs="Times New Roman"/>
          <w:spacing w:val="-6"/>
          <w:sz w:val="28"/>
          <w:szCs w:val="28"/>
        </w:rPr>
        <w:t xml:space="preserve"> đồng thời thực hiện đạt kết quả cao đối với các nhóm giải pháp sau đây:</w:t>
      </w:r>
    </w:p>
    <w:p w14:paraId="66E9B8F9" w14:textId="0CC39B91" w:rsidR="00AC5B9E" w:rsidRPr="006B2CD5" w:rsidRDefault="00E27A55" w:rsidP="000F4CC2">
      <w:pPr>
        <w:spacing w:before="60" w:after="60" w:line="240" w:lineRule="auto"/>
        <w:ind w:firstLine="624"/>
        <w:jc w:val="both"/>
        <w:rPr>
          <w:rFonts w:ascii="Times New Roman" w:hAnsi="Times New Roman" w:cs="Times New Roman"/>
          <w:b/>
          <w:bCs/>
          <w:spacing w:val="-6"/>
          <w:sz w:val="26"/>
          <w:szCs w:val="26"/>
          <w:lang w:val="vi-VN"/>
        </w:rPr>
      </w:pPr>
      <w:r w:rsidRPr="006B2CD5">
        <w:rPr>
          <w:rFonts w:ascii="Times New Roman" w:hAnsi="Times New Roman" w:cs="Times New Roman"/>
          <w:b/>
          <w:bCs/>
          <w:spacing w:val="-6"/>
          <w:sz w:val="26"/>
          <w:szCs w:val="26"/>
        </w:rPr>
        <w:t>I. CÁC CHƯƠNG TRÌNH, NHIỆM VỤ TRỌNG TÂM</w:t>
      </w:r>
    </w:p>
    <w:p w14:paraId="2F6A049F"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vi-VN"/>
        </w:rPr>
      </w:pPr>
      <w:r w:rsidRPr="006B2CD5">
        <w:rPr>
          <w:rFonts w:ascii="Times New Roman" w:hAnsi="Times New Roman" w:cs="Times New Roman"/>
          <w:b/>
          <w:bCs/>
          <w:spacing w:val="-6"/>
          <w:sz w:val="28"/>
          <w:szCs w:val="28"/>
          <w:lang w:val="vi-VN"/>
        </w:rPr>
        <w:t xml:space="preserve">1. </w:t>
      </w:r>
      <w:r w:rsidRPr="006B2CD5">
        <w:rPr>
          <w:rFonts w:ascii="Times New Roman" w:hAnsi="Times New Roman" w:cs="Times New Roman"/>
          <w:spacing w:val="-6"/>
          <w:sz w:val="28"/>
          <w:szCs w:val="28"/>
          <w:lang w:val="vi-VN"/>
        </w:rPr>
        <w:t xml:space="preserve">Tập trung chỉ đạo thực hiện khởi công một số dự án và đẩy nhanh tiến độ thực hiện các dự án trọng điểm theo đúng kế hoạch, tiến độ của Ban Chỉ đạo các dự </w:t>
      </w:r>
      <w:r w:rsidRPr="006B2CD5">
        <w:rPr>
          <w:rFonts w:ascii="Times New Roman" w:hAnsi="Times New Roman" w:cs="Times New Roman"/>
          <w:spacing w:val="-6"/>
          <w:sz w:val="28"/>
          <w:szCs w:val="28"/>
          <w:lang w:val="vi-VN"/>
        </w:rPr>
        <w:lastRenderedPageBreak/>
        <w:t>án động lực tỉnh đã đề ra, vừa góp phần tăng thu ngân sách, cải thiện tăng trưởng khu vực công nghiệp - xây dựng</w:t>
      </w:r>
      <w:r w:rsidRPr="006B2CD5">
        <w:rPr>
          <w:rFonts w:ascii="Times New Roman" w:hAnsi="Times New Roman" w:cs="Times New Roman"/>
          <w:spacing w:val="-6"/>
          <w:sz w:val="28"/>
          <w:szCs w:val="28"/>
          <w:vertAlign w:val="superscript"/>
        </w:rPr>
        <w:footnoteReference w:id="40"/>
      </w:r>
      <w:r w:rsidRPr="006B2CD5">
        <w:rPr>
          <w:rFonts w:ascii="Times New Roman" w:hAnsi="Times New Roman" w:cs="Times New Roman"/>
          <w:spacing w:val="-6"/>
          <w:sz w:val="28"/>
          <w:szCs w:val="28"/>
          <w:lang w:val="vi-VN"/>
        </w:rPr>
        <w:t>.</w:t>
      </w:r>
    </w:p>
    <w:p w14:paraId="11400B46" w14:textId="74C6FBA9" w:rsidR="00AC5B9E" w:rsidRPr="006B2CD5" w:rsidRDefault="00E27A55" w:rsidP="000F4CC2">
      <w:pPr>
        <w:spacing w:before="60" w:after="60" w:line="240" w:lineRule="auto"/>
        <w:ind w:firstLine="624"/>
        <w:jc w:val="both"/>
        <w:rPr>
          <w:rFonts w:ascii="Times New Roman" w:hAnsi="Times New Roman" w:cs="Times New Roman"/>
          <w:bCs/>
          <w:spacing w:val="-6"/>
          <w:sz w:val="28"/>
          <w:szCs w:val="28"/>
          <w:lang w:val="af-ZA"/>
        </w:rPr>
      </w:pPr>
      <w:r w:rsidRPr="006B2CD5">
        <w:rPr>
          <w:rFonts w:ascii="Times New Roman" w:hAnsi="Times New Roman" w:cs="Times New Roman"/>
          <w:b/>
          <w:spacing w:val="-6"/>
          <w:sz w:val="28"/>
          <w:szCs w:val="28"/>
          <w:lang w:val="af-ZA"/>
        </w:rPr>
        <w:t xml:space="preserve">2. </w:t>
      </w:r>
      <w:r w:rsidR="006B2A31" w:rsidRPr="006B2A31">
        <w:rPr>
          <w:rFonts w:ascii="Times New Roman" w:hAnsi="Times New Roman" w:cs="Times New Roman"/>
          <w:bCs/>
          <w:spacing w:val="-6"/>
          <w:sz w:val="28"/>
          <w:szCs w:val="28"/>
          <w:lang w:val="af-ZA"/>
        </w:rPr>
        <w:t>Tiếp tục cơ cấu lại nền kinh tế gắn với đổi mới mô hình tăng trưởng, nâng cao năng suất, chất lượng, hiệu quả và sức cạnh tranh của nền kinh tế.</w:t>
      </w:r>
      <w:r w:rsidR="006B2A31" w:rsidRPr="006B2A31">
        <w:rPr>
          <w:rFonts w:ascii="Times New Roman" w:hAnsi="Times New Roman" w:cs="Times New Roman"/>
          <w:b/>
          <w:spacing w:val="-6"/>
          <w:sz w:val="28"/>
          <w:szCs w:val="28"/>
          <w:lang w:val="af-ZA"/>
        </w:rPr>
        <w:t xml:space="preserve"> </w:t>
      </w:r>
      <w:r w:rsidRPr="006B2CD5">
        <w:rPr>
          <w:rFonts w:ascii="Times New Roman" w:hAnsi="Times New Roman" w:cs="Times New Roman"/>
          <w:bCs/>
          <w:spacing w:val="-6"/>
          <w:sz w:val="28"/>
          <w:szCs w:val="28"/>
          <w:lang w:val="af-ZA"/>
        </w:rPr>
        <w:t>Nghiên cứu, đề xuất và tổ chức thực hiện ngay các giải pháp mới, tích cực, hiệu quả để khai thác tốt các dư địa, phát huy các tiềm năng, thế mạnh trên từng lĩnh vực và khu vực kinh tế, nh</w:t>
      </w:r>
      <w:r w:rsidR="001A7E95" w:rsidRPr="006B2CD5">
        <w:rPr>
          <w:rFonts w:ascii="Times New Roman" w:hAnsi="Times New Roman" w:cs="Times New Roman"/>
          <w:bCs/>
          <w:spacing w:val="-6"/>
          <w:sz w:val="28"/>
          <w:szCs w:val="28"/>
          <w:lang w:val="af-ZA"/>
        </w:rPr>
        <w:t>ấ</w:t>
      </w:r>
      <w:r w:rsidRPr="006B2CD5">
        <w:rPr>
          <w:rFonts w:ascii="Times New Roman" w:hAnsi="Times New Roman" w:cs="Times New Roman"/>
          <w:bCs/>
          <w:spacing w:val="-6"/>
          <w:sz w:val="28"/>
          <w:szCs w:val="28"/>
          <w:lang w:val="af-ZA"/>
        </w:rPr>
        <w:t xml:space="preserve">t </w:t>
      </w:r>
      <w:r w:rsidR="001A7E95" w:rsidRPr="006B2CD5">
        <w:rPr>
          <w:rFonts w:ascii="Times New Roman" w:hAnsi="Times New Roman" w:cs="Times New Roman"/>
          <w:bCs/>
          <w:spacing w:val="-6"/>
          <w:sz w:val="28"/>
          <w:szCs w:val="28"/>
          <w:lang w:val="af-ZA"/>
        </w:rPr>
        <w:t xml:space="preserve">là </w:t>
      </w:r>
      <w:r w:rsidRPr="006B2CD5">
        <w:rPr>
          <w:rFonts w:ascii="Times New Roman" w:hAnsi="Times New Roman" w:cs="Times New Roman"/>
          <w:bCs/>
          <w:spacing w:val="-6"/>
          <w:sz w:val="28"/>
          <w:szCs w:val="28"/>
          <w:lang w:val="af-ZA"/>
        </w:rPr>
        <w:t>khu vực công nghiệp - xây dựng.</w:t>
      </w:r>
    </w:p>
    <w:p w14:paraId="60FD4928"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af-ZA"/>
        </w:rPr>
      </w:pPr>
      <w:r w:rsidRPr="006B2CD5">
        <w:rPr>
          <w:rFonts w:ascii="Times New Roman" w:hAnsi="Times New Roman" w:cs="Times New Roman"/>
          <w:b/>
          <w:spacing w:val="-6"/>
          <w:sz w:val="28"/>
          <w:szCs w:val="28"/>
          <w:lang w:val="af-ZA"/>
        </w:rPr>
        <w:t>3.</w:t>
      </w:r>
      <w:r w:rsidRPr="006B2CD5">
        <w:rPr>
          <w:rFonts w:ascii="Times New Roman" w:hAnsi="Times New Roman" w:cs="Times New Roman"/>
          <w:bCs/>
          <w:spacing w:val="-6"/>
          <w:sz w:val="28"/>
          <w:szCs w:val="28"/>
          <w:lang w:val="sv-SE"/>
        </w:rPr>
        <w:t xml:space="preserve"> Chỉ đạo t</w:t>
      </w:r>
      <w:r w:rsidRPr="006B2CD5">
        <w:rPr>
          <w:rFonts w:ascii="Times New Roman" w:hAnsi="Times New Roman" w:cs="Times New Roman"/>
          <w:bCs/>
          <w:spacing w:val="-6"/>
          <w:sz w:val="28"/>
          <w:szCs w:val="28"/>
          <w:lang w:val="vi-VN"/>
        </w:rPr>
        <w:t xml:space="preserve">ổ chức </w:t>
      </w:r>
      <w:r w:rsidRPr="006B2CD5">
        <w:rPr>
          <w:rFonts w:ascii="Times New Roman" w:hAnsi="Times New Roman" w:cs="Times New Roman"/>
          <w:bCs/>
          <w:spacing w:val="-6"/>
          <w:sz w:val="28"/>
          <w:szCs w:val="28"/>
          <w:lang w:val="sv-SE"/>
        </w:rPr>
        <w:t xml:space="preserve">thành công </w:t>
      </w:r>
      <w:r w:rsidRPr="006B2CD5">
        <w:rPr>
          <w:rFonts w:ascii="Times New Roman" w:hAnsi="Times New Roman" w:cs="Times New Roman"/>
          <w:bCs/>
          <w:spacing w:val="-6"/>
          <w:sz w:val="28"/>
          <w:szCs w:val="28"/>
          <w:lang w:val="vi-VN"/>
        </w:rPr>
        <w:t>Hội nghị công bố Quy hoạch tỉnh kết hợp xúc tiến đầu tư</w:t>
      </w:r>
      <w:r w:rsidRPr="006B2CD5">
        <w:rPr>
          <w:rFonts w:ascii="Times New Roman" w:hAnsi="Times New Roman" w:cs="Times New Roman"/>
          <w:bCs/>
          <w:spacing w:val="-6"/>
          <w:sz w:val="28"/>
          <w:szCs w:val="28"/>
          <w:lang w:val="af-ZA"/>
        </w:rPr>
        <w:t>;</w:t>
      </w:r>
      <w:r w:rsidRPr="006B2CD5">
        <w:rPr>
          <w:rFonts w:ascii="Times New Roman" w:hAnsi="Times New Roman" w:cs="Times New Roman"/>
          <w:bCs/>
          <w:spacing w:val="-6"/>
          <w:sz w:val="28"/>
          <w:szCs w:val="28"/>
          <w:lang w:val="sv-SE"/>
        </w:rPr>
        <w:t xml:space="preserve"> hoàn thiện các loại quy hoạch chuyên ngành thời kỳ 2021-2030 theo quy định của pháp luật.</w:t>
      </w:r>
      <w:r w:rsidRPr="006B2CD5">
        <w:rPr>
          <w:rFonts w:ascii="Times New Roman" w:hAnsi="Times New Roman" w:cs="Times New Roman"/>
          <w:spacing w:val="-6"/>
          <w:sz w:val="28"/>
          <w:szCs w:val="28"/>
          <w:lang w:val="af-ZA"/>
        </w:rPr>
        <w:t xml:space="preserve"> Triển khai thực hiện </w:t>
      </w:r>
      <w:r w:rsidRPr="006B2CD5">
        <w:rPr>
          <w:rFonts w:ascii="Times New Roman" w:hAnsi="Times New Roman" w:cs="Times New Roman"/>
          <w:bCs/>
          <w:spacing w:val="-6"/>
          <w:sz w:val="28"/>
          <w:szCs w:val="28"/>
          <w:lang w:val="sv-SE"/>
        </w:rPr>
        <w:t>Quy hoạch tỉnh Quảng Trị thời kỳ 2021-2030 tầm nhìn đến năm 2050 và các quy hoạch chuyên ngành.</w:t>
      </w:r>
    </w:p>
    <w:p w14:paraId="6FEC5D5E"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af-ZA"/>
        </w:rPr>
      </w:pPr>
      <w:r w:rsidRPr="006B2CD5">
        <w:rPr>
          <w:rFonts w:ascii="Times New Roman" w:hAnsi="Times New Roman" w:cs="Times New Roman"/>
          <w:b/>
          <w:bCs/>
          <w:spacing w:val="-6"/>
          <w:sz w:val="28"/>
          <w:szCs w:val="28"/>
          <w:lang w:val="af-ZA"/>
        </w:rPr>
        <w:t xml:space="preserve">4. </w:t>
      </w:r>
      <w:r w:rsidRPr="006B2CD5">
        <w:rPr>
          <w:rFonts w:ascii="Times New Roman" w:hAnsi="Times New Roman" w:cs="Times New Roman"/>
          <w:bCs/>
          <w:spacing w:val="-6"/>
          <w:sz w:val="28"/>
          <w:szCs w:val="28"/>
          <w:lang w:val="af-ZA"/>
        </w:rPr>
        <w:t>Tập trung chỉ đạo t</w:t>
      </w:r>
      <w:r w:rsidRPr="006B2CD5">
        <w:rPr>
          <w:rFonts w:ascii="Times New Roman" w:hAnsi="Times New Roman" w:cs="Times New Roman"/>
          <w:spacing w:val="-6"/>
          <w:sz w:val="28"/>
          <w:szCs w:val="28"/>
          <w:lang w:val="af-ZA"/>
        </w:rPr>
        <w:t>ổ chức thành công Lễ hội Vì Hòa bình lần thứ nhất và các ngày lễ lớn của tỉnh năm 2024.</w:t>
      </w:r>
    </w:p>
    <w:p w14:paraId="59C6D72F"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af-ZA"/>
        </w:rPr>
      </w:pPr>
      <w:r w:rsidRPr="006B2CD5">
        <w:rPr>
          <w:rFonts w:ascii="Times New Roman" w:hAnsi="Times New Roman" w:cs="Times New Roman"/>
          <w:b/>
          <w:bCs/>
          <w:spacing w:val="-6"/>
          <w:sz w:val="28"/>
          <w:szCs w:val="28"/>
          <w:lang w:val="af-ZA"/>
        </w:rPr>
        <w:t>5.</w:t>
      </w:r>
      <w:r w:rsidRPr="006B2CD5">
        <w:rPr>
          <w:rFonts w:ascii="Times New Roman" w:hAnsi="Times New Roman" w:cs="Times New Roman"/>
          <w:spacing w:val="-6"/>
          <w:sz w:val="28"/>
          <w:szCs w:val="28"/>
          <w:lang w:val="af-ZA"/>
        </w:rPr>
        <w:t xml:space="preserve"> Tập trung chỉ đạo xây dựng và ban hành các văn bản quy phạm pháp luật thuộc thẩm quyền để kịp thời áp dụng ngay khi Luật đất đai 2024,</w:t>
      </w:r>
      <w:r w:rsidRPr="006B2CD5">
        <w:rPr>
          <w:spacing w:val="-6"/>
          <w:lang w:val="af-ZA"/>
        </w:rPr>
        <w:t xml:space="preserve"> </w:t>
      </w:r>
      <w:r w:rsidRPr="006B2CD5">
        <w:rPr>
          <w:rFonts w:ascii="Times New Roman" w:hAnsi="Times New Roman" w:cs="Times New Roman"/>
          <w:spacing w:val="-6"/>
          <w:sz w:val="28"/>
          <w:szCs w:val="28"/>
          <w:lang w:val="af-ZA"/>
        </w:rPr>
        <w:t>Luật Nhà ở 2023, Luật Kinh doanh bất động sản 2023; tháo gỡ các khó khăn, vướng mắc về quy trình, thủ tục, giải phóng mặt bằng, những tồn tại, hạn chế trong công tác tổ chức quản lý dự án để đẩy nhanh việc thực hiện và giải ngân tất cả các nguồn vốn đầu tư công đã được giao trong kế hoạch năm 2024.</w:t>
      </w:r>
    </w:p>
    <w:p w14:paraId="3C39FF9D"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af-ZA"/>
        </w:rPr>
      </w:pPr>
      <w:r w:rsidRPr="006B2CD5">
        <w:rPr>
          <w:rFonts w:ascii="Times New Roman" w:hAnsi="Times New Roman" w:cs="Times New Roman"/>
          <w:b/>
          <w:bCs/>
          <w:spacing w:val="-6"/>
          <w:sz w:val="28"/>
          <w:szCs w:val="28"/>
          <w:lang w:val="af-ZA"/>
        </w:rPr>
        <w:t>6.</w:t>
      </w:r>
      <w:r w:rsidRPr="006B2CD5">
        <w:rPr>
          <w:rFonts w:ascii="Times New Roman" w:hAnsi="Times New Roman" w:cs="Times New Roman"/>
          <w:spacing w:val="-6"/>
          <w:sz w:val="28"/>
          <w:szCs w:val="28"/>
          <w:lang w:val="af-ZA"/>
        </w:rPr>
        <w:t xml:space="preserve"> Làm việc với các bộ, ngành Trung ương để sớm công nhận huyện Vĩnh Linh và huyện Triệu Phong đạt chuẩn nông thôn mới; hoàn thiện hồ sơ đề xuất xét công nhận huyện Hải Lăng đạt chuẩn nông thôn mới và huyện Cam Lộ đạt chuẩn nông thôn mới nâng cao.</w:t>
      </w:r>
    </w:p>
    <w:p w14:paraId="18100633" w14:textId="53F6676C"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af-ZA"/>
        </w:rPr>
      </w:pPr>
      <w:r w:rsidRPr="006B2CD5">
        <w:rPr>
          <w:rFonts w:ascii="Times New Roman" w:hAnsi="Times New Roman" w:cs="Times New Roman"/>
          <w:b/>
          <w:bCs/>
          <w:spacing w:val="-6"/>
          <w:sz w:val="28"/>
          <w:szCs w:val="28"/>
          <w:lang w:val="af-ZA"/>
        </w:rPr>
        <w:t>7.</w:t>
      </w:r>
      <w:r w:rsidRPr="006B2CD5">
        <w:rPr>
          <w:rFonts w:ascii="Times New Roman" w:hAnsi="Times New Roman" w:cs="Times New Roman"/>
          <w:spacing w:val="-6"/>
          <w:sz w:val="28"/>
          <w:szCs w:val="28"/>
          <w:lang w:val="af-ZA"/>
        </w:rPr>
        <w:t xml:space="preserve"> Chỉ đạo sơ kết 05 năm thực hiện Nghị quyết số 55-NQ/TW ngày 11/02/2020 của Bộ Chính trị về định hướng chiến lược phát triển năng lượng quốc gia đến năm 2030, tầm nhìn đến năm 2045 và nghiên cứu điều chỉnh một số chỉ tiêu, giải pháp đề ra tại Chương trình hành động số 15-CTr/TU ngày 27/4/2021 của Tỉnh ủy sau khi được phê duyệt bổ sung Kế hoạch thực hiện Quy hoạch Điện VIII </w:t>
      </w:r>
      <w:r w:rsidR="003B70FD" w:rsidRPr="006B2CD5">
        <w:rPr>
          <w:rFonts w:ascii="Times New Roman" w:hAnsi="Times New Roman" w:cs="Times New Roman"/>
          <w:spacing w:val="-6"/>
          <w:sz w:val="28"/>
          <w:szCs w:val="28"/>
          <w:lang w:val="af-ZA"/>
        </w:rPr>
        <w:t>nhằm</w:t>
      </w:r>
      <w:r w:rsidR="006B2CD5">
        <w:rPr>
          <w:rFonts w:ascii="Times New Roman" w:hAnsi="Times New Roman" w:cs="Times New Roman"/>
          <w:spacing w:val="-6"/>
          <w:sz w:val="28"/>
          <w:szCs w:val="28"/>
          <w:lang w:val="vi-VN"/>
        </w:rPr>
        <w:t xml:space="preserve"> bảo đảm</w:t>
      </w:r>
      <w:r w:rsidRPr="006B2CD5">
        <w:rPr>
          <w:rFonts w:ascii="Times New Roman" w:hAnsi="Times New Roman" w:cs="Times New Roman"/>
          <w:spacing w:val="-6"/>
          <w:sz w:val="28"/>
          <w:szCs w:val="28"/>
          <w:lang w:val="af-ZA"/>
        </w:rPr>
        <w:t xml:space="preserve"> tính khả thi và hoàn thành mục tiêu đề ra.</w:t>
      </w:r>
    </w:p>
    <w:p w14:paraId="39CA960A" w14:textId="249B0B16"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af-ZA"/>
        </w:rPr>
      </w:pPr>
      <w:r w:rsidRPr="006B2CD5">
        <w:rPr>
          <w:rFonts w:ascii="Times New Roman" w:hAnsi="Times New Roman" w:cs="Times New Roman"/>
          <w:b/>
          <w:spacing w:val="-6"/>
          <w:sz w:val="28"/>
          <w:szCs w:val="28"/>
          <w:lang w:val="af-ZA"/>
        </w:rPr>
        <w:t>8.</w:t>
      </w:r>
      <w:r w:rsidRPr="006B2CD5">
        <w:rPr>
          <w:rFonts w:ascii="Times New Roman" w:hAnsi="Times New Roman" w:cs="Times New Roman"/>
          <w:spacing w:val="-6"/>
          <w:sz w:val="28"/>
          <w:szCs w:val="28"/>
          <w:lang w:val="af-ZA"/>
        </w:rPr>
        <w:t xml:space="preserve"> Chỉ đạo tổ chức diễn tập Khu vực phòng thủ huyệ</w:t>
      </w:r>
      <w:r w:rsidR="003B70FD" w:rsidRPr="006B2CD5">
        <w:rPr>
          <w:rFonts w:ascii="Times New Roman" w:hAnsi="Times New Roman" w:cs="Times New Roman"/>
          <w:spacing w:val="-6"/>
          <w:sz w:val="28"/>
          <w:szCs w:val="28"/>
          <w:lang w:val="af-ZA"/>
        </w:rPr>
        <w:t>n đ</w:t>
      </w:r>
      <w:r w:rsidRPr="006B2CD5">
        <w:rPr>
          <w:rFonts w:ascii="Times New Roman" w:hAnsi="Times New Roman" w:cs="Times New Roman"/>
          <w:spacing w:val="-6"/>
          <w:sz w:val="28"/>
          <w:szCs w:val="28"/>
          <w:lang w:val="af-ZA"/>
        </w:rPr>
        <w:t>ảo Cồn Cỏ năm 2024 và diễn tập Phòng chống lụt bão, tìm kiếm cứu nạn huyện Cam Lộ năm 2024 đạt kết quả tốt.</w:t>
      </w:r>
    </w:p>
    <w:p w14:paraId="2BEACA5C" w14:textId="2EEA7F2A" w:rsidR="00AC5B9E" w:rsidRPr="006B2CD5" w:rsidRDefault="00E27A55" w:rsidP="000F4CC2">
      <w:pPr>
        <w:spacing w:before="60" w:after="60" w:line="240" w:lineRule="auto"/>
        <w:ind w:firstLine="624"/>
        <w:jc w:val="both"/>
        <w:rPr>
          <w:rFonts w:ascii="Times New Roman" w:hAnsi="Times New Roman" w:cs="Times New Roman"/>
          <w:b/>
          <w:bCs/>
          <w:spacing w:val="-6"/>
          <w:sz w:val="26"/>
          <w:szCs w:val="26"/>
          <w:lang w:val="vi-VN"/>
        </w:rPr>
      </w:pPr>
      <w:r w:rsidRPr="006B2CD5">
        <w:rPr>
          <w:rFonts w:ascii="Times New Roman" w:hAnsi="Times New Roman" w:cs="Times New Roman"/>
          <w:b/>
          <w:bCs/>
          <w:spacing w:val="-6"/>
          <w:sz w:val="26"/>
          <w:szCs w:val="26"/>
          <w:lang w:val="af-ZA"/>
        </w:rPr>
        <w:t>II. CÁC GIẢI PHÁP CHỦ YẾU</w:t>
      </w:r>
    </w:p>
    <w:p w14:paraId="69620542" w14:textId="789B8E1D" w:rsidR="00AC5B9E" w:rsidRPr="006B2A31" w:rsidRDefault="00E27A55" w:rsidP="000F4CC2">
      <w:pPr>
        <w:spacing w:before="60" w:after="60" w:line="240" w:lineRule="auto"/>
        <w:ind w:firstLine="624"/>
        <w:jc w:val="both"/>
        <w:rPr>
          <w:rFonts w:ascii="Times New Roman" w:hAnsi="Times New Roman" w:cs="Times New Roman"/>
          <w:b/>
          <w:bCs/>
          <w:spacing w:val="-6"/>
          <w:sz w:val="28"/>
          <w:szCs w:val="28"/>
          <w:lang w:val="vi-VN"/>
        </w:rPr>
      </w:pPr>
      <w:r w:rsidRPr="006B2CD5">
        <w:rPr>
          <w:rFonts w:ascii="Times New Roman" w:hAnsi="Times New Roman" w:cs="Times New Roman"/>
          <w:b/>
          <w:bCs/>
          <w:spacing w:val="-6"/>
          <w:sz w:val="28"/>
          <w:szCs w:val="28"/>
          <w:lang w:val="af-ZA"/>
        </w:rPr>
        <w:t xml:space="preserve">1. Chỉ đạo </w:t>
      </w:r>
      <w:r w:rsidRPr="006B2CD5">
        <w:rPr>
          <w:rFonts w:ascii="Times New Roman" w:hAnsi="Times New Roman" w:cs="Times New Roman"/>
          <w:b/>
          <w:spacing w:val="-6"/>
          <w:sz w:val="28"/>
          <w:szCs w:val="28"/>
          <w:lang w:val="af-ZA"/>
        </w:rPr>
        <w:t>tổ chức thực hiện kịp thời, đồng bộ, hiệu quả các chính sách, giải pháp điều hành của Chính phủ về tăng cường ổn định kinh tế vĩ mô, kiểm soát lạm phát</w:t>
      </w:r>
    </w:p>
    <w:p w14:paraId="7070AD02" w14:textId="005BF061" w:rsidR="00AC5B9E" w:rsidRPr="006B2CD5" w:rsidRDefault="006B2A31" w:rsidP="000F4CC2">
      <w:pPr>
        <w:spacing w:before="60" w:after="60" w:line="240" w:lineRule="auto"/>
        <w:ind w:firstLine="624"/>
        <w:jc w:val="both"/>
        <w:rPr>
          <w:rFonts w:ascii="Times New Roman" w:hAnsi="Times New Roman" w:cs="Times New Roman"/>
          <w:bCs/>
          <w:spacing w:val="-6"/>
          <w:sz w:val="28"/>
          <w:szCs w:val="28"/>
          <w:lang w:val="vi-VN"/>
        </w:rPr>
      </w:pPr>
      <w:r>
        <w:rPr>
          <w:rFonts w:ascii="Times New Roman" w:hAnsi="Times New Roman" w:cs="Times New Roman"/>
          <w:spacing w:val="-6"/>
          <w:sz w:val="28"/>
          <w:szCs w:val="28"/>
          <w:lang w:val="vi-VN"/>
        </w:rPr>
        <w:t>T</w:t>
      </w:r>
      <w:r w:rsidR="00E27A55" w:rsidRPr="006B2CD5">
        <w:rPr>
          <w:rFonts w:ascii="Times New Roman" w:hAnsi="Times New Roman" w:cs="Times New Roman"/>
          <w:spacing w:val="-6"/>
          <w:sz w:val="28"/>
          <w:szCs w:val="28"/>
          <w:lang w:val="nl-NL"/>
        </w:rPr>
        <w:t>háo gỡ khó khăn, vướng mắc</w:t>
      </w:r>
      <w:r w:rsidR="00E27A55" w:rsidRPr="006B2CD5">
        <w:rPr>
          <w:rFonts w:ascii="Times New Roman" w:hAnsi="Times New Roman" w:cs="Times New Roman"/>
          <w:spacing w:val="-6"/>
          <w:sz w:val="28"/>
          <w:szCs w:val="28"/>
          <w:lang w:val="vi-VN"/>
        </w:rPr>
        <w:t xml:space="preserve">, </w:t>
      </w:r>
      <w:r w:rsidR="00E27A55" w:rsidRPr="006B2CD5">
        <w:rPr>
          <w:rFonts w:ascii="Times New Roman" w:hAnsi="Times New Roman" w:cs="Times New Roman"/>
          <w:spacing w:val="-6"/>
          <w:sz w:val="28"/>
          <w:szCs w:val="28"/>
          <w:lang w:val="nl-NL"/>
        </w:rPr>
        <w:t xml:space="preserve">hỗ trợ hiệu quả cho doanh nghiệp trong hoạt động đầu tư, sản xuất kinh doanh. Tiếp tục thực hiện tốt chính sách tiền tệ theo chỉ </w:t>
      </w:r>
      <w:r w:rsidR="00E27A55" w:rsidRPr="006B2CD5">
        <w:rPr>
          <w:rFonts w:ascii="Times New Roman" w:hAnsi="Times New Roman" w:cs="Times New Roman"/>
          <w:spacing w:val="-6"/>
          <w:sz w:val="28"/>
          <w:szCs w:val="28"/>
          <w:lang w:val="nl-NL"/>
        </w:rPr>
        <w:lastRenderedPageBreak/>
        <w:t>đạo của Chính phủ và Ngân hàng Trung ương</w:t>
      </w:r>
      <w:r w:rsidR="00E27A55" w:rsidRPr="006B2CD5">
        <w:rPr>
          <w:rFonts w:ascii="Times New Roman" w:hAnsi="Times New Roman" w:cs="Times New Roman"/>
          <w:spacing w:val="-6"/>
          <w:sz w:val="28"/>
          <w:szCs w:val="28"/>
          <w:lang w:val="vi-VN"/>
        </w:rPr>
        <w:t>. Các tổ chức tín dụng bám sát các dự án lớn trên địa bàn để tập trung cho vay như các dự án về giao thông, khu công nghiệp, cảng biển</w:t>
      </w:r>
      <w:r w:rsidR="003B70FD" w:rsidRPr="006B2CD5">
        <w:rPr>
          <w:rFonts w:ascii="Times New Roman" w:hAnsi="Times New Roman" w:cs="Times New Roman"/>
          <w:spacing w:val="-6"/>
          <w:sz w:val="28"/>
          <w:szCs w:val="28"/>
          <w:lang w:val="vi-VN"/>
        </w:rPr>
        <w:t>, cảng</w:t>
      </w:r>
      <w:r w:rsidR="00E27A55" w:rsidRPr="006B2CD5">
        <w:rPr>
          <w:rFonts w:ascii="Times New Roman" w:hAnsi="Times New Roman" w:cs="Times New Roman"/>
          <w:spacing w:val="-6"/>
          <w:sz w:val="28"/>
          <w:szCs w:val="28"/>
          <w:lang w:val="vi-VN"/>
        </w:rPr>
        <w:t xml:space="preserve"> hàng không, điện gió,… Phát huy hiệu quả các gói tín dụng ưu đãi lãi suất năm 2024, hỗ trợ người dân và doanh nghiệp vượt qua khó khăn, ổn định sản xuất kinh doanh và đời sống. Đẩy mạnh hoạt động của Ngân hàng Chính sách xã hội, góp phần thực hiện mục tiêu xóa đói giảm nghèo. Tăng cường </w:t>
      </w:r>
      <w:r w:rsidR="00E27A55" w:rsidRPr="006B2CD5">
        <w:rPr>
          <w:rFonts w:ascii="Times New Roman" w:hAnsi="Times New Roman" w:cs="Times New Roman"/>
          <w:spacing w:val="-6"/>
          <w:sz w:val="28"/>
          <w:szCs w:val="28"/>
          <w:lang w:val="nl-NL"/>
        </w:rPr>
        <w:t>xử lý nợ xấu. Thực hiện tốt các nhiệm vụ, giải pháp điều hành tài chính, ngân sách địa phương 6 tháng cuối năm 202</w:t>
      </w:r>
      <w:r w:rsidR="00E27A55" w:rsidRPr="006B2CD5">
        <w:rPr>
          <w:rFonts w:ascii="Times New Roman" w:hAnsi="Times New Roman" w:cs="Times New Roman"/>
          <w:spacing w:val="-6"/>
          <w:sz w:val="28"/>
          <w:szCs w:val="28"/>
          <w:lang w:val="vi-VN"/>
        </w:rPr>
        <w:t>4</w:t>
      </w:r>
      <w:r w:rsidR="00E27A55" w:rsidRPr="006B2CD5">
        <w:rPr>
          <w:rFonts w:ascii="Times New Roman" w:hAnsi="Times New Roman" w:cs="Times New Roman"/>
          <w:spacing w:val="-6"/>
          <w:sz w:val="28"/>
          <w:szCs w:val="28"/>
          <w:lang w:val="nl-NL"/>
        </w:rPr>
        <w:t xml:space="preserve"> gắn với giải pháp khai thác nguồn thu ngân sách, phấn đấu hoàn thành ở mức cao nhất dự toán thu </w:t>
      </w:r>
      <w:r w:rsidR="00E27A55" w:rsidRPr="006B2CD5">
        <w:rPr>
          <w:rFonts w:ascii="Times New Roman" w:hAnsi="Times New Roman" w:cs="Times New Roman"/>
          <w:spacing w:val="-6"/>
          <w:sz w:val="28"/>
          <w:szCs w:val="28"/>
          <w:lang w:val="vi-VN"/>
        </w:rPr>
        <w:t>ngân sách nhà nước</w:t>
      </w:r>
      <w:r w:rsidR="00E27A55" w:rsidRPr="006B2CD5">
        <w:rPr>
          <w:rFonts w:ascii="Times New Roman" w:hAnsi="Times New Roman" w:cs="Times New Roman"/>
          <w:spacing w:val="-6"/>
          <w:sz w:val="28"/>
          <w:szCs w:val="28"/>
          <w:lang w:val="nl-NL"/>
        </w:rPr>
        <w:t xml:space="preserve"> năm 202</w:t>
      </w:r>
      <w:r w:rsidR="00E27A55" w:rsidRPr="006B2CD5">
        <w:rPr>
          <w:rFonts w:ascii="Times New Roman" w:hAnsi="Times New Roman" w:cs="Times New Roman"/>
          <w:spacing w:val="-6"/>
          <w:sz w:val="28"/>
          <w:szCs w:val="28"/>
          <w:lang w:val="vi-VN"/>
        </w:rPr>
        <w:t>4</w:t>
      </w:r>
      <w:r w:rsidR="00E27A55" w:rsidRPr="006B2CD5">
        <w:rPr>
          <w:rFonts w:ascii="Times New Roman" w:hAnsi="Times New Roman" w:cs="Times New Roman"/>
          <w:spacing w:val="-6"/>
          <w:sz w:val="28"/>
          <w:szCs w:val="28"/>
          <w:lang w:val="nl-NL"/>
        </w:rPr>
        <w:t xml:space="preserve">. </w:t>
      </w:r>
      <w:r w:rsidR="00E27A55" w:rsidRPr="006B2CD5">
        <w:rPr>
          <w:rFonts w:ascii="Times New Roman" w:hAnsi="Times New Roman" w:cs="Times New Roman"/>
          <w:spacing w:val="-6"/>
          <w:sz w:val="28"/>
          <w:szCs w:val="28"/>
          <w:lang w:val="vi-VN"/>
        </w:rPr>
        <w:t>Điều hành dự toán chi ngân sách địa phương chủ động, chặt chẽ; bảo đảm chi thực hiện chính sách tiền lương mới, thực hiện chính sách an sinh xã hội.</w:t>
      </w:r>
      <w:r w:rsidR="00E27A55" w:rsidRPr="006B2CD5">
        <w:rPr>
          <w:rFonts w:ascii="Times New Roman" w:hAnsi="Times New Roman" w:cs="Times New Roman"/>
          <w:spacing w:val="-6"/>
          <w:sz w:val="28"/>
          <w:szCs w:val="28"/>
          <w:lang w:val="nl-NL"/>
        </w:rPr>
        <w:t xml:space="preserve"> </w:t>
      </w:r>
      <w:r w:rsidR="00E27A55" w:rsidRPr="006B2CD5">
        <w:rPr>
          <w:rFonts w:ascii="Times New Roman" w:hAnsi="Times New Roman" w:cs="Times New Roman"/>
          <w:spacing w:val="-6"/>
          <w:sz w:val="28"/>
          <w:szCs w:val="28"/>
          <w:lang w:val="vi-VN"/>
        </w:rPr>
        <w:t xml:space="preserve">Đẩy mạnh sắp xếp lại, xử lý nhà, đất thuộc sở hữu nhà nước tại cơ quan, tổ chức, đơn vị, doanh nghiệp nhà nước thuộc phạm vi quản lý. </w:t>
      </w:r>
    </w:p>
    <w:p w14:paraId="2DAA257B" w14:textId="77777777" w:rsidR="00AC5B9E" w:rsidRPr="006B2CD5" w:rsidRDefault="00E27A55" w:rsidP="000F4CC2">
      <w:pPr>
        <w:spacing w:before="60" w:after="60" w:line="240" w:lineRule="auto"/>
        <w:ind w:firstLine="624"/>
        <w:jc w:val="both"/>
        <w:rPr>
          <w:rFonts w:ascii="Times New Roman" w:hAnsi="Times New Roman" w:cs="Times New Roman"/>
          <w:b/>
          <w:spacing w:val="-6"/>
          <w:sz w:val="28"/>
          <w:szCs w:val="28"/>
          <w:lang w:val="nl-NL"/>
        </w:rPr>
      </w:pPr>
      <w:r w:rsidRPr="006B2CD5">
        <w:rPr>
          <w:rFonts w:ascii="Times New Roman" w:hAnsi="Times New Roman" w:cs="Times New Roman"/>
          <w:spacing w:val="-6"/>
          <w:sz w:val="28"/>
          <w:szCs w:val="28"/>
          <w:lang w:val="nl-NL"/>
        </w:rPr>
        <w:t xml:space="preserve"> </w:t>
      </w:r>
      <w:r w:rsidRPr="006B2CD5">
        <w:rPr>
          <w:rFonts w:ascii="Times New Roman" w:hAnsi="Times New Roman" w:cs="Times New Roman"/>
          <w:b/>
          <w:spacing w:val="-6"/>
          <w:sz w:val="28"/>
          <w:szCs w:val="28"/>
          <w:lang w:val="nl-NL"/>
        </w:rPr>
        <w:t>2. Tập trung thúc đẩy sản xuất, kinh doanh và xuất nhập khẩu</w:t>
      </w:r>
    </w:p>
    <w:p w14:paraId="736CADFB" w14:textId="77777777" w:rsidR="00AC5B9E" w:rsidRPr="006B2CD5" w:rsidRDefault="00E27A55" w:rsidP="000F4CC2">
      <w:pPr>
        <w:spacing w:before="60" w:after="60" w:line="240" w:lineRule="auto"/>
        <w:ind w:firstLine="624"/>
        <w:jc w:val="both"/>
        <w:rPr>
          <w:rFonts w:ascii="Times New Roman" w:hAnsi="Times New Roman" w:cs="Times New Roman"/>
          <w:b/>
          <w:i/>
          <w:spacing w:val="-6"/>
          <w:sz w:val="28"/>
          <w:szCs w:val="28"/>
          <w:lang w:val="nl-NL"/>
        </w:rPr>
      </w:pPr>
      <w:r w:rsidRPr="006B2CD5">
        <w:rPr>
          <w:rFonts w:ascii="Times New Roman" w:hAnsi="Times New Roman" w:cs="Times New Roman"/>
          <w:b/>
          <w:i/>
          <w:spacing w:val="-6"/>
          <w:sz w:val="28"/>
          <w:szCs w:val="28"/>
          <w:lang w:val="nl-NL"/>
        </w:rPr>
        <w:t xml:space="preserve">2.1. Về </w:t>
      </w:r>
      <w:r w:rsidRPr="006B2CD5">
        <w:rPr>
          <w:rFonts w:ascii="Times New Roman" w:hAnsi="Times New Roman" w:cs="Times New Roman"/>
          <w:b/>
          <w:i/>
          <w:spacing w:val="-6"/>
          <w:sz w:val="28"/>
          <w:szCs w:val="28"/>
          <w:lang w:val="vi-VN"/>
        </w:rPr>
        <w:t>c</w:t>
      </w:r>
      <w:r w:rsidRPr="006B2CD5">
        <w:rPr>
          <w:rFonts w:ascii="Times New Roman" w:hAnsi="Times New Roman" w:cs="Times New Roman"/>
          <w:b/>
          <w:i/>
          <w:spacing w:val="-6"/>
          <w:sz w:val="28"/>
          <w:szCs w:val="28"/>
          <w:lang w:val="nl-NL"/>
        </w:rPr>
        <w:t>ông nghiệp, xây dựng</w:t>
      </w:r>
    </w:p>
    <w:p w14:paraId="2B5B6F45" w14:textId="530A03E4" w:rsidR="00AC5B9E" w:rsidRPr="006B2CD5" w:rsidRDefault="00E27A55" w:rsidP="000F4CC2">
      <w:pPr>
        <w:spacing w:before="60" w:after="60" w:line="240" w:lineRule="auto"/>
        <w:ind w:firstLine="624"/>
        <w:jc w:val="both"/>
        <w:rPr>
          <w:rFonts w:ascii="Times New Roman" w:hAnsi="Times New Roman" w:cs="Times New Roman"/>
          <w:iCs/>
          <w:spacing w:val="-6"/>
          <w:sz w:val="28"/>
          <w:szCs w:val="28"/>
          <w:lang w:val="vi-VN"/>
        </w:rPr>
      </w:pPr>
      <w:r w:rsidRPr="006B2CD5">
        <w:rPr>
          <w:rFonts w:ascii="Times New Roman" w:hAnsi="Times New Roman" w:cs="Times New Roman"/>
          <w:spacing w:val="-6"/>
          <w:sz w:val="28"/>
          <w:szCs w:val="28"/>
          <w:lang w:val="nl-NL"/>
        </w:rPr>
        <w:t xml:space="preserve">Tập trung chỉ đạo hỗ trợ, tháo gỡ khó khăn, </w:t>
      </w:r>
      <w:r w:rsidRPr="006B2CD5">
        <w:rPr>
          <w:rFonts w:ascii="Times New Roman" w:hAnsi="Times New Roman" w:cs="Times New Roman"/>
          <w:spacing w:val="-6"/>
          <w:sz w:val="28"/>
          <w:szCs w:val="28"/>
          <w:lang w:val="vi-VN"/>
        </w:rPr>
        <w:t>nhất là công tác giải phóng mặt bằng</w:t>
      </w:r>
      <w:r w:rsidRPr="006B2CD5">
        <w:rPr>
          <w:rFonts w:ascii="Times New Roman" w:hAnsi="Times New Roman" w:cs="Times New Roman"/>
          <w:spacing w:val="-6"/>
          <w:sz w:val="28"/>
          <w:szCs w:val="28"/>
          <w:lang w:val="nl-NL"/>
        </w:rPr>
        <w:t xml:space="preserve"> để</w:t>
      </w:r>
      <w:r w:rsidRPr="006B2CD5">
        <w:rPr>
          <w:rFonts w:ascii="Times New Roman" w:hAnsi="Times New Roman" w:cs="Times New Roman"/>
          <w:spacing w:val="-6"/>
          <w:sz w:val="28"/>
          <w:szCs w:val="28"/>
          <w:lang w:val="vi-VN"/>
        </w:rPr>
        <w:t xml:space="preserve"> </w:t>
      </w:r>
      <w:r w:rsidRPr="006B2CD5">
        <w:rPr>
          <w:rFonts w:ascii="Times New Roman" w:hAnsi="Times New Roman" w:cs="Times New Roman"/>
          <w:spacing w:val="-6"/>
          <w:sz w:val="28"/>
          <w:szCs w:val="28"/>
          <w:lang w:val="nl-NL"/>
        </w:rPr>
        <w:t xml:space="preserve">đẩy nhanh tiến độ xây dựng các dự án năng lượng tái tạo đã được cấp chủ trương đầu tư hoàn thành theo đúng kế hoạch. Đẩy nhanh việc hoàn thành các thủ tục đầu tư để thi công dự án LNG Hải Lăng giai đoạn 1. Tiếp tục đề xuất </w:t>
      </w:r>
      <w:r w:rsidRPr="006B2CD5">
        <w:rPr>
          <w:rFonts w:ascii="Times New Roman" w:hAnsi="Times New Roman" w:cs="Times New Roman"/>
          <w:spacing w:val="-6"/>
          <w:sz w:val="28"/>
          <w:szCs w:val="28"/>
          <w:lang w:val="it-IT"/>
        </w:rPr>
        <w:t>Thủ tướng Chính phủ, Bộ Công Thương chấp thuận chuyển đổi dự án Dự án Nhà máy Nhiệt điện Quảng Trị sang Nhà máy điện khí LNG.</w:t>
      </w:r>
      <w:r w:rsidRPr="006B2CD5">
        <w:rPr>
          <w:rFonts w:ascii="Times New Roman" w:hAnsi="Times New Roman" w:cs="Times New Roman"/>
          <w:spacing w:val="-6"/>
          <w:sz w:val="28"/>
          <w:szCs w:val="28"/>
          <w:lang w:val="nl-NL"/>
        </w:rPr>
        <w:t xml:space="preserve"> Hỗ trợ ngành điện triển khai hoàn thành dự án Trạm biến áp 500kV, đường dây đấu nối tại Quảng Trị và các dự án trong Quy hoạch Điện VIII nhằm giải tỏa công suất các dự án nguồn điện trên địa bàn.</w:t>
      </w:r>
      <w:r w:rsidRPr="006B2CD5">
        <w:rPr>
          <w:rFonts w:ascii="Times New Roman" w:hAnsi="Times New Roman" w:cs="Times New Roman"/>
          <w:spacing w:val="-6"/>
          <w:sz w:val="28"/>
          <w:szCs w:val="28"/>
          <w:lang w:val="vi-VN"/>
        </w:rPr>
        <w:t xml:space="preserve"> Chuẩn bị các điều kiện cần thiết để triển khai các dự án nguồn điện khi được phê duyệt bổ sung Kế hoạch thực hiện Quy hoạch Điện VIII. </w:t>
      </w:r>
      <w:r w:rsidRPr="006B2CD5">
        <w:rPr>
          <w:rFonts w:ascii="Times New Roman" w:hAnsi="Times New Roman" w:cs="Times New Roman"/>
          <w:iCs/>
          <w:spacing w:val="-6"/>
          <w:sz w:val="28"/>
          <w:szCs w:val="28"/>
          <w:lang w:val="vi-VN"/>
        </w:rPr>
        <w:t xml:space="preserve">Đẩy mạnh thu hút các dự án đầu tư công nghiệp lớn, công nghệ tiên tiến; tăng cường </w:t>
      </w:r>
      <w:r w:rsidR="003B70FD" w:rsidRPr="006B2CD5">
        <w:rPr>
          <w:rFonts w:ascii="Times New Roman" w:hAnsi="Times New Roman" w:cs="Times New Roman"/>
          <w:iCs/>
          <w:spacing w:val="-6"/>
          <w:sz w:val="28"/>
          <w:szCs w:val="28"/>
          <w:lang w:val="vi-VN"/>
        </w:rPr>
        <w:t>ứng</w:t>
      </w:r>
      <w:r w:rsidRPr="006B2CD5">
        <w:rPr>
          <w:rFonts w:ascii="Times New Roman" w:hAnsi="Times New Roman" w:cs="Times New Roman"/>
          <w:iCs/>
          <w:spacing w:val="-6"/>
          <w:sz w:val="28"/>
          <w:szCs w:val="28"/>
          <w:lang w:val="vi-VN"/>
        </w:rPr>
        <w:t xml:space="preserve"> dụng</w:t>
      </w:r>
      <w:r w:rsidR="003B70FD" w:rsidRPr="006B2CD5">
        <w:rPr>
          <w:rFonts w:ascii="Times New Roman" w:hAnsi="Times New Roman" w:cs="Times New Roman"/>
          <w:iCs/>
          <w:spacing w:val="-6"/>
          <w:sz w:val="28"/>
          <w:szCs w:val="28"/>
          <w:lang w:val="vi-VN"/>
        </w:rPr>
        <w:t xml:space="preserve"> các tiến bộ khoa học</w:t>
      </w:r>
      <w:r w:rsidRPr="006B2CD5">
        <w:rPr>
          <w:rFonts w:ascii="Times New Roman" w:hAnsi="Times New Roman" w:cs="Times New Roman"/>
          <w:iCs/>
          <w:spacing w:val="-6"/>
          <w:sz w:val="28"/>
          <w:szCs w:val="28"/>
          <w:lang w:val="vi-VN"/>
        </w:rPr>
        <w:t xml:space="preserve"> công nghệ để sản xuất sản phẩm đạt tiêu chuẩn xuất khẩu, tham gia chuỗi giá trị, nhất là trong các lĩnh vực chế biến nông, lâm, thủy sản; khai thác và chế biến khoáng sản; sản xuất vật liệu xây dựng, nhất là vật liệu mới, vật liệu chất lượng cao.</w:t>
      </w:r>
    </w:p>
    <w:p w14:paraId="6DC871EC" w14:textId="5D077BD9"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vi-VN"/>
        </w:rPr>
      </w:pPr>
      <w:r w:rsidRPr="006B2CD5">
        <w:rPr>
          <w:rFonts w:ascii="Times New Roman" w:hAnsi="Times New Roman" w:cs="Times New Roman"/>
          <w:spacing w:val="-6"/>
          <w:sz w:val="28"/>
          <w:szCs w:val="28"/>
          <w:lang w:val="vi-VN"/>
        </w:rPr>
        <w:t>Tiếp tục thực hiện có hiệu quả chính sách về nhà ở, nhất là nhà ở xã hội tại đô thị. Tăng cường quản lý nhà nước về thị trường bất động sản, xây dựng, đô thị</w:t>
      </w:r>
      <w:r w:rsidR="003B70FD" w:rsidRPr="006B2CD5">
        <w:rPr>
          <w:rFonts w:ascii="Times New Roman" w:hAnsi="Times New Roman" w:cs="Times New Roman"/>
          <w:spacing w:val="-6"/>
          <w:sz w:val="28"/>
          <w:szCs w:val="28"/>
          <w:lang w:val="vi-VN"/>
        </w:rPr>
        <w:t xml:space="preserve">, </w:t>
      </w:r>
      <w:r w:rsidRPr="006B2CD5">
        <w:rPr>
          <w:rFonts w:ascii="Times New Roman" w:hAnsi="Times New Roman" w:cs="Times New Roman"/>
          <w:spacing w:val="-6"/>
          <w:sz w:val="28"/>
          <w:szCs w:val="28"/>
          <w:lang w:val="nl-NL"/>
        </w:rPr>
        <w:t>chất lượng công trình</w:t>
      </w:r>
      <w:r w:rsidR="003B70FD" w:rsidRPr="006B2CD5">
        <w:rPr>
          <w:rFonts w:ascii="Times New Roman" w:hAnsi="Times New Roman" w:cs="Times New Roman"/>
          <w:spacing w:val="-6"/>
          <w:sz w:val="28"/>
          <w:szCs w:val="28"/>
          <w:lang w:val="nl-NL"/>
        </w:rPr>
        <w:t xml:space="preserve"> và</w:t>
      </w:r>
      <w:r w:rsidRPr="006B2CD5">
        <w:rPr>
          <w:rFonts w:ascii="Times New Roman" w:hAnsi="Times New Roman" w:cs="Times New Roman"/>
          <w:spacing w:val="-6"/>
          <w:sz w:val="28"/>
          <w:szCs w:val="28"/>
          <w:lang w:val="nl-NL"/>
        </w:rPr>
        <w:t xml:space="preserve"> trong lĩnh vực vật liệu xây dựng</w:t>
      </w:r>
      <w:r w:rsidRPr="006B2CD5">
        <w:rPr>
          <w:rFonts w:ascii="Times New Roman" w:hAnsi="Times New Roman" w:cs="Times New Roman"/>
          <w:spacing w:val="-6"/>
          <w:sz w:val="28"/>
          <w:szCs w:val="28"/>
          <w:lang w:val="vi-VN"/>
        </w:rPr>
        <w:t>;</w:t>
      </w:r>
      <w:r w:rsidR="003C3D5B" w:rsidRPr="006B2CD5">
        <w:rPr>
          <w:rFonts w:ascii="Times New Roman" w:hAnsi="Times New Roman" w:cs="Times New Roman"/>
          <w:spacing w:val="-6"/>
          <w:sz w:val="28"/>
          <w:szCs w:val="28"/>
          <w:lang w:val="vi-VN"/>
        </w:rPr>
        <w:t xml:space="preserve"> quản lý tốt</w:t>
      </w:r>
      <w:r w:rsidRPr="006B2CD5">
        <w:rPr>
          <w:rFonts w:ascii="Times New Roman" w:hAnsi="Times New Roman" w:cs="Times New Roman"/>
          <w:spacing w:val="-6"/>
          <w:sz w:val="28"/>
          <w:szCs w:val="28"/>
          <w:lang w:val="vi-VN"/>
        </w:rPr>
        <w:t xml:space="preserve"> </w:t>
      </w:r>
      <w:r w:rsidRPr="006B2CD5">
        <w:rPr>
          <w:rFonts w:ascii="Times New Roman" w:hAnsi="Times New Roman" w:cs="Times New Roman"/>
          <w:spacing w:val="-6"/>
          <w:sz w:val="28"/>
          <w:szCs w:val="28"/>
          <w:lang w:val="nl-NL"/>
        </w:rPr>
        <w:t xml:space="preserve">chất lượng các sản phẩm, hàng hóa vật liệu xây dựng được nhập khẩu, sản xuất, lưu thông và đưa vào sử dụng trong các công trình xây dựng. </w:t>
      </w:r>
    </w:p>
    <w:p w14:paraId="3DC74BFE"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nl-NL"/>
        </w:rPr>
      </w:pPr>
      <w:r w:rsidRPr="006B2CD5">
        <w:rPr>
          <w:rFonts w:ascii="Times New Roman" w:hAnsi="Times New Roman" w:cs="Times New Roman"/>
          <w:b/>
          <w:i/>
          <w:spacing w:val="-6"/>
          <w:sz w:val="28"/>
          <w:szCs w:val="28"/>
          <w:lang w:val="nl-NL"/>
        </w:rPr>
        <w:t>2.2.</w:t>
      </w:r>
      <w:r w:rsidRPr="006B2CD5">
        <w:rPr>
          <w:rFonts w:ascii="Times New Roman" w:hAnsi="Times New Roman" w:cs="Times New Roman"/>
          <w:b/>
          <w:bCs/>
          <w:i/>
          <w:spacing w:val="-6"/>
          <w:sz w:val="28"/>
          <w:szCs w:val="28"/>
          <w:lang w:val="af-ZA"/>
        </w:rPr>
        <w:t xml:space="preserve"> Về nông, lâm nghiệp, thủy sản</w:t>
      </w:r>
    </w:p>
    <w:p w14:paraId="21BB206C" w14:textId="45D7FFB5" w:rsidR="00AC5B9E" w:rsidRPr="006B2CD5" w:rsidRDefault="00E27A55" w:rsidP="000F4CC2">
      <w:pPr>
        <w:spacing w:before="60" w:after="60" w:line="240" w:lineRule="auto"/>
        <w:ind w:firstLine="624"/>
        <w:jc w:val="both"/>
        <w:rPr>
          <w:rFonts w:ascii="Times New Roman" w:hAnsi="Times New Roman" w:cs="Times New Roman"/>
          <w:bCs/>
          <w:spacing w:val="-6"/>
          <w:sz w:val="28"/>
          <w:szCs w:val="28"/>
          <w:lang w:val="vi-VN"/>
        </w:rPr>
      </w:pPr>
      <w:r w:rsidRPr="006B2CD5">
        <w:rPr>
          <w:rFonts w:ascii="Times New Roman" w:hAnsi="Times New Roman" w:cs="Times New Roman"/>
          <w:bCs/>
          <w:spacing w:val="-6"/>
          <w:sz w:val="28"/>
          <w:szCs w:val="28"/>
          <w:lang w:val="nl-NL"/>
        </w:rPr>
        <w:t>Chỉ đạo công tác tổ chức sản xuấ</w:t>
      </w:r>
      <w:r w:rsidR="003C3D5B" w:rsidRPr="006B2CD5">
        <w:rPr>
          <w:rFonts w:ascii="Times New Roman" w:hAnsi="Times New Roman" w:cs="Times New Roman"/>
          <w:bCs/>
          <w:spacing w:val="-6"/>
          <w:sz w:val="28"/>
          <w:szCs w:val="28"/>
          <w:lang w:val="nl-NL"/>
        </w:rPr>
        <w:t>t v</w:t>
      </w:r>
      <w:r w:rsidRPr="006B2CD5">
        <w:rPr>
          <w:rFonts w:ascii="Times New Roman" w:hAnsi="Times New Roman" w:cs="Times New Roman"/>
          <w:bCs/>
          <w:spacing w:val="-6"/>
          <w:sz w:val="28"/>
          <w:szCs w:val="28"/>
          <w:lang w:val="nl-NL"/>
        </w:rPr>
        <w:t>ụ Hè</w:t>
      </w:r>
      <w:r w:rsidRPr="006B2CD5">
        <w:rPr>
          <w:rFonts w:ascii="Times New Roman" w:hAnsi="Times New Roman" w:cs="Times New Roman"/>
          <w:bCs/>
          <w:spacing w:val="-6"/>
          <w:sz w:val="28"/>
          <w:szCs w:val="28"/>
          <w:lang w:val="vi-VN"/>
        </w:rPr>
        <w:t xml:space="preserve"> </w:t>
      </w:r>
      <w:r w:rsidRPr="006B2CD5">
        <w:rPr>
          <w:rFonts w:ascii="Times New Roman" w:hAnsi="Times New Roman" w:cs="Times New Roman"/>
          <w:bCs/>
          <w:spacing w:val="-6"/>
          <w:sz w:val="28"/>
          <w:szCs w:val="28"/>
          <w:lang w:val="nl-NL"/>
        </w:rPr>
        <w:t>Thu và Thu Đông 202</w:t>
      </w:r>
      <w:r w:rsidRPr="006B2CD5">
        <w:rPr>
          <w:rFonts w:ascii="Times New Roman" w:hAnsi="Times New Roman" w:cs="Times New Roman"/>
          <w:bCs/>
          <w:spacing w:val="-6"/>
          <w:sz w:val="28"/>
          <w:szCs w:val="28"/>
          <w:lang w:val="vi-VN"/>
        </w:rPr>
        <w:t>4</w:t>
      </w:r>
      <w:r w:rsidRPr="006B2CD5">
        <w:rPr>
          <w:rFonts w:ascii="Times New Roman" w:hAnsi="Times New Roman" w:cs="Times New Roman"/>
          <w:bCs/>
          <w:spacing w:val="-6"/>
          <w:sz w:val="28"/>
          <w:szCs w:val="28"/>
          <w:lang w:val="nl-NL"/>
        </w:rPr>
        <w:t xml:space="preserve"> th</w:t>
      </w:r>
      <w:r w:rsidRPr="006B2CD5">
        <w:rPr>
          <w:rFonts w:ascii="Times New Roman" w:hAnsi="Times New Roman" w:cs="Times New Roman"/>
          <w:bCs/>
          <w:spacing w:val="-6"/>
          <w:sz w:val="28"/>
          <w:szCs w:val="28"/>
          <w:lang w:val="vi-VN"/>
        </w:rPr>
        <w:t>ắ</w:t>
      </w:r>
      <w:r w:rsidRPr="006B2CD5">
        <w:rPr>
          <w:rFonts w:ascii="Times New Roman" w:hAnsi="Times New Roman" w:cs="Times New Roman"/>
          <w:bCs/>
          <w:spacing w:val="-6"/>
          <w:sz w:val="28"/>
          <w:szCs w:val="28"/>
          <w:lang w:val="nl-NL"/>
        </w:rPr>
        <w:t xml:space="preserve">ng lợi. </w:t>
      </w:r>
      <w:r w:rsidR="00D409EA" w:rsidRPr="00D409EA">
        <w:rPr>
          <w:rFonts w:ascii="Times New Roman" w:hAnsi="Times New Roman" w:cs="Times New Roman"/>
          <w:bCs/>
          <w:spacing w:val="-6"/>
          <w:sz w:val="28"/>
          <w:szCs w:val="28"/>
          <w:lang w:val="nl-NL"/>
        </w:rPr>
        <w:t xml:space="preserve">Thực hiện có hiệu quả công tác chuyển đổi cơ cấu cây trồng. </w:t>
      </w:r>
      <w:r w:rsidRPr="006B2CD5">
        <w:rPr>
          <w:rFonts w:ascii="Times New Roman" w:hAnsi="Times New Roman" w:cs="Times New Roman"/>
          <w:bCs/>
          <w:spacing w:val="-6"/>
          <w:sz w:val="28"/>
          <w:szCs w:val="28"/>
          <w:lang w:val="nl-NL"/>
        </w:rPr>
        <w:t>Tiếp tục rà soát, đẩy mạnh ứng dụng khoa học kỹ thuật và triển khai, nhân rộng phương pháp tưới tiên tiến, tiết kiệm nước cho cây trồng cạn; đẩy mạnh phát triển sản xuất hữu cơ, sạch, an toàn thực phẩm, nông nghiệp tuần hoàn và quản lý dịch bệnh trên cây trồng, vật nuôi; thực hiện tốt công tác dự báo, nhận định tình hình</w:t>
      </w:r>
      <w:r w:rsidR="003C3D5B" w:rsidRPr="006B2CD5">
        <w:rPr>
          <w:rFonts w:ascii="Times New Roman" w:hAnsi="Times New Roman" w:cs="Times New Roman"/>
          <w:bCs/>
          <w:spacing w:val="-6"/>
          <w:sz w:val="28"/>
          <w:szCs w:val="28"/>
          <w:lang w:val="nl-NL"/>
        </w:rPr>
        <w:t>,</w:t>
      </w:r>
      <w:r w:rsidRPr="006B2CD5">
        <w:rPr>
          <w:rFonts w:ascii="Times New Roman" w:hAnsi="Times New Roman" w:cs="Times New Roman"/>
          <w:bCs/>
          <w:spacing w:val="-6"/>
          <w:sz w:val="28"/>
          <w:szCs w:val="28"/>
          <w:lang w:val="nl-NL"/>
        </w:rPr>
        <w:t xml:space="preserve"> chủ động ứng phó với thiên tai và biến đổi khí hậu. </w:t>
      </w:r>
      <w:r w:rsidR="00D409EA" w:rsidRPr="00264C99">
        <w:rPr>
          <w:rFonts w:ascii="Times New Roman" w:hAnsi="Times New Roman" w:cs="Times New Roman"/>
          <w:bCs/>
          <w:color w:val="FF0000"/>
          <w:spacing w:val="-6"/>
          <w:sz w:val="28"/>
          <w:szCs w:val="28"/>
          <w:lang w:val="nl-NL"/>
        </w:rPr>
        <w:t>Duy trì thực hiện tốt các liên kết trong chăn nuôi</w:t>
      </w:r>
      <w:r w:rsidR="00D409EA" w:rsidRPr="00264C99">
        <w:rPr>
          <w:rFonts w:ascii="Times New Roman" w:hAnsi="Times New Roman" w:cs="Times New Roman"/>
          <w:bCs/>
          <w:color w:val="FF0000"/>
          <w:spacing w:val="-6"/>
          <w:sz w:val="28"/>
          <w:szCs w:val="28"/>
          <w:lang w:val="vi-VN"/>
        </w:rPr>
        <w:t xml:space="preserve">. </w:t>
      </w:r>
      <w:r w:rsidRPr="006B2CD5">
        <w:rPr>
          <w:rFonts w:ascii="Times New Roman" w:hAnsi="Times New Roman" w:cs="Times New Roman"/>
          <w:bCs/>
          <w:spacing w:val="-6"/>
          <w:sz w:val="28"/>
          <w:szCs w:val="28"/>
          <w:lang w:val="nl-NL"/>
        </w:rPr>
        <w:t>Tăng cường quản lý đê điều, an toàn hồ đập, phòng chống thiên tai và tìm kiếm cứu nạn.  Tăng cường công tác quản lý, bảo vệ rừng</w:t>
      </w:r>
      <w:r w:rsidRPr="006B2CD5">
        <w:rPr>
          <w:rFonts w:ascii="Times New Roman" w:hAnsi="Times New Roman" w:cs="Times New Roman"/>
          <w:bCs/>
          <w:spacing w:val="-6"/>
          <w:sz w:val="28"/>
          <w:szCs w:val="28"/>
          <w:lang w:val="vi-VN"/>
        </w:rPr>
        <w:t>, phòng cháy chữa cháy rừng</w:t>
      </w:r>
      <w:r w:rsidRPr="006B2CD5">
        <w:rPr>
          <w:rFonts w:ascii="Times New Roman" w:hAnsi="Times New Roman" w:cs="Times New Roman"/>
          <w:bCs/>
          <w:spacing w:val="-6"/>
          <w:sz w:val="28"/>
          <w:szCs w:val="28"/>
          <w:lang w:val="nl-NL"/>
        </w:rPr>
        <w:t xml:space="preserve">, chuyển mục đích </w:t>
      </w:r>
      <w:r w:rsidRPr="006B2CD5">
        <w:rPr>
          <w:rFonts w:ascii="Times New Roman" w:hAnsi="Times New Roman" w:cs="Times New Roman"/>
          <w:bCs/>
          <w:spacing w:val="-6"/>
          <w:sz w:val="28"/>
          <w:szCs w:val="28"/>
          <w:lang w:val="nl-NL"/>
        </w:rPr>
        <w:lastRenderedPageBreak/>
        <w:t>sử dụng rừng và trồng rừng thay thế; chuẩn bị tốt cho mùa vụ trồng rừng</w:t>
      </w:r>
      <w:r w:rsidRPr="00264C99">
        <w:rPr>
          <w:rFonts w:ascii="Times New Roman" w:hAnsi="Times New Roman" w:cs="Times New Roman"/>
          <w:bCs/>
          <w:color w:val="FF0000"/>
          <w:spacing w:val="-6"/>
          <w:sz w:val="28"/>
          <w:szCs w:val="28"/>
          <w:lang w:val="nl-NL"/>
        </w:rPr>
        <w:t xml:space="preserve">. </w:t>
      </w:r>
      <w:r w:rsidR="00D409EA" w:rsidRPr="00264C99">
        <w:rPr>
          <w:rFonts w:ascii="Times New Roman" w:hAnsi="Times New Roman" w:cs="Times New Roman"/>
          <w:bCs/>
          <w:color w:val="FF0000"/>
          <w:spacing w:val="-6"/>
          <w:sz w:val="28"/>
          <w:szCs w:val="28"/>
          <w:lang w:val="nl-NL"/>
        </w:rPr>
        <w:t>Phát triển trồng rừng gỗ lớn, gỗ có chứng chỉ quản lý rừng bền vững gắn với đầu tư chế biến sâu phục vụ xuất khẩu.</w:t>
      </w:r>
      <w:r w:rsidR="00D409EA" w:rsidRPr="00264C99">
        <w:rPr>
          <w:rFonts w:ascii="Times New Roman" w:hAnsi="Times New Roman" w:cs="Times New Roman"/>
          <w:bCs/>
          <w:color w:val="FF0000"/>
          <w:spacing w:val="-6"/>
          <w:sz w:val="28"/>
          <w:szCs w:val="28"/>
          <w:lang w:val="vi-VN"/>
        </w:rPr>
        <w:t xml:space="preserve"> </w:t>
      </w:r>
      <w:r w:rsidRPr="006B2CD5">
        <w:rPr>
          <w:rFonts w:ascii="Times New Roman" w:hAnsi="Times New Roman" w:cs="Times New Roman"/>
          <w:bCs/>
          <w:spacing w:val="-6"/>
          <w:sz w:val="28"/>
          <w:szCs w:val="28"/>
          <w:lang w:val="nl-NL"/>
        </w:rPr>
        <w:t xml:space="preserve">Chỉ đạo, hướng dẫn, hỗ trợ tổ chức thực hiện công tác quản lý khai thác thủy sản, nhất là việc chống khai thác IUU; hướng dẫn ngư dân nắm bắt mùa vụ, ngư trường để vươn khơi bám biển, khai thác đúng vùng, đúng tuyến và không vi phạm vùng biển nước ngoài. Đẩy mạnh công tác quản lý </w:t>
      </w:r>
      <w:r w:rsidRPr="006B2CD5">
        <w:rPr>
          <w:rFonts w:ascii="Times New Roman" w:hAnsi="Times New Roman" w:cs="Times New Roman"/>
          <w:spacing w:val="-6"/>
          <w:sz w:val="28"/>
          <w:szCs w:val="28"/>
          <w:lang w:val="es-MX"/>
        </w:rPr>
        <w:t xml:space="preserve">điều kiện bảo đảm an toàn thực phẩm </w:t>
      </w:r>
      <w:r w:rsidRPr="006B2CD5">
        <w:rPr>
          <w:rFonts w:ascii="Times New Roman" w:hAnsi="Times New Roman" w:cs="Times New Roman"/>
          <w:bCs/>
          <w:spacing w:val="-6"/>
          <w:sz w:val="28"/>
          <w:szCs w:val="28"/>
          <w:lang w:val="nl-NL"/>
        </w:rPr>
        <w:t>và thúc đẩy liên kết sản xuất gắn với tiêu thụ</w:t>
      </w:r>
      <w:r w:rsidR="003C3D5B" w:rsidRPr="006B2CD5">
        <w:rPr>
          <w:rFonts w:ascii="Times New Roman" w:hAnsi="Times New Roman" w:cs="Times New Roman"/>
          <w:bCs/>
          <w:spacing w:val="-6"/>
          <w:sz w:val="28"/>
          <w:szCs w:val="28"/>
          <w:lang w:val="nl-NL"/>
        </w:rPr>
        <w:t>,</w:t>
      </w:r>
      <w:r w:rsidRPr="006B2CD5">
        <w:rPr>
          <w:rFonts w:ascii="Times New Roman" w:hAnsi="Times New Roman" w:cs="Times New Roman"/>
          <w:bCs/>
          <w:spacing w:val="-6"/>
          <w:sz w:val="28"/>
          <w:szCs w:val="28"/>
          <w:lang w:val="nl-NL"/>
        </w:rPr>
        <w:t xml:space="preserve"> chế biến và xúc tiến thương mại các sản phẩm nông nghiệp; củng cố và phát triển loại hình hợp tác xã nông nghiệp. </w:t>
      </w:r>
    </w:p>
    <w:p w14:paraId="22D79E36"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nl-NL"/>
        </w:rPr>
      </w:pPr>
      <w:r w:rsidRPr="006B2CD5">
        <w:rPr>
          <w:rFonts w:ascii="Times New Roman" w:hAnsi="Times New Roman" w:cs="Times New Roman"/>
          <w:b/>
          <w:i/>
          <w:spacing w:val="-6"/>
          <w:sz w:val="28"/>
          <w:szCs w:val="28"/>
          <w:lang w:val="af-ZA"/>
        </w:rPr>
        <w:t>2.3. Về thương mại, dịch vụ</w:t>
      </w:r>
    </w:p>
    <w:p w14:paraId="44DD4254"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vi-VN"/>
        </w:rPr>
      </w:pPr>
      <w:r w:rsidRPr="006B2CD5">
        <w:rPr>
          <w:rFonts w:ascii="Times New Roman" w:hAnsi="Times New Roman" w:cs="Times New Roman"/>
          <w:spacing w:val="-6"/>
          <w:sz w:val="28"/>
          <w:szCs w:val="28"/>
          <w:lang w:val="vi-VN"/>
        </w:rPr>
        <w:t>Tập trung hỗ trợ doanh nghiệp, hợp tác xã, hộ kinh doanh nâng cao năng lực cạnh tranh, mở rộng thị trường; kết nối tiêu thụ sản phẩm địa phương vào các chuỗi phân phối trong và ngoài tỉnh. Tiếp tục tổ chức, tham gia các hoạt động kết nối giao thương, cung cầu tại các tỉnh, thành phố trong nước. Hỗ trợ xây dựng, phát triển thương hiệu, hoàn thiện sản phẩm để đáp ứng tiêu chí của nhà phân phối. Tiếp tục quan t</w:t>
      </w:r>
      <w:r w:rsidRPr="006B2CD5">
        <w:rPr>
          <w:rFonts w:ascii="Times New Roman" w:hAnsi="Times New Roman" w:cs="Times New Roman"/>
          <w:spacing w:val="-6"/>
          <w:sz w:val="28"/>
          <w:szCs w:val="28"/>
          <w:lang w:val="nl-NL"/>
        </w:rPr>
        <w:t>âm đầu tư phát triển hạ tầng các cụm công nghiệp,</w:t>
      </w:r>
      <w:r w:rsidRPr="006B2CD5">
        <w:rPr>
          <w:rFonts w:ascii="Times New Roman" w:hAnsi="Times New Roman" w:cs="Times New Roman"/>
          <w:spacing w:val="-6"/>
          <w:sz w:val="28"/>
          <w:szCs w:val="28"/>
          <w:lang w:val="vi-VN"/>
        </w:rPr>
        <w:t xml:space="preserve"> </w:t>
      </w:r>
      <w:r w:rsidRPr="006B2CD5">
        <w:rPr>
          <w:rFonts w:ascii="Times New Roman" w:hAnsi="Times New Roman" w:cs="Times New Roman"/>
          <w:spacing w:val="-6"/>
          <w:sz w:val="28"/>
          <w:szCs w:val="28"/>
          <w:lang w:val="nl-NL"/>
        </w:rPr>
        <w:t>tạo điều kiện cho hoạt động sản xuất công nghiệp tại khu vực nông thôn phát triển.</w:t>
      </w:r>
      <w:r w:rsidRPr="006B2CD5">
        <w:rPr>
          <w:rFonts w:ascii="Times New Roman" w:hAnsi="Times New Roman" w:cs="Times New Roman"/>
          <w:spacing w:val="-6"/>
          <w:sz w:val="28"/>
          <w:szCs w:val="28"/>
          <w:lang w:val="vi-VN"/>
        </w:rPr>
        <w:t xml:space="preserve"> </w:t>
      </w:r>
    </w:p>
    <w:p w14:paraId="774659A5" w14:textId="33E9DDE6"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vi-VN"/>
        </w:rPr>
      </w:pPr>
      <w:r w:rsidRPr="006B2CD5">
        <w:rPr>
          <w:rFonts w:ascii="Times New Roman" w:hAnsi="Times New Roman" w:cs="Times New Roman"/>
          <w:spacing w:val="-6"/>
          <w:sz w:val="28"/>
          <w:szCs w:val="28"/>
          <w:lang w:val="vi-VN"/>
        </w:rPr>
        <w:t>Tổ chức thực hiện “Xây dựng các điểm giới thiệu, bán sản phẩm đặc sản, đặc trưng của tỉnh” và hỗ trợ, kết nối sản phẩm nông nghiệp, tiểu thủ công nghiệp của tỉnh vào các siêu thị, chuỗi bán lẻ trên địa bàn cả nước; xúc tiến giới thiệu sản phẩm đặc trưng của tỉnh. Tiếp tục triển khai thực hiện các hoạt động hỗ trợ, kết nối thúc đẩy tiêu thụ sản phẩm OCOP của tỉnh và hỗ trợ xây dựng mô hình thương mại hai chiều - cung ứng mặt hàng thiết yếu</w:t>
      </w:r>
      <w:r w:rsidR="003C3D5B" w:rsidRPr="006B2CD5">
        <w:rPr>
          <w:rFonts w:ascii="Times New Roman" w:hAnsi="Times New Roman" w:cs="Times New Roman"/>
          <w:spacing w:val="-6"/>
          <w:sz w:val="28"/>
          <w:szCs w:val="28"/>
          <w:lang w:val="vi-VN"/>
        </w:rPr>
        <w:t>,</w:t>
      </w:r>
      <w:r w:rsidRPr="006B2CD5">
        <w:rPr>
          <w:rFonts w:ascii="Times New Roman" w:hAnsi="Times New Roman" w:cs="Times New Roman"/>
          <w:spacing w:val="-6"/>
          <w:sz w:val="28"/>
          <w:szCs w:val="28"/>
          <w:lang w:val="vi-VN"/>
        </w:rPr>
        <w:t xml:space="preserve"> thúc đẩy tiêu thụ sản phẩm vùng đồng bào dân tộc thiểu số và miền núi.</w:t>
      </w:r>
    </w:p>
    <w:p w14:paraId="60E9F392" w14:textId="534504A4"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nl-NL"/>
        </w:rPr>
      </w:pPr>
      <w:r w:rsidRPr="006B2CD5">
        <w:rPr>
          <w:rFonts w:ascii="Times New Roman" w:hAnsi="Times New Roman" w:cs="Times New Roman"/>
          <w:spacing w:val="-6"/>
          <w:sz w:val="28"/>
          <w:szCs w:val="28"/>
          <w:lang w:val="nl-NL"/>
        </w:rPr>
        <w:t xml:space="preserve">Tăng cường thu hút đầu tư </w:t>
      </w:r>
      <w:r w:rsidR="00BE6629">
        <w:rPr>
          <w:rFonts w:ascii="Times New Roman" w:hAnsi="Times New Roman" w:cs="Times New Roman"/>
          <w:spacing w:val="-6"/>
          <w:sz w:val="28"/>
          <w:szCs w:val="28"/>
          <w:lang w:val="vi-VN"/>
        </w:rPr>
        <w:t>xây dựng cá</w:t>
      </w:r>
      <w:r w:rsidRPr="006B2CD5">
        <w:rPr>
          <w:rFonts w:ascii="Times New Roman" w:hAnsi="Times New Roman" w:cs="Times New Roman"/>
          <w:spacing w:val="-6"/>
          <w:sz w:val="28"/>
          <w:szCs w:val="28"/>
          <w:lang w:val="nl-NL"/>
        </w:rPr>
        <w:t>c trung tâm dịch vụ logistics, các trung tâm kho vận trên tuyến Hành lang kinh tế Đông - Tây phục vụ lưu thông hàng hóa hai chiều giữa các nước ASEAN.</w:t>
      </w:r>
      <w:r w:rsidRPr="006B2CD5">
        <w:rPr>
          <w:rFonts w:ascii="Times New Roman" w:hAnsi="Times New Roman" w:cs="Times New Roman"/>
          <w:spacing w:val="-6"/>
          <w:sz w:val="28"/>
          <w:szCs w:val="28"/>
          <w:lang w:val="vi-VN"/>
        </w:rPr>
        <w:t xml:space="preserve"> </w:t>
      </w:r>
      <w:r w:rsidRPr="006B2CD5">
        <w:rPr>
          <w:rFonts w:ascii="Times New Roman" w:hAnsi="Times New Roman" w:cs="Times New Roman"/>
          <w:spacing w:val="-6"/>
          <w:sz w:val="28"/>
          <w:szCs w:val="28"/>
          <w:lang w:val="nl-NL"/>
        </w:rPr>
        <w:t>Tích cực thúc đẩy hoạt động thương mại biên giới, khai thác hiệu quả Hiệp định Thương mại biên giới Việt Nam -</w:t>
      </w:r>
      <w:r w:rsidRPr="006B2CD5">
        <w:rPr>
          <w:rFonts w:ascii="Times New Roman" w:hAnsi="Times New Roman" w:cs="Times New Roman"/>
          <w:spacing w:val="-6"/>
          <w:sz w:val="28"/>
          <w:szCs w:val="28"/>
          <w:lang w:val="vi-VN"/>
        </w:rPr>
        <w:t xml:space="preserve"> </w:t>
      </w:r>
      <w:r w:rsidRPr="006B2CD5">
        <w:rPr>
          <w:rFonts w:ascii="Times New Roman" w:hAnsi="Times New Roman" w:cs="Times New Roman"/>
          <w:spacing w:val="-6"/>
          <w:sz w:val="28"/>
          <w:szCs w:val="28"/>
          <w:lang w:val="nl-NL"/>
        </w:rPr>
        <w:t>Lào</w:t>
      </w:r>
      <w:r w:rsidRPr="006B2CD5">
        <w:rPr>
          <w:rFonts w:ascii="Times New Roman" w:hAnsi="Times New Roman" w:cs="Times New Roman"/>
          <w:spacing w:val="-6"/>
          <w:sz w:val="28"/>
          <w:szCs w:val="28"/>
          <w:lang w:val="vi-VN"/>
        </w:rPr>
        <w:t xml:space="preserve">. Tạo thuận lợi </w:t>
      </w:r>
      <w:r w:rsidRPr="006B2CD5">
        <w:rPr>
          <w:rFonts w:ascii="Times New Roman" w:hAnsi="Times New Roman" w:cs="Times New Roman"/>
          <w:spacing w:val="-6"/>
          <w:sz w:val="28"/>
          <w:szCs w:val="28"/>
          <w:lang w:val="nl-NL"/>
        </w:rPr>
        <w:t>thúc đẩy hoạt động xuất nhập khẩu qua cửa khẩu quốc tế Lao Bảo và La Lay.</w:t>
      </w:r>
    </w:p>
    <w:p w14:paraId="0A31FFC9" w14:textId="73119A7B" w:rsidR="00AC5B9E" w:rsidRPr="00264C99" w:rsidRDefault="00E27A55" w:rsidP="000F4CC2">
      <w:pPr>
        <w:spacing w:before="60" w:after="60" w:line="240" w:lineRule="auto"/>
        <w:ind w:firstLine="624"/>
        <w:jc w:val="both"/>
        <w:rPr>
          <w:rFonts w:ascii="Times New Roman" w:hAnsi="Times New Roman" w:cs="Times New Roman"/>
          <w:color w:val="FF0000"/>
          <w:spacing w:val="-6"/>
          <w:sz w:val="28"/>
          <w:szCs w:val="28"/>
          <w:lang w:val="vi-VN"/>
        </w:rPr>
      </w:pPr>
      <w:r w:rsidRPr="006B2CD5">
        <w:rPr>
          <w:rFonts w:ascii="Times New Roman" w:hAnsi="Times New Roman" w:cs="Times New Roman"/>
          <w:spacing w:val="-6"/>
          <w:sz w:val="28"/>
          <w:szCs w:val="28"/>
          <w:lang w:val="nl-NL"/>
        </w:rPr>
        <w:t xml:space="preserve"> Tiếp tục triển khai thực hiện có hiệu quả Nghị quyết số 08-NQ/TW ngày 16/1/2017 của Bộ Chính trị</w:t>
      </w:r>
      <w:r w:rsidRPr="006B2CD5">
        <w:rPr>
          <w:rFonts w:ascii="Times New Roman" w:hAnsi="Times New Roman" w:cs="Times New Roman"/>
          <w:spacing w:val="-6"/>
          <w:sz w:val="28"/>
          <w:szCs w:val="28"/>
          <w:lang w:val="vi-VN"/>
        </w:rPr>
        <w:t xml:space="preserve"> và Chương trình hành động của Tỉnh ủy, các Kế hoạch của UBND tỉnh</w:t>
      </w:r>
      <w:r w:rsidRPr="006B2CD5">
        <w:rPr>
          <w:rFonts w:ascii="Times New Roman" w:hAnsi="Times New Roman" w:cs="Times New Roman"/>
          <w:spacing w:val="-6"/>
          <w:sz w:val="28"/>
          <w:szCs w:val="28"/>
          <w:lang w:val="nl-NL"/>
        </w:rPr>
        <w:t xml:space="preserve"> về phát triển du lịch trở thành ngành kinh tế mũi nhọn</w:t>
      </w:r>
      <w:r w:rsidRPr="006B2CD5">
        <w:rPr>
          <w:rFonts w:ascii="Times New Roman" w:hAnsi="Times New Roman" w:cs="Times New Roman"/>
          <w:spacing w:val="-6"/>
          <w:sz w:val="28"/>
          <w:szCs w:val="28"/>
          <w:lang w:val="vi-VN"/>
        </w:rPr>
        <w:t>.</w:t>
      </w:r>
      <w:r w:rsidRPr="006B2CD5">
        <w:rPr>
          <w:rFonts w:ascii="Times New Roman" w:hAnsi="Times New Roman" w:cs="Times New Roman"/>
          <w:spacing w:val="-6"/>
          <w:sz w:val="28"/>
          <w:szCs w:val="28"/>
          <w:lang w:val="nl-NL"/>
        </w:rPr>
        <w:t xml:space="preserve"> </w:t>
      </w:r>
      <w:r w:rsidRPr="006B2CD5">
        <w:rPr>
          <w:rFonts w:ascii="Times New Roman" w:hAnsi="Times New Roman" w:cs="Times New Roman"/>
          <w:spacing w:val="-6"/>
          <w:sz w:val="28"/>
          <w:szCs w:val="28"/>
          <w:lang w:val="vi-VN"/>
        </w:rPr>
        <w:t>H</w:t>
      </w:r>
      <w:r w:rsidRPr="006B2CD5">
        <w:rPr>
          <w:rFonts w:ascii="Times New Roman" w:hAnsi="Times New Roman" w:cs="Times New Roman"/>
          <w:spacing w:val="-6"/>
          <w:sz w:val="28"/>
          <w:szCs w:val="28"/>
          <w:lang w:val="af-ZA"/>
        </w:rPr>
        <w:t xml:space="preserve">oàn chỉnh Đề án thí điểm xây dựng các mô hình phát triển du lịch nông nghiệp. </w:t>
      </w:r>
      <w:r w:rsidRPr="006B2CD5">
        <w:rPr>
          <w:rFonts w:ascii="Times New Roman" w:hAnsi="Times New Roman" w:cs="Times New Roman"/>
          <w:spacing w:val="-6"/>
          <w:sz w:val="28"/>
          <w:szCs w:val="28"/>
          <w:lang w:val="vi-VN"/>
        </w:rPr>
        <w:t xml:space="preserve">Xây dựng </w:t>
      </w:r>
      <w:r w:rsidRPr="006B2CD5">
        <w:rPr>
          <w:rFonts w:ascii="Times New Roman" w:hAnsi="Times New Roman" w:cs="Times New Roman"/>
          <w:spacing w:val="-6"/>
          <w:sz w:val="28"/>
          <w:szCs w:val="28"/>
          <w:lang w:val="af-ZA"/>
        </w:rPr>
        <w:t>bộ nhận diện du lịch tỉnh Quảng Trị</w:t>
      </w:r>
      <w:r w:rsidRPr="006B2CD5">
        <w:rPr>
          <w:rFonts w:ascii="Times New Roman" w:hAnsi="Times New Roman" w:cs="Times New Roman"/>
          <w:spacing w:val="-6"/>
          <w:sz w:val="28"/>
          <w:szCs w:val="28"/>
          <w:lang w:val="vi-VN"/>
        </w:rPr>
        <w:t>, t</w:t>
      </w:r>
      <w:r w:rsidRPr="006B2CD5">
        <w:rPr>
          <w:rFonts w:ascii="Times New Roman" w:hAnsi="Times New Roman" w:cs="Times New Roman"/>
          <w:spacing w:val="-6"/>
          <w:sz w:val="28"/>
          <w:szCs w:val="28"/>
          <w:lang w:val="af-ZA"/>
        </w:rPr>
        <w:t>ập trung phát triển sản phẩm du lịch, đặc biệt là những sản phẩm mang tính đặc trưng của Quảng Trị</w:t>
      </w:r>
      <w:r w:rsidRPr="006B2CD5">
        <w:rPr>
          <w:rFonts w:ascii="Times New Roman" w:hAnsi="Times New Roman" w:cs="Times New Roman"/>
          <w:spacing w:val="-6"/>
          <w:sz w:val="28"/>
          <w:szCs w:val="28"/>
          <w:lang w:val="vi-VN"/>
        </w:rPr>
        <w:t xml:space="preserve">; thu hút các doanh nghiệp có năng lực tài chính đầu tư các dự án phát triển du lịch. </w:t>
      </w:r>
      <w:r w:rsidR="00584B98" w:rsidRPr="00264C99">
        <w:rPr>
          <w:rFonts w:ascii="Times New Roman" w:hAnsi="Times New Roman" w:cs="Times New Roman"/>
          <w:color w:val="FF0000"/>
          <w:spacing w:val="-6"/>
          <w:sz w:val="28"/>
          <w:szCs w:val="28"/>
          <w:lang w:val="vi-VN"/>
        </w:rPr>
        <w:t>Ban hành Đề án phát triển kinh tế ban đêm, gắn với tiếp tục thực hiện có hiệu quả hoạt động tuyến phố đêm tại thành phố Đông Hà, từng bước mở rộng hoạt động du lịch về đêm tại bến thả hoa sông Thạch Hãn, di tích Thành Cổ Quảng Trị.</w:t>
      </w:r>
    </w:p>
    <w:p w14:paraId="3B2E6A08" w14:textId="77777777"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af-ZA"/>
        </w:rPr>
      </w:pPr>
      <w:r w:rsidRPr="006B2CD5">
        <w:rPr>
          <w:rFonts w:ascii="Times New Roman" w:hAnsi="Times New Roman" w:cs="Times New Roman"/>
          <w:b/>
          <w:spacing w:val="-6"/>
          <w:sz w:val="28"/>
          <w:szCs w:val="28"/>
          <w:lang w:val="vi-VN"/>
        </w:rPr>
        <w:t>3. Huy động, sử dụng có hiệu quả các nguồn lực đầu tư, hoàn thiện kết cấu hạ tầng kinh tế - xã hội; đẩy nhanh tiến độ thực hiện các dự án đầu tư, đặc biệt là các dự án, công trình trọng điểm; thực hiện có hiệu quả Chương trình mục tiêu quốc gia xây dựng nông thôn mới</w:t>
      </w:r>
    </w:p>
    <w:p w14:paraId="7EA68E98" w14:textId="19CCC4C0" w:rsidR="00AC5B9E" w:rsidRPr="006B2CD5" w:rsidRDefault="00E27A55" w:rsidP="000F4CC2">
      <w:pPr>
        <w:spacing w:before="60" w:after="60" w:line="240" w:lineRule="auto"/>
        <w:ind w:firstLine="624"/>
        <w:jc w:val="both"/>
        <w:rPr>
          <w:rFonts w:ascii="Times New Roman" w:hAnsi="Times New Roman" w:cs="Times New Roman"/>
          <w:spacing w:val="-6"/>
          <w:sz w:val="28"/>
          <w:szCs w:val="28"/>
          <w:lang w:val="nl-NL"/>
        </w:rPr>
      </w:pPr>
      <w:r w:rsidRPr="006B2CD5">
        <w:rPr>
          <w:rFonts w:ascii="Times New Roman" w:hAnsi="Times New Roman" w:cs="Times New Roman"/>
          <w:bCs/>
          <w:spacing w:val="-6"/>
          <w:sz w:val="28"/>
          <w:szCs w:val="28"/>
          <w:lang w:val="sv-SE"/>
        </w:rPr>
        <w:lastRenderedPageBreak/>
        <w:t>T</w:t>
      </w:r>
      <w:r w:rsidRPr="006B2CD5">
        <w:rPr>
          <w:rFonts w:ascii="Times New Roman" w:hAnsi="Times New Roman" w:cs="Times New Roman"/>
          <w:bCs/>
          <w:spacing w:val="-6"/>
          <w:sz w:val="28"/>
          <w:szCs w:val="28"/>
          <w:lang w:val="vi-VN"/>
        </w:rPr>
        <w:t xml:space="preserve">ổ chức </w:t>
      </w:r>
      <w:r w:rsidRPr="006B2CD5">
        <w:rPr>
          <w:rFonts w:ascii="Times New Roman" w:hAnsi="Times New Roman" w:cs="Times New Roman"/>
          <w:bCs/>
          <w:spacing w:val="-6"/>
          <w:sz w:val="28"/>
          <w:szCs w:val="28"/>
          <w:lang w:val="sv-SE"/>
        </w:rPr>
        <w:t xml:space="preserve">thành công </w:t>
      </w:r>
      <w:r w:rsidRPr="006B2CD5">
        <w:rPr>
          <w:rFonts w:ascii="Times New Roman" w:hAnsi="Times New Roman" w:cs="Times New Roman"/>
          <w:bCs/>
          <w:spacing w:val="-6"/>
          <w:sz w:val="28"/>
          <w:szCs w:val="28"/>
          <w:lang w:val="vi-VN"/>
        </w:rPr>
        <w:t>Hội nghị công bố Quy hoạch tỉnh kết hợp xúc tiến đầu tư, gắn với tổ chức lễ hội Vì hòa bình năm 2024</w:t>
      </w:r>
      <w:r w:rsidRPr="006B2CD5">
        <w:rPr>
          <w:rFonts w:ascii="Times New Roman" w:hAnsi="Times New Roman" w:cs="Times New Roman"/>
          <w:bCs/>
          <w:spacing w:val="-6"/>
          <w:sz w:val="28"/>
          <w:szCs w:val="28"/>
          <w:lang w:val="sv-SE"/>
        </w:rPr>
        <w:t xml:space="preserve">; tiếp tục hoàn thiện các loại quy hoạch chuyên ngành thời kỳ 2021-2030 theo quy định của pháp luật. </w:t>
      </w:r>
      <w:r w:rsidRPr="006B2CD5">
        <w:rPr>
          <w:rFonts w:ascii="Times New Roman" w:hAnsi="Times New Roman" w:cs="Times New Roman"/>
          <w:spacing w:val="-6"/>
          <w:sz w:val="28"/>
          <w:szCs w:val="28"/>
          <w:lang w:val="af-ZA"/>
        </w:rPr>
        <w:t xml:space="preserve">Huy động sự vào cuộc của các cấp, các ngành để tháo gỡ các nút thắt trong công tác giải phóng mặt bằng </w:t>
      </w:r>
      <w:r w:rsidR="003C3D5B" w:rsidRPr="006B2CD5">
        <w:rPr>
          <w:rFonts w:ascii="Times New Roman" w:hAnsi="Times New Roman" w:cs="Times New Roman"/>
          <w:spacing w:val="-6"/>
          <w:sz w:val="28"/>
          <w:szCs w:val="28"/>
          <w:lang w:val="af-ZA"/>
        </w:rPr>
        <w:t>nhằm</w:t>
      </w:r>
      <w:r w:rsidRPr="006B2CD5">
        <w:rPr>
          <w:rFonts w:ascii="Times New Roman" w:hAnsi="Times New Roman" w:cs="Times New Roman"/>
          <w:spacing w:val="-6"/>
          <w:sz w:val="28"/>
          <w:szCs w:val="28"/>
          <w:lang w:val="af-ZA"/>
        </w:rPr>
        <w:t xml:space="preserve"> đẩy nhanh</w:t>
      </w:r>
      <w:r w:rsidR="003C3D5B" w:rsidRPr="006B2CD5">
        <w:rPr>
          <w:rFonts w:ascii="Times New Roman" w:hAnsi="Times New Roman" w:cs="Times New Roman"/>
          <w:spacing w:val="-6"/>
          <w:sz w:val="28"/>
          <w:szCs w:val="28"/>
          <w:lang w:val="af-ZA"/>
        </w:rPr>
        <w:t xml:space="preserve"> việc</w:t>
      </w:r>
      <w:r w:rsidRPr="006B2CD5">
        <w:rPr>
          <w:rFonts w:ascii="Times New Roman" w:hAnsi="Times New Roman" w:cs="Times New Roman"/>
          <w:spacing w:val="-6"/>
          <w:sz w:val="28"/>
          <w:szCs w:val="28"/>
          <w:lang w:val="af-ZA"/>
        </w:rPr>
        <w:t xml:space="preserve"> thực hiện và giải ngân nguồn vốn đầu tư công. Quyết tâm giải ngân 100% kế hoạch vốn đầu tư công năm 202</w:t>
      </w:r>
      <w:r w:rsidRPr="006B2CD5">
        <w:rPr>
          <w:rFonts w:ascii="Times New Roman" w:hAnsi="Times New Roman" w:cs="Times New Roman"/>
          <w:spacing w:val="-6"/>
          <w:sz w:val="28"/>
          <w:szCs w:val="28"/>
          <w:lang w:val="vi-VN"/>
        </w:rPr>
        <w:t>4</w:t>
      </w:r>
      <w:r w:rsidRPr="006B2CD5">
        <w:rPr>
          <w:rFonts w:ascii="Times New Roman" w:hAnsi="Times New Roman" w:cs="Times New Roman"/>
          <w:spacing w:val="-6"/>
          <w:sz w:val="28"/>
          <w:szCs w:val="28"/>
          <w:lang w:val="af-ZA"/>
        </w:rPr>
        <w:t xml:space="preserve">. </w:t>
      </w:r>
      <w:r w:rsidRPr="006B2CD5">
        <w:rPr>
          <w:rFonts w:ascii="Times New Roman" w:hAnsi="Times New Roman" w:cs="Times New Roman"/>
          <w:spacing w:val="-6"/>
          <w:sz w:val="28"/>
          <w:szCs w:val="28"/>
          <w:lang w:val="nl-NL"/>
        </w:rPr>
        <w:t>Thực hiện đồng bộ các giải pháp để tháo gỡ dứt điểm các khó khăn, vướng mắc tồn tại trong nhiều năm qua về đất san lấp, giá vật liệu xây dựng. Tranh thủ sự hỗ trợ, giúp đỡ của Trung ương để vận độ</w:t>
      </w:r>
      <w:r w:rsidR="003C3D5B" w:rsidRPr="006B2CD5">
        <w:rPr>
          <w:rFonts w:ascii="Times New Roman" w:hAnsi="Times New Roman" w:cs="Times New Roman"/>
          <w:spacing w:val="-6"/>
          <w:sz w:val="28"/>
          <w:szCs w:val="28"/>
          <w:lang w:val="nl-NL"/>
        </w:rPr>
        <w:t xml:space="preserve">ng </w:t>
      </w:r>
      <w:r w:rsidRPr="006B2CD5">
        <w:rPr>
          <w:rFonts w:ascii="Times New Roman" w:hAnsi="Times New Roman" w:cs="Times New Roman"/>
          <w:spacing w:val="-6"/>
          <w:sz w:val="28"/>
          <w:szCs w:val="28"/>
          <w:lang w:val="nl-NL"/>
        </w:rPr>
        <w:t xml:space="preserve">triển khai thực hiện các dự án ODA và nguồn vốn do các bộ, ngành Trung ương quản lý.  </w:t>
      </w:r>
    </w:p>
    <w:p w14:paraId="56B94751" w14:textId="0CFAD47F" w:rsidR="00AC5B9E" w:rsidRPr="006B2CD5" w:rsidRDefault="00E27A55" w:rsidP="000F4CC2">
      <w:pPr>
        <w:spacing w:before="60" w:after="60" w:line="240" w:lineRule="auto"/>
        <w:ind w:firstLine="624"/>
        <w:jc w:val="both"/>
        <w:rPr>
          <w:rFonts w:ascii="Times New Roman" w:hAnsi="Times New Roman" w:cs="Times New Roman"/>
          <w:bCs/>
          <w:spacing w:val="-6"/>
          <w:sz w:val="28"/>
          <w:szCs w:val="28"/>
          <w:lang w:val="nl-NL"/>
        </w:rPr>
      </w:pPr>
      <w:r w:rsidRPr="006B2CD5">
        <w:rPr>
          <w:rFonts w:ascii="Times New Roman" w:hAnsi="Times New Roman" w:cs="Times New Roman"/>
          <w:bCs/>
          <w:spacing w:val="-6"/>
          <w:sz w:val="28"/>
          <w:szCs w:val="28"/>
          <w:lang w:val="vi-VN"/>
        </w:rPr>
        <w:t xml:space="preserve">Đẩy nhanh tiến độ các dự án giao thông trọng điểm: </w:t>
      </w:r>
      <w:r w:rsidR="003C3D5B" w:rsidRPr="006B2CD5">
        <w:rPr>
          <w:rFonts w:ascii="Times New Roman" w:hAnsi="Times New Roman" w:cs="Times New Roman"/>
          <w:bCs/>
          <w:spacing w:val="-6"/>
          <w:sz w:val="28"/>
          <w:szCs w:val="28"/>
          <w:lang w:val="nl-NL"/>
        </w:rPr>
        <w:t>T</w:t>
      </w:r>
      <w:r w:rsidRPr="006B2CD5">
        <w:rPr>
          <w:rFonts w:ascii="Times New Roman" w:hAnsi="Times New Roman" w:cs="Times New Roman"/>
          <w:bCs/>
          <w:spacing w:val="-6"/>
          <w:sz w:val="28"/>
          <w:szCs w:val="28"/>
          <w:lang w:val="vi-VN"/>
        </w:rPr>
        <w:t xml:space="preserve">hi công </w:t>
      </w:r>
      <w:r w:rsidRPr="006B2CD5">
        <w:rPr>
          <w:rFonts w:ascii="Times New Roman" w:hAnsi="Times New Roman" w:cs="Times New Roman"/>
          <w:bCs/>
          <w:spacing w:val="-6"/>
          <w:sz w:val="28"/>
          <w:szCs w:val="28"/>
          <w:lang w:val="nl-NL"/>
        </w:rPr>
        <w:t xml:space="preserve">xây dựng khu bến </w:t>
      </w:r>
      <w:r w:rsidRPr="006B2CD5">
        <w:rPr>
          <w:rFonts w:ascii="Times New Roman" w:hAnsi="Times New Roman" w:cs="Times New Roman"/>
          <w:bCs/>
          <w:spacing w:val="-6"/>
          <w:sz w:val="28"/>
          <w:szCs w:val="28"/>
          <w:lang w:val="vi-VN"/>
        </w:rPr>
        <w:t xml:space="preserve">cảng Mỹ Thủy, cảng hàng không Quảng Trị, đường ven biển kết nối hành lang kinh tế Đông </w:t>
      </w:r>
      <w:r w:rsidRPr="006B2CD5">
        <w:rPr>
          <w:rFonts w:ascii="Times New Roman" w:hAnsi="Times New Roman" w:cs="Times New Roman"/>
          <w:bCs/>
          <w:spacing w:val="-6"/>
          <w:sz w:val="28"/>
          <w:szCs w:val="28"/>
          <w:lang w:val="nl-NL"/>
        </w:rPr>
        <w:t>-</w:t>
      </w:r>
      <w:r w:rsidRPr="006B2CD5">
        <w:rPr>
          <w:rFonts w:ascii="Times New Roman" w:hAnsi="Times New Roman" w:cs="Times New Roman"/>
          <w:bCs/>
          <w:spacing w:val="-6"/>
          <w:sz w:val="28"/>
          <w:szCs w:val="28"/>
          <w:lang w:val="vi-VN"/>
        </w:rPr>
        <w:t xml:space="preserve"> Tây, đường tránh phía Đông thành phố Đông Hà, đường nối đường Hồ Chí Minh nhánh </w:t>
      </w:r>
      <w:r w:rsidRPr="006B2CD5">
        <w:rPr>
          <w:rFonts w:ascii="Times New Roman" w:hAnsi="Times New Roman" w:cs="Times New Roman"/>
          <w:bCs/>
          <w:spacing w:val="-6"/>
          <w:sz w:val="28"/>
          <w:szCs w:val="28"/>
          <w:lang w:val="nl-NL"/>
        </w:rPr>
        <w:t>Đ</w:t>
      </w:r>
      <w:r w:rsidRPr="006B2CD5">
        <w:rPr>
          <w:rFonts w:ascii="Times New Roman" w:hAnsi="Times New Roman" w:cs="Times New Roman"/>
          <w:bCs/>
          <w:spacing w:val="-6"/>
          <w:sz w:val="28"/>
          <w:szCs w:val="28"/>
          <w:lang w:val="vi-VN"/>
        </w:rPr>
        <w:t>ông với đường Hồ Chí Minh nhánh Tây</w:t>
      </w:r>
      <w:r w:rsidRPr="006B2CD5">
        <w:rPr>
          <w:rFonts w:ascii="Times New Roman" w:hAnsi="Times New Roman" w:cs="Times New Roman"/>
          <w:bCs/>
          <w:spacing w:val="-6"/>
          <w:sz w:val="28"/>
          <w:szCs w:val="28"/>
          <w:lang w:val="nl-NL"/>
        </w:rPr>
        <w:t xml:space="preserve"> và dự án hạ tầng có tính chất lan tỏa </w:t>
      </w:r>
      <w:r w:rsidR="003C3D5B" w:rsidRPr="006B2CD5">
        <w:rPr>
          <w:rFonts w:ascii="Times New Roman" w:hAnsi="Times New Roman" w:cs="Times New Roman"/>
          <w:bCs/>
          <w:spacing w:val="-6"/>
          <w:sz w:val="28"/>
          <w:szCs w:val="28"/>
          <w:lang w:val="nl-NL"/>
        </w:rPr>
        <w:t>như</w:t>
      </w:r>
      <w:r w:rsidRPr="006B2CD5">
        <w:rPr>
          <w:rFonts w:ascii="Times New Roman" w:hAnsi="Times New Roman" w:cs="Times New Roman"/>
          <w:bCs/>
          <w:spacing w:val="-6"/>
          <w:sz w:val="28"/>
          <w:szCs w:val="28"/>
          <w:lang w:val="nl-NL"/>
        </w:rPr>
        <w:t xml:space="preserve"> Khu công nghiệp Quảng Trị</w:t>
      </w:r>
      <w:r w:rsidRPr="006B2CD5">
        <w:rPr>
          <w:rFonts w:ascii="Times New Roman" w:hAnsi="Times New Roman" w:cs="Times New Roman"/>
          <w:bCs/>
          <w:spacing w:val="-6"/>
          <w:sz w:val="28"/>
          <w:szCs w:val="28"/>
          <w:lang w:val="vi-VN"/>
        </w:rPr>
        <w:t xml:space="preserve">; làm việc với các bộ, ngành Trung ương về chủ trương, thủ  tục, nguồn vốn thực hiện dự án cao tốc Cam Lộ </w:t>
      </w:r>
      <w:r w:rsidRPr="006B2CD5">
        <w:rPr>
          <w:rFonts w:ascii="Times New Roman" w:hAnsi="Times New Roman" w:cs="Times New Roman"/>
          <w:bCs/>
          <w:spacing w:val="-6"/>
          <w:sz w:val="28"/>
          <w:szCs w:val="28"/>
          <w:lang w:val="nl-NL"/>
        </w:rPr>
        <w:t>-</w:t>
      </w:r>
      <w:r w:rsidRPr="006B2CD5">
        <w:rPr>
          <w:rFonts w:ascii="Times New Roman" w:hAnsi="Times New Roman" w:cs="Times New Roman"/>
          <w:bCs/>
          <w:spacing w:val="-6"/>
          <w:sz w:val="28"/>
          <w:szCs w:val="28"/>
          <w:lang w:val="vi-VN"/>
        </w:rPr>
        <w:t xml:space="preserve"> </w:t>
      </w:r>
      <w:r w:rsidRPr="006B2CD5">
        <w:rPr>
          <w:rFonts w:ascii="Times New Roman" w:hAnsi="Times New Roman" w:cs="Times New Roman"/>
          <w:bCs/>
          <w:spacing w:val="-6"/>
          <w:sz w:val="28"/>
          <w:szCs w:val="28"/>
          <w:lang w:val="nl-NL"/>
        </w:rPr>
        <w:t>Lao Bảo, Q</w:t>
      </w:r>
      <w:r w:rsidRPr="006B2CD5">
        <w:rPr>
          <w:rFonts w:ascii="Times New Roman" w:hAnsi="Times New Roman" w:cs="Times New Roman"/>
          <w:bCs/>
          <w:spacing w:val="-6"/>
          <w:sz w:val="28"/>
          <w:szCs w:val="28"/>
          <w:lang w:val="vi-VN"/>
        </w:rPr>
        <w:t xml:space="preserve">uốc lộ 15 từ cảng Mỹ Thủy đến cửa khẩu La Lay, </w:t>
      </w:r>
      <w:r w:rsidRPr="006B2CD5">
        <w:rPr>
          <w:rFonts w:ascii="Times New Roman" w:hAnsi="Times New Roman" w:cs="Times New Roman"/>
          <w:bCs/>
          <w:spacing w:val="-6"/>
          <w:sz w:val="28"/>
          <w:szCs w:val="28"/>
          <w:lang w:val="nl-NL"/>
        </w:rPr>
        <w:t>Đ</w:t>
      </w:r>
      <w:r w:rsidRPr="006B2CD5">
        <w:rPr>
          <w:rFonts w:ascii="Times New Roman" w:hAnsi="Times New Roman" w:cs="Times New Roman"/>
          <w:bCs/>
          <w:spacing w:val="-6"/>
          <w:sz w:val="28"/>
          <w:szCs w:val="28"/>
          <w:lang w:val="vi-VN"/>
        </w:rPr>
        <w:t>ề án khu kinh tế thương mại xuyên biên giới Lao Bảo</w:t>
      </w:r>
      <w:r w:rsidR="003C3D5B" w:rsidRPr="006B2CD5">
        <w:rPr>
          <w:rFonts w:ascii="Times New Roman" w:hAnsi="Times New Roman" w:cs="Times New Roman"/>
          <w:bCs/>
          <w:spacing w:val="-6"/>
          <w:sz w:val="28"/>
          <w:szCs w:val="28"/>
          <w:lang w:val="nl-NL"/>
        </w:rPr>
        <w:t xml:space="preserve"> </w:t>
      </w:r>
      <w:r w:rsidRPr="006B2CD5">
        <w:rPr>
          <w:rFonts w:ascii="Times New Roman" w:hAnsi="Times New Roman" w:cs="Times New Roman"/>
          <w:bCs/>
          <w:spacing w:val="-6"/>
          <w:sz w:val="28"/>
          <w:szCs w:val="28"/>
          <w:lang w:val="nl-NL"/>
        </w:rPr>
        <w:t>-</w:t>
      </w:r>
      <w:r w:rsidR="003C3D5B" w:rsidRPr="006B2CD5">
        <w:rPr>
          <w:rFonts w:ascii="Times New Roman" w:hAnsi="Times New Roman" w:cs="Times New Roman"/>
          <w:bCs/>
          <w:spacing w:val="-6"/>
          <w:sz w:val="28"/>
          <w:szCs w:val="28"/>
          <w:lang w:val="nl-NL"/>
        </w:rPr>
        <w:t xml:space="preserve"> </w:t>
      </w:r>
      <w:r w:rsidRPr="006B2CD5">
        <w:rPr>
          <w:rFonts w:ascii="Times New Roman" w:hAnsi="Times New Roman" w:cs="Times New Roman"/>
          <w:bCs/>
          <w:spacing w:val="-6"/>
          <w:sz w:val="28"/>
          <w:szCs w:val="28"/>
          <w:lang w:val="vi-VN"/>
        </w:rPr>
        <w:t>Đensavẳn</w:t>
      </w:r>
      <w:r w:rsidRPr="006B2CD5">
        <w:rPr>
          <w:rFonts w:ascii="Times New Roman" w:hAnsi="Times New Roman" w:cs="Times New Roman"/>
          <w:bCs/>
          <w:spacing w:val="-6"/>
          <w:sz w:val="28"/>
          <w:szCs w:val="28"/>
          <w:lang w:val="nl-NL"/>
        </w:rPr>
        <w:t>.</w:t>
      </w:r>
      <w:r w:rsidRPr="006B2CD5">
        <w:rPr>
          <w:rFonts w:ascii="Times New Roman" w:hAnsi="Times New Roman" w:cs="Times New Roman"/>
          <w:bCs/>
          <w:spacing w:val="-6"/>
          <w:sz w:val="28"/>
          <w:szCs w:val="28"/>
          <w:lang w:val="vi-VN"/>
        </w:rPr>
        <w:t xml:space="preserve"> </w:t>
      </w:r>
      <w:r w:rsidRPr="006B2CD5">
        <w:rPr>
          <w:rFonts w:ascii="Times New Roman" w:hAnsi="Times New Roman" w:cs="Times New Roman"/>
          <w:bCs/>
          <w:spacing w:val="-6"/>
          <w:sz w:val="28"/>
          <w:szCs w:val="28"/>
          <w:lang w:val="nl-NL"/>
        </w:rPr>
        <w:t xml:space="preserve">Chỉ đạo các sở, ngành địa phương tích cực phối hợp, hỗ trợ nhà đầu tư hoàn thiện thủ tục chuẩn bị đầu tư, </w:t>
      </w:r>
      <w:r w:rsidR="003C3D5B" w:rsidRPr="006B2CD5">
        <w:rPr>
          <w:rFonts w:ascii="Times New Roman" w:hAnsi="Times New Roman" w:cs="Times New Roman"/>
          <w:bCs/>
          <w:spacing w:val="-6"/>
          <w:sz w:val="28"/>
          <w:szCs w:val="28"/>
          <w:lang w:val="nl-NL"/>
        </w:rPr>
        <w:t>tổ chức</w:t>
      </w:r>
      <w:r w:rsidRPr="006B2CD5">
        <w:rPr>
          <w:rFonts w:ascii="Times New Roman" w:hAnsi="Times New Roman" w:cs="Times New Roman"/>
          <w:bCs/>
          <w:spacing w:val="-6"/>
          <w:sz w:val="28"/>
          <w:szCs w:val="28"/>
          <w:lang w:val="nl-NL"/>
        </w:rPr>
        <w:t xml:space="preserve"> thực hiện </w:t>
      </w:r>
      <w:r w:rsidR="003C3D5B" w:rsidRPr="006B2CD5">
        <w:rPr>
          <w:rFonts w:ascii="Times New Roman" w:hAnsi="Times New Roman" w:cs="Times New Roman"/>
          <w:bCs/>
          <w:spacing w:val="-6"/>
          <w:sz w:val="28"/>
          <w:szCs w:val="28"/>
          <w:lang w:val="nl-NL"/>
        </w:rPr>
        <w:t>d</w:t>
      </w:r>
      <w:r w:rsidRPr="006B2CD5">
        <w:rPr>
          <w:rFonts w:ascii="Times New Roman" w:hAnsi="Times New Roman" w:cs="Times New Roman"/>
          <w:bCs/>
          <w:spacing w:val="-6"/>
          <w:sz w:val="28"/>
          <w:szCs w:val="28"/>
          <w:lang w:val="nl-NL"/>
        </w:rPr>
        <w:t>ự án Băng tải</w:t>
      </w:r>
      <w:r w:rsidRPr="006B2CD5">
        <w:rPr>
          <w:rFonts w:ascii="Times New Roman" w:hAnsi="Times New Roman" w:cs="Times New Roman"/>
          <w:bCs/>
          <w:spacing w:val="-6"/>
          <w:sz w:val="28"/>
          <w:szCs w:val="28"/>
          <w:lang w:val="vi-VN"/>
        </w:rPr>
        <w:t xml:space="preserve"> vận chuyển than đá từ L</w:t>
      </w:r>
      <w:r w:rsidR="003C3D5B" w:rsidRPr="006B2CD5">
        <w:rPr>
          <w:rFonts w:ascii="Times New Roman" w:hAnsi="Times New Roman" w:cs="Times New Roman"/>
          <w:bCs/>
          <w:spacing w:val="-6"/>
          <w:sz w:val="28"/>
          <w:szCs w:val="28"/>
          <w:lang w:val="nl-NL"/>
        </w:rPr>
        <w:t>à</w:t>
      </w:r>
      <w:r w:rsidRPr="006B2CD5">
        <w:rPr>
          <w:rFonts w:ascii="Times New Roman" w:hAnsi="Times New Roman" w:cs="Times New Roman"/>
          <w:bCs/>
          <w:spacing w:val="-6"/>
          <w:sz w:val="28"/>
          <w:szCs w:val="28"/>
          <w:lang w:val="vi-VN"/>
        </w:rPr>
        <w:t>o qua cửa khẩu quốc tế La Lay về cảng biển Mỹ Thủy</w:t>
      </w:r>
      <w:r w:rsidRPr="006B2CD5">
        <w:rPr>
          <w:rFonts w:ascii="Times New Roman" w:hAnsi="Times New Roman" w:cs="Times New Roman"/>
          <w:bCs/>
          <w:spacing w:val="-6"/>
          <w:sz w:val="28"/>
          <w:szCs w:val="28"/>
          <w:lang w:val="nl-NL"/>
        </w:rPr>
        <w:t>.</w:t>
      </w:r>
    </w:p>
    <w:p w14:paraId="1CF1D00F" w14:textId="77777777" w:rsidR="00AC5B9E" w:rsidRPr="006B2CD5" w:rsidRDefault="00E27A55" w:rsidP="000F4CC2">
      <w:pPr>
        <w:spacing w:before="60" w:after="60" w:line="240" w:lineRule="auto"/>
        <w:ind w:firstLine="624"/>
        <w:jc w:val="both"/>
        <w:rPr>
          <w:rFonts w:ascii="Times New Roman" w:hAnsi="Times New Roman" w:cs="Times New Roman"/>
          <w:bCs/>
          <w:spacing w:val="-6"/>
          <w:sz w:val="28"/>
          <w:szCs w:val="28"/>
          <w:lang w:val="nl-NL"/>
        </w:rPr>
      </w:pPr>
      <w:r w:rsidRPr="006B2CD5">
        <w:rPr>
          <w:rFonts w:ascii="Times New Roman" w:hAnsi="Times New Roman" w:cs="Times New Roman"/>
          <w:bCs/>
          <w:spacing w:val="-6"/>
          <w:sz w:val="28"/>
          <w:szCs w:val="28"/>
          <w:lang w:val="vi-VN"/>
        </w:rPr>
        <w:t>Tăng cường và nâng cao chất lượng quản lý quy hoạch và xây dựng, đặc biệt là quy hoạch xây dựng đô thị</w:t>
      </w:r>
      <w:r w:rsidRPr="006B2CD5">
        <w:rPr>
          <w:rFonts w:ascii="Times New Roman" w:hAnsi="Times New Roman" w:cs="Times New Roman"/>
          <w:bCs/>
          <w:spacing w:val="-6"/>
          <w:sz w:val="28"/>
          <w:szCs w:val="28"/>
          <w:lang w:val="nl-NL"/>
        </w:rPr>
        <w:t xml:space="preserve">; </w:t>
      </w:r>
      <w:r w:rsidRPr="006B2CD5">
        <w:rPr>
          <w:rFonts w:ascii="Times New Roman" w:hAnsi="Times New Roman" w:cs="Times New Roman"/>
          <w:spacing w:val="-6"/>
          <w:sz w:val="28"/>
          <w:szCs w:val="28"/>
          <w:lang w:val="nl-NL"/>
        </w:rPr>
        <w:t>hoàn thành</w:t>
      </w:r>
      <w:r w:rsidRPr="006B2CD5">
        <w:rPr>
          <w:rFonts w:ascii="Times New Roman" w:hAnsi="Times New Roman" w:cs="Times New Roman"/>
          <w:bCs/>
          <w:spacing w:val="-6"/>
          <w:sz w:val="28"/>
          <w:szCs w:val="28"/>
          <w:lang w:val="nl-NL"/>
        </w:rPr>
        <w:t xml:space="preserve"> điều chỉnh Quy hoạch chung xây dựng Khu kinh tế Đông Nam. </w:t>
      </w:r>
    </w:p>
    <w:p w14:paraId="03C79CEE" w14:textId="0DB6D139" w:rsidR="00AC5B9E" w:rsidRPr="006B2CD5" w:rsidRDefault="00E27A55" w:rsidP="000F4CC2">
      <w:pPr>
        <w:spacing w:before="60" w:after="60" w:line="240" w:lineRule="auto"/>
        <w:ind w:firstLine="624"/>
        <w:jc w:val="both"/>
        <w:rPr>
          <w:rFonts w:ascii="Times New Roman" w:hAnsi="Times New Roman" w:cs="Times New Roman"/>
          <w:bCs/>
          <w:spacing w:val="-6"/>
          <w:sz w:val="28"/>
          <w:szCs w:val="28"/>
          <w:lang w:val="vi-VN"/>
        </w:rPr>
      </w:pPr>
      <w:r w:rsidRPr="006B2CD5">
        <w:rPr>
          <w:rFonts w:ascii="Times New Roman" w:hAnsi="Times New Roman" w:cs="Times New Roman"/>
          <w:bCs/>
          <w:spacing w:val="-6"/>
          <w:sz w:val="28"/>
          <w:szCs w:val="28"/>
          <w:lang w:val="vi-VN"/>
        </w:rPr>
        <w:t>Rà soát, lồng ghép các nguồn lực hỗ trợ các địa phương hoàn thiện các tiêu chí nông thôn mới, nông thôn mới nâng cao, tập trung hỗ trợ các huyện về đích nông thôn mới năm 2024; triển khai thực hiện đồng bộ các chương trình mục tiêu quốc gia, các chính sách hỗ trợ, thúc đẩy phát triển sản xuất.</w:t>
      </w:r>
    </w:p>
    <w:p w14:paraId="1BDC02E5" w14:textId="77777777" w:rsidR="00AC5B9E" w:rsidRPr="00BB6620" w:rsidRDefault="00E27A55" w:rsidP="000F4CC2">
      <w:pPr>
        <w:spacing w:before="60" w:after="60" w:line="240" w:lineRule="auto"/>
        <w:ind w:firstLine="624"/>
        <w:jc w:val="both"/>
        <w:rPr>
          <w:rFonts w:ascii="Times New Roman" w:hAnsi="Times New Roman" w:cs="Times New Roman"/>
          <w:bCs/>
          <w:spacing w:val="-6"/>
          <w:sz w:val="28"/>
          <w:szCs w:val="28"/>
          <w:lang w:val="vi-VN"/>
        </w:rPr>
      </w:pPr>
      <w:r w:rsidRPr="00BB6620">
        <w:rPr>
          <w:rFonts w:ascii="Times New Roman" w:hAnsi="Times New Roman" w:cs="Times New Roman"/>
          <w:b/>
          <w:bCs/>
          <w:spacing w:val="-6"/>
          <w:sz w:val="28"/>
          <w:szCs w:val="28"/>
          <w:lang w:val="vi-VN"/>
        </w:rPr>
        <w:t xml:space="preserve">4. </w:t>
      </w:r>
      <w:r w:rsidRPr="00BB6620">
        <w:rPr>
          <w:rFonts w:ascii="Times New Roman" w:hAnsi="Times New Roman" w:cs="Times New Roman"/>
          <w:b/>
          <w:spacing w:val="-6"/>
          <w:sz w:val="28"/>
          <w:szCs w:val="28"/>
          <w:lang w:val="vi-VN"/>
        </w:rPr>
        <w:t>Tiếp tục thực hiện các giải pháp cải thiện môi trường đầu tư kinh doanh, nâng cao năng lực cạnh tranh, phát triển doanh nghiệp</w:t>
      </w:r>
    </w:p>
    <w:p w14:paraId="6267DA04" w14:textId="6BFEE0AE" w:rsidR="00AC5B9E" w:rsidRPr="00BB6620" w:rsidRDefault="00E27A55" w:rsidP="000F4CC2">
      <w:pPr>
        <w:spacing w:before="60" w:after="60" w:line="240" w:lineRule="auto"/>
        <w:ind w:firstLine="624"/>
        <w:jc w:val="both"/>
        <w:rPr>
          <w:rFonts w:ascii="Times New Roman" w:hAnsi="Times New Roman" w:cs="Times New Roman"/>
          <w:bCs/>
          <w:spacing w:val="-6"/>
          <w:sz w:val="28"/>
          <w:szCs w:val="28"/>
          <w:lang w:val="vi-VN"/>
        </w:rPr>
      </w:pPr>
      <w:r w:rsidRPr="00BB6620">
        <w:rPr>
          <w:rFonts w:ascii="Times New Roman" w:hAnsi="Times New Roman" w:cs="Times New Roman"/>
          <w:spacing w:val="-6"/>
          <w:sz w:val="28"/>
          <w:szCs w:val="28"/>
          <w:lang w:val="vi-VN"/>
        </w:rPr>
        <w:t>Thực hiện có hiệu quả các chương trình, đề án cải thiện môi trường đầu tư kinh doanh, nâng cao năng lực cạnh tranh, phát triển doanh nghiệp. Đẩy mạnh công tác xúc tiến, kêu gọi đầu tư; hỗ trợ, tạo điều kiện để các nhà đầu tư tổ chức triển khai thực hiện các dự án đúng tiến độ.</w:t>
      </w:r>
      <w:r w:rsidR="00E05298">
        <w:rPr>
          <w:rFonts w:ascii="Times New Roman" w:hAnsi="Times New Roman" w:cs="Times New Roman"/>
          <w:spacing w:val="-6"/>
          <w:sz w:val="28"/>
          <w:szCs w:val="28"/>
          <w:lang w:val="vi-VN"/>
        </w:rPr>
        <w:t xml:space="preserve"> </w:t>
      </w:r>
    </w:p>
    <w:p w14:paraId="4523A897" w14:textId="77777777" w:rsidR="00AC5B9E" w:rsidRPr="00BB6620" w:rsidRDefault="00E27A55" w:rsidP="000F4CC2">
      <w:pPr>
        <w:spacing w:before="60" w:after="60" w:line="240" w:lineRule="auto"/>
        <w:ind w:firstLine="624"/>
        <w:jc w:val="both"/>
        <w:rPr>
          <w:rFonts w:ascii="Times New Roman" w:hAnsi="Times New Roman" w:cs="Times New Roman"/>
          <w:bCs/>
          <w:spacing w:val="-6"/>
          <w:sz w:val="28"/>
          <w:szCs w:val="28"/>
          <w:lang w:val="vi-VN"/>
        </w:rPr>
      </w:pPr>
      <w:r w:rsidRPr="00BB6620">
        <w:rPr>
          <w:rFonts w:ascii="Times New Roman" w:hAnsi="Times New Roman" w:cs="Times New Roman"/>
          <w:spacing w:val="-6"/>
          <w:sz w:val="28"/>
          <w:szCs w:val="28"/>
          <w:lang w:val="vi-VN"/>
        </w:rPr>
        <w:t xml:space="preserve"> Duy trì việc rút ngắn thời gian xử lý các thủ tục đăng ký kinh doanh dưới mức bình quân của cả nước. Định kỳ tổ chức hội nghị, tăng cường đối thoại giữa UBND tỉnh với doanh nghiệp. Tăng cường công tác tham vấn doanh nghiệp, tạo điều kiện doanh nghiệp tham gia vào góp ý chính sách, pháp luật có liên quan tại tỉnh. Phát triển kinh tế tư nhân; hỗ trợ doanh nghiệp nhỏ và vừa, hợp tác xã và tổ hợp tác. Thực hiện có hiệu quả Kế hoạch hỗ trợ khởi nghiệp đổi mới sáng tạo trên địa bàn tỉnh đến năm 2025.</w:t>
      </w:r>
    </w:p>
    <w:p w14:paraId="04077A3B" w14:textId="0802CF84" w:rsidR="00AC5B9E" w:rsidRPr="00BB6620" w:rsidRDefault="00E27A55" w:rsidP="000F4CC2">
      <w:pPr>
        <w:spacing w:before="60" w:after="60" w:line="240" w:lineRule="auto"/>
        <w:ind w:firstLine="624"/>
        <w:jc w:val="both"/>
        <w:rPr>
          <w:rFonts w:ascii="Times New Roman" w:hAnsi="Times New Roman" w:cs="Times New Roman"/>
          <w:bCs/>
          <w:spacing w:val="-6"/>
          <w:sz w:val="28"/>
          <w:szCs w:val="28"/>
          <w:lang w:val="vi-VN"/>
        </w:rPr>
      </w:pPr>
      <w:r w:rsidRPr="00BB6620">
        <w:rPr>
          <w:rFonts w:ascii="Times New Roman" w:hAnsi="Times New Roman" w:cs="Times New Roman"/>
          <w:spacing w:val="-6"/>
          <w:sz w:val="28"/>
          <w:szCs w:val="28"/>
          <w:lang w:val="vi-VN"/>
        </w:rPr>
        <w:t xml:space="preserve">Triển khai thực hiện nhiệm vụ, giải pháp về cải thiện và nâng cao chỉ số PCI và phấn đấu chỉ số năng lực cạnh tranh cấp tỉnh PCI năm 2024 tăng điểm so với năm 2023. Thực hiện thoái vốn nhà nước tại Công ty cổ phần Tổng Công ty Thương mại </w:t>
      </w:r>
      <w:r w:rsidRPr="00BB6620">
        <w:rPr>
          <w:rFonts w:ascii="Times New Roman" w:hAnsi="Times New Roman" w:cs="Times New Roman"/>
          <w:spacing w:val="-6"/>
          <w:sz w:val="28"/>
          <w:szCs w:val="28"/>
          <w:lang w:val="vi-VN"/>
        </w:rPr>
        <w:lastRenderedPageBreak/>
        <w:t xml:space="preserve">Quảng Trị, Công ty cổ phần Cảng Cửa Việt. Hoàn thành kế hoạch cổ phần hóa; đẩy nhanh tiến độ thực hiện chuyển đổi các đơn vị sự nghiệp công lập thành công ty cổ phần. </w:t>
      </w:r>
      <w:r w:rsidRPr="00BB6620">
        <w:rPr>
          <w:rFonts w:ascii="Times New Roman" w:hAnsi="Times New Roman" w:cs="Times New Roman"/>
          <w:bCs/>
          <w:spacing w:val="-6"/>
          <w:sz w:val="28"/>
          <w:szCs w:val="28"/>
          <w:lang w:val="vi-VN"/>
        </w:rPr>
        <w:t>Chỉ đạo các đơn vị xây dựng phương án sắp xếp, đổi mới và phát triển, nâng cao hiệu quả hoạt động của công ty nông, lâm nghiệp theo Nghị định số 04/2024/NĐ-CP ngày 12/01/2024 của Chính phủ.</w:t>
      </w:r>
    </w:p>
    <w:p w14:paraId="2DE8E6F3" w14:textId="77777777" w:rsidR="00AC5B9E" w:rsidRPr="00BB6620" w:rsidRDefault="00E27A55" w:rsidP="000F4CC2">
      <w:pPr>
        <w:spacing w:before="60" w:after="60" w:line="240" w:lineRule="auto"/>
        <w:ind w:firstLine="624"/>
        <w:jc w:val="both"/>
        <w:rPr>
          <w:rFonts w:ascii="Times New Roman" w:hAnsi="Times New Roman" w:cs="Times New Roman"/>
          <w:bCs/>
          <w:spacing w:val="-6"/>
          <w:sz w:val="28"/>
          <w:szCs w:val="28"/>
          <w:lang w:val="vi-VN"/>
        </w:rPr>
      </w:pPr>
      <w:r w:rsidRPr="00BB6620">
        <w:rPr>
          <w:rFonts w:ascii="Times New Roman" w:hAnsi="Times New Roman" w:cs="Times New Roman"/>
          <w:b/>
          <w:spacing w:val="-6"/>
          <w:sz w:val="28"/>
          <w:szCs w:val="28"/>
          <w:lang w:val="pt-BR"/>
        </w:rPr>
        <w:t>5. Nâng cao chất lượng và sử dụng hiệu quả nguồn nhân lực, giáo dục đào tạo; đẩy mạnh đổi mới sáng tạo, ứng dụng và phát triển mạnh mẽ khoa học, công nghệ</w:t>
      </w:r>
    </w:p>
    <w:p w14:paraId="5AF0D6FC" w14:textId="77777777" w:rsidR="00AC5B9E" w:rsidRPr="00BB6620" w:rsidRDefault="00E27A55" w:rsidP="000F4CC2">
      <w:pPr>
        <w:spacing w:before="60" w:after="60" w:line="240" w:lineRule="auto"/>
        <w:ind w:firstLine="624"/>
        <w:jc w:val="both"/>
        <w:rPr>
          <w:rFonts w:ascii="Times New Roman" w:hAnsi="Times New Roman" w:cs="Times New Roman"/>
          <w:bCs/>
          <w:spacing w:val="-6"/>
          <w:sz w:val="28"/>
          <w:szCs w:val="28"/>
          <w:lang w:val="nl-NL"/>
        </w:rPr>
      </w:pPr>
      <w:r w:rsidRPr="00BB6620">
        <w:rPr>
          <w:rFonts w:ascii="Times New Roman" w:hAnsi="Times New Roman" w:cs="Times New Roman"/>
          <w:bCs/>
          <w:spacing w:val="-6"/>
          <w:sz w:val="28"/>
          <w:szCs w:val="28"/>
          <w:lang w:val="nl-NL"/>
        </w:rPr>
        <w:t xml:space="preserve">Thực hiện đồng bộ các cơ chế, chính sách, giải pháp phát triển nguồn nhân lực, nhất là nhân lực chất lượng cao trong các ngành, lĩnh vực chủ yếu của tỉnh. Đẩy mạnh hợp tác giữa Trung tâm Dịch vụ việc làm, các cơ sở </w:t>
      </w:r>
      <w:r w:rsidRPr="00BB6620">
        <w:rPr>
          <w:rFonts w:ascii="Times New Roman" w:hAnsi="Times New Roman" w:cs="Times New Roman"/>
          <w:bCs/>
          <w:spacing w:val="-6"/>
          <w:sz w:val="28"/>
          <w:szCs w:val="28"/>
          <w:lang w:val="vi-VN"/>
        </w:rPr>
        <w:t>g</w:t>
      </w:r>
      <w:r w:rsidRPr="00BB6620">
        <w:rPr>
          <w:rFonts w:ascii="Times New Roman" w:hAnsi="Times New Roman" w:cs="Times New Roman"/>
          <w:bCs/>
          <w:spacing w:val="-6"/>
          <w:sz w:val="28"/>
          <w:szCs w:val="28"/>
          <w:lang w:val="nl-NL"/>
        </w:rPr>
        <w:t>iáo dục nghề nghiệp và doanh nghiệp trong đào tạo và giải quyết việc làm sau đào tạo.</w:t>
      </w:r>
    </w:p>
    <w:p w14:paraId="6474722A" w14:textId="5B56D7F4" w:rsidR="00AC5B9E" w:rsidRPr="00BB6620" w:rsidRDefault="00E27A55" w:rsidP="000F4CC2">
      <w:pPr>
        <w:spacing w:before="60" w:after="60" w:line="240" w:lineRule="auto"/>
        <w:ind w:firstLine="624"/>
        <w:jc w:val="both"/>
        <w:rPr>
          <w:rFonts w:ascii="Times New Roman" w:hAnsi="Times New Roman" w:cs="Times New Roman"/>
          <w:bCs/>
          <w:spacing w:val="-6"/>
          <w:sz w:val="28"/>
          <w:szCs w:val="28"/>
          <w:lang w:val="nl-NL"/>
        </w:rPr>
      </w:pPr>
      <w:r w:rsidRPr="00BB6620">
        <w:rPr>
          <w:rFonts w:ascii="Times New Roman" w:hAnsi="Times New Roman" w:cs="Times New Roman"/>
          <w:spacing w:val="-6"/>
          <w:sz w:val="28"/>
          <w:szCs w:val="28"/>
          <w:lang w:val="vi-VN"/>
        </w:rPr>
        <w:t>T</w:t>
      </w:r>
      <w:r w:rsidRPr="00BB6620">
        <w:rPr>
          <w:rFonts w:ascii="Times New Roman" w:hAnsi="Times New Roman" w:cs="Times New Roman"/>
          <w:spacing w:val="-6"/>
          <w:sz w:val="28"/>
          <w:szCs w:val="28"/>
          <w:lang w:val="nl-NL"/>
        </w:rPr>
        <w:t xml:space="preserve">ổ chức </w:t>
      </w:r>
      <w:r w:rsidRPr="00BB6620">
        <w:rPr>
          <w:rFonts w:ascii="Times New Roman" w:hAnsi="Times New Roman" w:cs="Times New Roman"/>
          <w:spacing w:val="-6"/>
          <w:sz w:val="28"/>
          <w:szCs w:val="28"/>
          <w:lang w:val="vi-VN"/>
        </w:rPr>
        <w:t>k</w:t>
      </w:r>
      <w:r w:rsidRPr="00BB6620">
        <w:rPr>
          <w:rFonts w:ascii="Times New Roman" w:hAnsi="Times New Roman" w:cs="Times New Roman"/>
          <w:spacing w:val="-6"/>
          <w:sz w:val="28"/>
          <w:szCs w:val="28"/>
          <w:lang w:val="nl-NL"/>
        </w:rPr>
        <w:t>ỳ thi tốt nghiệp THPT năm 202</w:t>
      </w:r>
      <w:r w:rsidRPr="00BB6620">
        <w:rPr>
          <w:rFonts w:ascii="Times New Roman" w:hAnsi="Times New Roman" w:cs="Times New Roman"/>
          <w:spacing w:val="-6"/>
          <w:sz w:val="28"/>
          <w:szCs w:val="28"/>
          <w:lang w:val="vi-VN"/>
        </w:rPr>
        <w:t>4</w:t>
      </w:r>
      <w:r w:rsidRPr="00BB6620">
        <w:rPr>
          <w:rFonts w:ascii="Times New Roman" w:hAnsi="Times New Roman" w:cs="Times New Roman"/>
          <w:spacing w:val="-6"/>
          <w:sz w:val="28"/>
          <w:szCs w:val="28"/>
          <w:lang w:val="nl-NL"/>
        </w:rPr>
        <w:t xml:space="preserve"> tại tỉnh an toàn, nghiêm túc, hiệu quả, đúng quy chế; chuẩn bị khai giảng năm học mới 2024 - 2025. </w:t>
      </w:r>
      <w:r w:rsidRPr="00264C99">
        <w:rPr>
          <w:rFonts w:ascii="Times New Roman" w:hAnsi="Times New Roman" w:cs="Times New Roman"/>
          <w:color w:val="ED0000"/>
          <w:spacing w:val="-6"/>
          <w:sz w:val="28"/>
          <w:szCs w:val="28"/>
          <w:lang w:val="nl-NL"/>
        </w:rPr>
        <w:t>Tích cực</w:t>
      </w:r>
      <w:r w:rsidR="00476DBB" w:rsidRPr="00264C99">
        <w:rPr>
          <w:rFonts w:ascii="Times New Roman" w:hAnsi="Times New Roman" w:cs="Times New Roman"/>
          <w:color w:val="ED0000"/>
          <w:spacing w:val="-6"/>
          <w:sz w:val="28"/>
          <w:szCs w:val="28"/>
          <w:lang w:val="vi-VN"/>
        </w:rPr>
        <w:t xml:space="preserve"> </w:t>
      </w:r>
      <w:r w:rsidRPr="00264C99">
        <w:rPr>
          <w:rFonts w:ascii="Times New Roman" w:hAnsi="Times New Roman" w:cs="Times New Roman"/>
          <w:color w:val="ED0000"/>
          <w:spacing w:val="-6"/>
          <w:sz w:val="28"/>
          <w:szCs w:val="28"/>
          <w:lang w:val="nl-NL"/>
        </w:rPr>
        <w:t xml:space="preserve">chuẩn bị </w:t>
      </w:r>
      <w:r w:rsidR="00476DBB" w:rsidRPr="00264C99">
        <w:rPr>
          <w:rFonts w:ascii="Times New Roman" w:hAnsi="Times New Roman" w:cs="Times New Roman"/>
          <w:color w:val="ED0000"/>
          <w:spacing w:val="-6"/>
          <w:sz w:val="28"/>
          <w:szCs w:val="28"/>
          <w:lang w:val="vi-VN"/>
        </w:rPr>
        <w:t xml:space="preserve">các điều kiện, </w:t>
      </w:r>
      <w:r w:rsidRPr="00264C99">
        <w:rPr>
          <w:rFonts w:ascii="Times New Roman" w:hAnsi="Times New Roman" w:cs="Times New Roman"/>
          <w:color w:val="ED0000"/>
          <w:spacing w:val="-6"/>
          <w:sz w:val="28"/>
          <w:szCs w:val="28"/>
          <w:lang w:val="nl-NL"/>
        </w:rPr>
        <w:t>cơ sở vật chất, trang thiết bị dạy và học</w:t>
      </w:r>
      <w:r w:rsidR="00476DBB" w:rsidRPr="00264C99">
        <w:rPr>
          <w:rFonts w:ascii="Times New Roman" w:hAnsi="Times New Roman" w:cs="Times New Roman"/>
          <w:color w:val="ED0000"/>
          <w:spacing w:val="-6"/>
          <w:sz w:val="28"/>
          <w:szCs w:val="28"/>
          <w:lang w:val="vi-VN"/>
        </w:rPr>
        <w:t xml:space="preserve"> năm học mới</w:t>
      </w:r>
      <w:r w:rsidRPr="00264C99">
        <w:rPr>
          <w:rFonts w:ascii="Times New Roman" w:hAnsi="Times New Roman" w:cs="Times New Roman"/>
          <w:color w:val="ED0000"/>
          <w:spacing w:val="-6"/>
          <w:sz w:val="28"/>
          <w:szCs w:val="28"/>
          <w:lang w:val="nl-NL"/>
        </w:rPr>
        <w:t>.</w:t>
      </w:r>
      <w:r w:rsidRPr="00264C99">
        <w:rPr>
          <w:rFonts w:ascii="Times New Roman" w:hAnsi="Times New Roman" w:cs="Times New Roman"/>
          <w:color w:val="ED0000"/>
          <w:spacing w:val="-6"/>
          <w:sz w:val="28"/>
          <w:szCs w:val="28"/>
          <w:lang w:val="vi-VN"/>
        </w:rPr>
        <w:t xml:space="preserve"> </w:t>
      </w:r>
      <w:r w:rsidRPr="00BB6620">
        <w:rPr>
          <w:rFonts w:ascii="Times New Roman" w:hAnsi="Times New Roman" w:cs="Times New Roman"/>
          <w:spacing w:val="-6"/>
          <w:sz w:val="28"/>
          <w:szCs w:val="28"/>
          <w:lang w:val="nl-NL"/>
        </w:rPr>
        <w:t>Tiếp tục thực hiện Kế hoạch của UBND tỉnh về xây dựng trường đạt chuẩn quốc gia giai đoạn 2021 - 2025.</w:t>
      </w:r>
      <w:r w:rsidRPr="00BB6620">
        <w:rPr>
          <w:rFonts w:ascii="Times New Roman" w:hAnsi="Times New Roman" w:cs="Times New Roman"/>
          <w:spacing w:val="-6"/>
          <w:sz w:val="28"/>
          <w:szCs w:val="28"/>
          <w:lang w:val="vi-VN"/>
        </w:rPr>
        <w:t xml:space="preserve"> T</w:t>
      </w:r>
      <w:r w:rsidRPr="00BB6620">
        <w:rPr>
          <w:rFonts w:ascii="Times New Roman" w:hAnsi="Times New Roman" w:cs="Times New Roman"/>
          <w:spacing w:val="-6"/>
          <w:sz w:val="28"/>
          <w:szCs w:val="28"/>
          <w:lang w:val="nl-NL"/>
        </w:rPr>
        <w:t>iếp tục đổi mới công tác quản trị, tăng quyền tự chủ của các cơ sở giáo dục. Xây dựng xã hội học tập; nâng cao hiệu quả hoạt động của các trung tâm học tập cộng đồng, trung tâm giáo dục nghề nghiệp - giáo dục thường xuyên cấp huyện.</w:t>
      </w:r>
    </w:p>
    <w:p w14:paraId="624C8F52" w14:textId="77777777" w:rsidR="00AC5B9E" w:rsidRPr="00BB6620" w:rsidRDefault="00E27A55" w:rsidP="000F4CC2">
      <w:pPr>
        <w:spacing w:before="60" w:after="60" w:line="240" w:lineRule="auto"/>
        <w:ind w:firstLine="624"/>
        <w:jc w:val="both"/>
        <w:rPr>
          <w:rFonts w:ascii="Times New Roman" w:hAnsi="Times New Roman" w:cs="Times New Roman"/>
          <w:iCs/>
          <w:spacing w:val="-6"/>
          <w:sz w:val="28"/>
          <w:szCs w:val="28"/>
          <w:lang w:val="nl-NL"/>
        </w:rPr>
      </w:pPr>
      <w:r w:rsidRPr="00BB6620">
        <w:rPr>
          <w:rFonts w:ascii="Times New Roman" w:hAnsi="Times New Roman" w:cs="Times New Roman"/>
          <w:spacing w:val="-6"/>
          <w:sz w:val="28"/>
          <w:szCs w:val="28"/>
          <w:lang w:val="vi-VN"/>
        </w:rPr>
        <w:t>Tổ chức thực hiện có hiệu quả Chiến lược, kế hoạch phát triển khoa học, công nghệ và đổi mới sáng tạo đến năm 2030</w:t>
      </w:r>
      <w:r w:rsidRPr="00BB6620">
        <w:rPr>
          <w:rFonts w:ascii="Times New Roman" w:hAnsi="Times New Roman" w:cs="Times New Roman"/>
          <w:spacing w:val="-6"/>
          <w:sz w:val="28"/>
          <w:szCs w:val="28"/>
          <w:lang w:val="nl-NL"/>
        </w:rPr>
        <w:t xml:space="preserve">. Triển khai có hiệu quả các nhiệm vụ nghiên cứu ứng dụng, chuyển giao các tiến bộ khoa học và công nghệ phục vụ sản xuất và đời sống. </w:t>
      </w:r>
      <w:r w:rsidRPr="00BB6620">
        <w:rPr>
          <w:rFonts w:ascii="Times New Roman" w:hAnsi="Times New Roman" w:cs="Times New Roman"/>
          <w:spacing w:val="-6"/>
          <w:sz w:val="28"/>
          <w:szCs w:val="28"/>
          <w:lang w:val="vi-VN"/>
        </w:rPr>
        <w:t>Đẩy mạnh phát triển thị trường khoa học và công nghệ, phát triển doanh nghiệp khoa học và công nghệ. Thực hiện có hiệu quả Kế hoạch số 3690/KH-UBND ngày 14/08/2019 của UBND tỉnh về hỗ trợ khởi nghiệp đổi mới sáng tạo trên địa bàn tỉnh Quảng Trị đến năm 2025. Phát triển Trạm ứng dụng khoa học và công nghệ Bắc Hướng Hóa thành điểm nông nghiệp công nghệ cao kết hợp với phát triển du lịch.</w:t>
      </w:r>
    </w:p>
    <w:p w14:paraId="2E23235E" w14:textId="77777777" w:rsidR="00AC5B9E" w:rsidRPr="00BB6620" w:rsidRDefault="00E27A55" w:rsidP="000F4CC2">
      <w:pPr>
        <w:spacing w:before="60" w:after="60" w:line="240" w:lineRule="auto"/>
        <w:ind w:firstLine="624"/>
        <w:jc w:val="both"/>
        <w:rPr>
          <w:rFonts w:ascii="Times New Roman" w:hAnsi="Times New Roman" w:cs="Times New Roman"/>
          <w:iCs/>
          <w:spacing w:val="-6"/>
          <w:sz w:val="28"/>
          <w:szCs w:val="28"/>
          <w:lang w:val="nl-NL"/>
        </w:rPr>
      </w:pPr>
      <w:r w:rsidRPr="00BB6620">
        <w:rPr>
          <w:rFonts w:ascii="Times New Roman" w:hAnsi="Times New Roman" w:cs="Times New Roman"/>
          <w:b/>
          <w:spacing w:val="-6"/>
          <w:sz w:val="28"/>
          <w:szCs w:val="28"/>
          <w:lang w:val="nl-NL"/>
        </w:rPr>
        <w:t>6</w:t>
      </w:r>
      <w:r w:rsidRPr="00BB6620">
        <w:rPr>
          <w:rFonts w:ascii="Times New Roman" w:hAnsi="Times New Roman" w:cs="Times New Roman"/>
          <w:b/>
          <w:spacing w:val="-6"/>
          <w:sz w:val="28"/>
          <w:szCs w:val="28"/>
          <w:lang w:val="vi-VN"/>
        </w:rPr>
        <w:t>. Phát triển toàn diện, đồng bộ các lĩnh vực văn hóa, xã hội, bảo đảm an sinh, phúc lợi xã hội, nâng cao đời sống vật chất, tinh thần của người dân, n</w:t>
      </w:r>
      <w:r w:rsidRPr="00BB6620">
        <w:rPr>
          <w:rFonts w:ascii="Times New Roman" w:hAnsi="Times New Roman" w:cs="Times New Roman"/>
          <w:b/>
          <w:spacing w:val="-6"/>
          <w:sz w:val="28"/>
          <w:szCs w:val="28"/>
          <w:lang w:val="sv-SE"/>
        </w:rPr>
        <w:t>hất là ở vùng sâu, vùng xa, biên giới</w:t>
      </w:r>
      <w:r w:rsidRPr="00BB6620">
        <w:rPr>
          <w:rFonts w:ascii="Times New Roman" w:hAnsi="Times New Roman" w:cs="Times New Roman"/>
          <w:b/>
          <w:spacing w:val="-6"/>
          <w:sz w:val="28"/>
          <w:szCs w:val="28"/>
          <w:lang w:val="vi-VN"/>
        </w:rPr>
        <w:t xml:space="preserve"> </w:t>
      </w:r>
    </w:p>
    <w:p w14:paraId="15109A2D" w14:textId="350379D0" w:rsidR="00AC5B9E" w:rsidRPr="00300850" w:rsidRDefault="00E27A55" w:rsidP="000F4CC2">
      <w:pPr>
        <w:spacing w:before="60" w:after="60" w:line="240" w:lineRule="auto"/>
        <w:ind w:firstLine="624"/>
        <w:jc w:val="both"/>
        <w:rPr>
          <w:rFonts w:ascii="Times New Roman" w:hAnsi="Times New Roman" w:cs="Times New Roman"/>
          <w:iCs/>
          <w:color w:val="ED0000"/>
          <w:spacing w:val="-6"/>
          <w:sz w:val="28"/>
          <w:szCs w:val="28"/>
          <w:lang w:val="vi-VN"/>
        </w:rPr>
      </w:pPr>
      <w:r w:rsidRPr="00BB6620">
        <w:rPr>
          <w:rFonts w:ascii="Times New Roman" w:hAnsi="Times New Roman" w:cs="Times New Roman"/>
          <w:spacing w:val="-6"/>
          <w:sz w:val="28"/>
          <w:szCs w:val="28"/>
          <w:lang w:val="vi-VN"/>
        </w:rPr>
        <w:t>Tập trung rà soát kế hoạch, chuẩn bị chu đáo, tổ chức thành công</w:t>
      </w:r>
      <w:r w:rsidR="00A77C8D" w:rsidRPr="00BB6620">
        <w:rPr>
          <w:rFonts w:ascii="Times New Roman" w:hAnsi="Times New Roman" w:cs="Times New Roman"/>
          <w:spacing w:val="-6"/>
          <w:sz w:val="28"/>
          <w:szCs w:val="28"/>
          <w:lang w:val="vi-VN"/>
        </w:rPr>
        <w:t xml:space="preserve"> các chuỗi hoạt động trong </w:t>
      </w:r>
      <w:r w:rsidR="00A77C8D" w:rsidRPr="00BB6620">
        <w:rPr>
          <w:rFonts w:ascii="Times New Roman" w:hAnsi="Times New Roman" w:cs="Times New Roman"/>
          <w:spacing w:val="-6"/>
          <w:sz w:val="28"/>
          <w:szCs w:val="28"/>
          <w:lang w:val="nl-NL"/>
        </w:rPr>
        <w:t>L</w:t>
      </w:r>
      <w:r w:rsidRPr="00BB6620">
        <w:rPr>
          <w:rFonts w:ascii="Times New Roman" w:hAnsi="Times New Roman" w:cs="Times New Roman"/>
          <w:spacing w:val="-6"/>
          <w:sz w:val="28"/>
          <w:szCs w:val="28"/>
          <w:lang w:val="vi-VN"/>
        </w:rPr>
        <w:t>ễ hội Vì Hòa bình năm 2024, Ngày hội Văn hóa các dân tộc Việt Nam năm 2024 tại Quảng Trị</w:t>
      </w:r>
      <w:r w:rsidR="00A77C8D" w:rsidRPr="00BB6620">
        <w:rPr>
          <w:rFonts w:ascii="Times New Roman" w:hAnsi="Times New Roman" w:cs="Times New Roman"/>
          <w:spacing w:val="-6"/>
          <w:sz w:val="28"/>
          <w:szCs w:val="28"/>
          <w:lang w:val="vi-VN"/>
        </w:rPr>
        <w:t xml:space="preserve">, </w:t>
      </w:r>
      <w:r w:rsidR="00A77C8D" w:rsidRPr="00BB6620">
        <w:rPr>
          <w:rFonts w:ascii="Times New Roman" w:hAnsi="Times New Roman" w:cs="Times New Roman"/>
          <w:spacing w:val="-6"/>
          <w:sz w:val="28"/>
          <w:szCs w:val="28"/>
          <w:lang w:val="nl-NL"/>
        </w:rPr>
        <w:t>L</w:t>
      </w:r>
      <w:r w:rsidRPr="00BB6620">
        <w:rPr>
          <w:rFonts w:ascii="Times New Roman" w:hAnsi="Times New Roman" w:cs="Times New Roman"/>
          <w:spacing w:val="-6"/>
          <w:sz w:val="28"/>
          <w:szCs w:val="28"/>
          <w:lang w:val="vi-VN"/>
        </w:rPr>
        <w:t xml:space="preserve">ễ kỷ niệm 70 năm Ngày truyền thống huyện Vĩnh Linh (25/8/1954-25/8/2024) và </w:t>
      </w:r>
      <w:r w:rsidRPr="00BB6620">
        <w:rPr>
          <w:rFonts w:ascii="Times New Roman" w:hAnsi="Times New Roman" w:cs="Times New Roman"/>
          <w:spacing w:val="-6"/>
          <w:sz w:val="28"/>
          <w:szCs w:val="28"/>
          <w:lang w:val="nl-NL"/>
        </w:rPr>
        <w:t xml:space="preserve">kỷ niệm 80 năm ngày </w:t>
      </w:r>
      <w:r w:rsidRPr="00BB6620">
        <w:rPr>
          <w:rFonts w:ascii="Times New Roman" w:hAnsi="Times New Roman" w:cs="Times New Roman"/>
          <w:spacing w:val="-6"/>
          <w:sz w:val="28"/>
          <w:szCs w:val="28"/>
          <w:lang w:val="vi-VN"/>
        </w:rPr>
        <w:t xml:space="preserve">thành lập </w:t>
      </w:r>
      <w:r w:rsidRPr="00BB6620">
        <w:rPr>
          <w:rFonts w:ascii="Times New Roman" w:hAnsi="Times New Roman" w:cs="Times New Roman"/>
          <w:spacing w:val="-6"/>
          <w:sz w:val="28"/>
          <w:szCs w:val="28"/>
          <w:lang w:val="nl-NL"/>
        </w:rPr>
        <w:t>Quân đội nhân dân Việt Nam</w:t>
      </w:r>
      <w:r w:rsidRPr="00BB6620">
        <w:rPr>
          <w:rFonts w:ascii="Times New Roman" w:hAnsi="Times New Roman" w:cs="Times New Roman"/>
          <w:spacing w:val="-6"/>
          <w:sz w:val="28"/>
          <w:szCs w:val="28"/>
          <w:lang w:val="vi-VN"/>
        </w:rPr>
        <w:t xml:space="preserve">. </w:t>
      </w:r>
      <w:r w:rsidR="00300850" w:rsidRPr="00300850">
        <w:rPr>
          <w:rFonts w:ascii="Times New Roman" w:hAnsi="Times New Roman" w:cs="Times New Roman"/>
          <w:color w:val="ED0000"/>
          <w:spacing w:val="-6"/>
          <w:sz w:val="28"/>
          <w:szCs w:val="28"/>
          <w:lang w:val="vi-VN"/>
        </w:rPr>
        <w:t>Đẩy nhanh tiến độ thực hi</w:t>
      </w:r>
      <w:r w:rsidR="00744DF5">
        <w:rPr>
          <w:rFonts w:ascii="Times New Roman" w:hAnsi="Times New Roman" w:cs="Times New Roman"/>
          <w:color w:val="ED0000"/>
          <w:spacing w:val="-6"/>
          <w:sz w:val="28"/>
          <w:szCs w:val="28"/>
          <w:lang w:val="vi-VN"/>
        </w:rPr>
        <w:t xml:space="preserve">ện </w:t>
      </w:r>
      <w:r w:rsidR="00300850" w:rsidRPr="00300850">
        <w:rPr>
          <w:rFonts w:ascii="Times New Roman" w:hAnsi="Times New Roman" w:cs="Times New Roman"/>
          <w:color w:val="ED0000"/>
          <w:spacing w:val="-6"/>
          <w:sz w:val="28"/>
          <w:szCs w:val="28"/>
          <w:lang w:val="vi-VN"/>
        </w:rPr>
        <w:t>thủ tục</w:t>
      </w:r>
      <w:r w:rsidR="00744DF5">
        <w:rPr>
          <w:rFonts w:ascii="Times New Roman" w:hAnsi="Times New Roman" w:cs="Times New Roman"/>
          <w:color w:val="ED0000"/>
          <w:spacing w:val="-6"/>
          <w:sz w:val="28"/>
          <w:szCs w:val="28"/>
          <w:lang w:val="vi-VN"/>
        </w:rPr>
        <w:t xml:space="preserve"> các</w:t>
      </w:r>
      <w:r w:rsidR="00300850" w:rsidRPr="00300850">
        <w:rPr>
          <w:rFonts w:ascii="Times New Roman" w:hAnsi="Times New Roman" w:cs="Times New Roman"/>
          <w:color w:val="ED0000"/>
          <w:spacing w:val="-6"/>
          <w:sz w:val="28"/>
          <w:szCs w:val="28"/>
          <w:lang w:val="vi-VN"/>
        </w:rPr>
        <w:t xml:space="preserve"> dự án</w:t>
      </w:r>
      <w:r w:rsidR="00744DF5">
        <w:rPr>
          <w:rFonts w:ascii="Times New Roman" w:hAnsi="Times New Roman" w:cs="Times New Roman"/>
          <w:color w:val="ED0000"/>
          <w:spacing w:val="-6"/>
          <w:sz w:val="28"/>
          <w:szCs w:val="28"/>
          <w:lang w:val="vi-VN"/>
        </w:rPr>
        <w:t xml:space="preserve">: </w:t>
      </w:r>
      <w:r w:rsidR="00300850" w:rsidRPr="00300850">
        <w:rPr>
          <w:rFonts w:ascii="Times New Roman" w:hAnsi="Times New Roman" w:cs="Times New Roman"/>
          <w:color w:val="ED0000"/>
          <w:spacing w:val="-6"/>
          <w:sz w:val="28"/>
          <w:szCs w:val="28"/>
          <w:lang w:val="vi-VN"/>
        </w:rPr>
        <w:t xml:space="preserve"> </w:t>
      </w:r>
      <w:r w:rsidR="00744DF5" w:rsidRPr="00744DF5">
        <w:rPr>
          <w:rFonts w:ascii="Times New Roman" w:hAnsi="Times New Roman" w:cs="Times New Roman"/>
          <w:color w:val="ED0000"/>
          <w:spacing w:val="-6"/>
          <w:sz w:val="28"/>
          <w:szCs w:val="28"/>
          <w:lang w:val="vi-VN"/>
        </w:rPr>
        <w:t>Dự án Công viên Thống nhất tại</w:t>
      </w:r>
      <w:r w:rsidR="00857F35">
        <w:rPr>
          <w:rFonts w:ascii="Times New Roman" w:hAnsi="Times New Roman" w:cs="Times New Roman"/>
          <w:color w:val="ED0000"/>
          <w:spacing w:val="-6"/>
          <w:sz w:val="28"/>
          <w:szCs w:val="28"/>
        </w:rPr>
        <w:t xml:space="preserve"> </w:t>
      </w:r>
      <w:r w:rsidR="00744DF5" w:rsidRPr="00744DF5">
        <w:rPr>
          <w:rFonts w:ascii="Times New Roman" w:hAnsi="Times New Roman" w:cs="Times New Roman"/>
          <w:color w:val="ED0000"/>
          <w:spacing w:val="-6"/>
          <w:sz w:val="28"/>
          <w:szCs w:val="28"/>
          <w:lang w:val="vi-VN"/>
        </w:rPr>
        <w:t>khu di tích quốc gia đặc biệt đôi bờ Hiền Lương - Bến Hải</w:t>
      </w:r>
      <w:r w:rsidR="00744DF5">
        <w:rPr>
          <w:rFonts w:ascii="Times New Roman" w:hAnsi="Times New Roman" w:cs="Times New Roman"/>
          <w:color w:val="ED0000"/>
          <w:spacing w:val="-6"/>
          <w:sz w:val="28"/>
          <w:szCs w:val="28"/>
          <w:lang w:val="vi-VN"/>
        </w:rPr>
        <w:t>, d</w:t>
      </w:r>
      <w:r w:rsidR="00744DF5" w:rsidRPr="00744DF5">
        <w:rPr>
          <w:rFonts w:ascii="Times New Roman" w:hAnsi="Times New Roman" w:cs="Times New Roman"/>
          <w:color w:val="ED0000"/>
          <w:spacing w:val="-6"/>
          <w:sz w:val="28"/>
          <w:szCs w:val="28"/>
          <w:lang w:val="vi-VN"/>
        </w:rPr>
        <w:t>ự án “Khu di tích</w:t>
      </w:r>
      <w:r w:rsidR="00744DF5">
        <w:rPr>
          <w:rFonts w:ascii="Times New Roman" w:hAnsi="Times New Roman" w:cs="Times New Roman"/>
          <w:color w:val="ED0000"/>
          <w:spacing w:val="-6"/>
          <w:sz w:val="28"/>
          <w:szCs w:val="28"/>
          <w:lang w:val="vi-VN"/>
        </w:rPr>
        <w:t xml:space="preserve"> </w:t>
      </w:r>
      <w:r w:rsidR="00744DF5" w:rsidRPr="00744DF5">
        <w:rPr>
          <w:rFonts w:ascii="Times New Roman" w:hAnsi="Times New Roman" w:cs="Times New Roman"/>
          <w:color w:val="ED0000"/>
          <w:spacing w:val="-6"/>
          <w:sz w:val="28"/>
          <w:szCs w:val="28"/>
          <w:lang w:val="vi-VN"/>
        </w:rPr>
        <w:t>quốc gia đặc biệt Thành Cổ Quảng Trị và những địa điểm lưu niệm sự kiện 81</w:t>
      </w:r>
      <w:r w:rsidR="00744DF5">
        <w:rPr>
          <w:rFonts w:ascii="Times New Roman" w:hAnsi="Times New Roman" w:cs="Times New Roman"/>
          <w:color w:val="ED0000"/>
          <w:spacing w:val="-6"/>
          <w:sz w:val="28"/>
          <w:szCs w:val="28"/>
          <w:lang w:val="vi-VN"/>
        </w:rPr>
        <w:t xml:space="preserve"> </w:t>
      </w:r>
      <w:r w:rsidR="00744DF5" w:rsidRPr="00744DF5">
        <w:rPr>
          <w:rFonts w:ascii="Times New Roman" w:hAnsi="Times New Roman" w:cs="Times New Roman"/>
          <w:color w:val="ED0000"/>
          <w:spacing w:val="-6"/>
          <w:sz w:val="28"/>
          <w:szCs w:val="28"/>
          <w:lang w:val="vi-VN"/>
        </w:rPr>
        <w:t>ngày đêm chiến đấu, bảo vệ Thành Cổ Quảng Trị"</w:t>
      </w:r>
      <w:r w:rsidR="00744DF5">
        <w:rPr>
          <w:rFonts w:ascii="Times New Roman" w:hAnsi="Times New Roman" w:cs="Times New Roman"/>
          <w:color w:val="ED0000"/>
          <w:spacing w:val="-6"/>
          <w:sz w:val="28"/>
          <w:szCs w:val="28"/>
          <w:lang w:val="vi-VN"/>
        </w:rPr>
        <w:t>, dự án Bảo tàng Chiến tranh</w:t>
      </w:r>
      <w:r w:rsidR="009A1A31">
        <w:rPr>
          <w:rStyle w:val="FootnoteReference"/>
          <w:rFonts w:ascii="Times New Roman" w:hAnsi="Times New Roman" w:cs="Times New Roman"/>
          <w:color w:val="ED0000"/>
          <w:spacing w:val="-6"/>
          <w:sz w:val="28"/>
          <w:szCs w:val="28"/>
          <w:lang w:val="vi-VN"/>
        </w:rPr>
        <w:footnoteReference w:id="41"/>
      </w:r>
      <w:r w:rsidR="00744DF5">
        <w:rPr>
          <w:rFonts w:ascii="Times New Roman" w:hAnsi="Times New Roman" w:cs="Times New Roman"/>
          <w:color w:val="ED0000"/>
          <w:spacing w:val="-6"/>
          <w:sz w:val="28"/>
          <w:szCs w:val="28"/>
          <w:lang w:val="vi-VN"/>
        </w:rPr>
        <w:t>.</w:t>
      </w:r>
    </w:p>
    <w:p w14:paraId="38F77FB3" w14:textId="7AB90933" w:rsidR="00AC5B9E" w:rsidRPr="00300850" w:rsidRDefault="00E27A55" w:rsidP="000F4CC2">
      <w:pPr>
        <w:spacing w:before="60" w:after="60" w:line="240" w:lineRule="auto"/>
        <w:ind w:firstLine="624"/>
        <w:jc w:val="both"/>
        <w:rPr>
          <w:rFonts w:ascii="Times New Roman" w:hAnsi="Times New Roman" w:cs="Times New Roman"/>
          <w:iCs/>
          <w:spacing w:val="-6"/>
          <w:sz w:val="28"/>
          <w:szCs w:val="28"/>
          <w:lang w:val="vi-VN"/>
        </w:rPr>
      </w:pPr>
      <w:r w:rsidRPr="00BB6620">
        <w:rPr>
          <w:rFonts w:ascii="Times New Roman" w:hAnsi="Times New Roman" w:cs="Times New Roman"/>
          <w:spacing w:val="-6"/>
          <w:sz w:val="28"/>
          <w:szCs w:val="28"/>
          <w:lang w:val="af-ZA"/>
        </w:rPr>
        <w:t>Tiếp tục thực hiện tốt công tác phòng, chống dịch</w:t>
      </w:r>
      <w:r w:rsidRPr="00BB6620">
        <w:rPr>
          <w:rFonts w:ascii="Times New Roman" w:hAnsi="Times New Roman" w:cs="Times New Roman"/>
          <w:spacing w:val="-6"/>
          <w:sz w:val="28"/>
          <w:szCs w:val="28"/>
          <w:lang w:val="vi-VN"/>
        </w:rPr>
        <w:t xml:space="preserve"> bệnh nguy hiểm và các bệnh truyền nhiễm khác; </w:t>
      </w:r>
      <w:r w:rsidRPr="00BB6620">
        <w:rPr>
          <w:rFonts w:ascii="Times New Roman" w:hAnsi="Times New Roman" w:cs="Times New Roman"/>
          <w:spacing w:val="-6"/>
          <w:sz w:val="28"/>
          <w:szCs w:val="28"/>
          <w:lang w:val="it-IT"/>
        </w:rPr>
        <w:t>chính sách khám chữa bệnh tuyến cơ sở; đẩy mạnh truyền thông vận động nhân dân tham gia bảo hiểm y tế</w:t>
      </w:r>
      <w:r w:rsidRPr="00BB6620">
        <w:rPr>
          <w:rFonts w:ascii="Times New Roman" w:hAnsi="Times New Roman" w:cs="Times New Roman"/>
          <w:spacing w:val="-6"/>
          <w:sz w:val="28"/>
          <w:szCs w:val="28"/>
          <w:lang w:val="vi-VN"/>
        </w:rPr>
        <w:t>.</w:t>
      </w:r>
      <w:r w:rsidRPr="00BB6620">
        <w:rPr>
          <w:rFonts w:ascii="Times New Roman" w:hAnsi="Times New Roman" w:cs="Times New Roman"/>
          <w:bCs/>
          <w:spacing w:val="-6"/>
          <w:sz w:val="28"/>
          <w:szCs w:val="28"/>
          <w:lang w:val="it-IT"/>
        </w:rPr>
        <w:t xml:space="preserve"> </w:t>
      </w:r>
      <w:r w:rsidRPr="00BB6620">
        <w:rPr>
          <w:rFonts w:ascii="Times New Roman" w:hAnsi="Times New Roman" w:cs="Times New Roman"/>
          <w:spacing w:val="-6"/>
          <w:sz w:val="28"/>
          <w:szCs w:val="28"/>
          <w:lang w:val="vi-VN"/>
        </w:rPr>
        <w:t>Tập trung thực hiện hoạt động của các chương trình, đề án về dân số và phát triển</w:t>
      </w:r>
      <w:r w:rsidRPr="00BB6620">
        <w:rPr>
          <w:rFonts w:ascii="Times New Roman" w:hAnsi="Times New Roman" w:cs="Times New Roman"/>
          <w:bCs/>
          <w:spacing w:val="-6"/>
          <w:sz w:val="28"/>
          <w:szCs w:val="28"/>
          <w:lang w:val="it-IT"/>
        </w:rPr>
        <w:t xml:space="preserve">. </w:t>
      </w:r>
      <w:r w:rsidRPr="00BB6620">
        <w:rPr>
          <w:rFonts w:ascii="Times New Roman" w:hAnsi="Times New Roman" w:cs="Times New Roman"/>
          <w:spacing w:val="-6"/>
          <w:sz w:val="28"/>
          <w:szCs w:val="28"/>
          <w:lang w:val="it-IT"/>
        </w:rPr>
        <w:t xml:space="preserve">Nâng cao hiệu lực quản lý nhà nước về </w:t>
      </w:r>
      <w:r w:rsidRPr="00BB6620">
        <w:rPr>
          <w:rFonts w:ascii="Times New Roman" w:hAnsi="Times New Roman" w:cs="Times New Roman"/>
          <w:spacing w:val="-6"/>
          <w:sz w:val="28"/>
          <w:szCs w:val="28"/>
          <w:lang w:val="it-IT"/>
        </w:rPr>
        <w:lastRenderedPageBreak/>
        <w:t xml:space="preserve">hành nghề y dược tư nhân. </w:t>
      </w:r>
      <w:r w:rsidR="00300850" w:rsidRPr="00300850">
        <w:rPr>
          <w:rFonts w:ascii="Times New Roman" w:hAnsi="Times New Roman" w:cs="Times New Roman"/>
          <w:color w:val="ED0000"/>
          <w:spacing w:val="-6"/>
          <w:sz w:val="28"/>
          <w:szCs w:val="28"/>
          <w:lang w:val="vi-VN"/>
        </w:rPr>
        <w:t xml:space="preserve">Bảo đảm cung cấp </w:t>
      </w:r>
      <w:r w:rsidR="00300850" w:rsidRPr="00300850">
        <w:rPr>
          <w:rFonts w:ascii="Times New Roman" w:hAnsi="Times New Roman" w:cs="Times New Roman"/>
          <w:color w:val="ED0000"/>
          <w:spacing w:val="-6"/>
          <w:sz w:val="28"/>
          <w:szCs w:val="28"/>
          <w:lang w:val="it-IT"/>
        </w:rPr>
        <w:t>thuốc, trang thiết bị, vật tư, sinh phẩm y tế</w:t>
      </w:r>
      <w:r w:rsidR="00300850" w:rsidRPr="00300850">
        <w:rPr>
          <w:rFonts w:ascii="Times New Roman" w:hAnsi="Times New Roman" w:cs="Times New Roman"/>
          <w:color w:val="ED0000"/>
          <w:spacing w:val="-6"/>
          <w:sz w:val="28"/>
          <w:szCs w:val="28"/>
          <w:lang w:val="vi-VN"/>
        </w:rPr>
        <w:t xml:space="preserve"> cho các cơ sở y tế hoạt động ổn định.</w:t>
      </w:r>
    </w:p>
    <w:p w14:paraId="09EAB738" w14:textId="77777777"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vi-VN"/>
        </w:rPr>
      </w:pPr>
      <w:r w:rsidRPr="00BB6620">
        <w:rPr>
          <w:rFonts w:ascii="Times New Roman" w:hAnsi="Times New Roman" w:cs="Times New Roman"/>
          <w:spacing w:val="-6"/>
          <w:sz w:val="28"/>
          <w:szCs w:val="28"/>
          <w:lang w:val="it-IT"/>
        </w:rPr>
        <w:t>Triển khai thực hiện có hiệu quả các chương trình về việc làm bền vững, chính sách lao động, an toàn vệ sinh lao động, bảo hiểm xã hội. Thực hiện đồng bộ, hiệu quả các chính sách, chương trình, dự án và giải pháp giảm nghèo; chế độ, chính sách đối với gia đình thương binh, liệt s</w:t>
      </w:r>
      <w:r w:rsidRPr="00BB6620">
        <w:rPr>
          <w:rFonts w:ascii="Times New Roman" w:hAnsi="Times New Roman" w:cs="Times New Roman"/>
          <w:spacing w:val="-6"/>
          <w:sz w:val="28"/>
          <w:szCs w:val="28"/>
          <w:lang w:val="vi-VN"/>
        </w:rPr>
        <w:t>ĩ</w:t>
      </w:r>
      <w:r w:rsidRPr="00BB6620">
        <w:rPr>
          <w:rFonts w:ascii="Times New Roman" w:hAnsi="Times New Roman" w:cs="Times New Roman"/>
          <w:spacing w:val="-6"/>
          <w:sz w:val="28"/>
          <w:szCs w:val="28"/>
          <w:lang w:val="it-IT"/>
        </w:rPr>
        <w:t xml:space="preserve"> và người có công với cách mạng.</w:t>
      </w:r>
      <w:r w:rsidRPr="00BB6620">
        <w:rPr>
          <w:rFonts w:ascii="Times New Roman" w:hAnsi="Times New Roman" w:cs="Times New Roman"/>
          <w:spacing w:val="-6"/>
          <w:sz w:val="28"/>
          <w:szCs w:val="28"/>
          <w:lang w:val="vi-VN"/>
        </w:rPr>
        <w:t xml:space="preserve"> Triển khai Đề án tín dụng đối với hộ nghèo và đối tượng chính sách khác trên địa bàn tỉnh Quảng Trị giai đoạn 2024-2025 và giai đoạn 2026-2030.</w:t>
      </w:r>
      <w:r w:rsidRPr="00BB6620">
        <w:rPr>
          <w:rFonts w:ascii="Times New Roman" w:hAnsi="Times New Roman" w:cs="Times New Roman"/>
          <w:spacing w:val="-6"/>
          <w:sz w:val="28"/>
          <w:szCs w:val="28"/>
          <w:lang w:val="it-IT"/>
        </w:rPr>
        <w:t xml:space="preserve"> </w:t>
      </w:r>
      <w:r w:rsidRPr="00BB6620">
        <w:rPr>
          <w:rFonts w:ascii="Times New Roman" w:hAnsi="Times New Roman" w:cs="Times New Roman"/>
          <w:spacing w:val="-6"/>
          <w:sz w:val="28"/>
          <w:szCs w:val="28"/>
          <w:lang w:val="vi-VN"/>
        </w:rPr>
        <w:t>T</w:t>
      </w:r>
      <w:r w:rsidRPr="00BB6620">
        <w:rPr>
          <w:rFonts w:ascii="Times New Roman" w:hAnsi="Times New Roman" w:cs="Times New Roman"/>
          <w:spacing w:val="-6"/>
          <w:sz w:val="28"/>
          <w:szCs w:val="28"/>
          <w:lang w:val="it-IT"/>
        </w:rPr>
        <w:t xml:space="preserve">iếp tục thực hiện Đề án vận động nguồn lực hỗ trợ xây mới nhà ở cho hộ nghèo trên địa bàn tỉnh Quảng Trị, giai đoạn 2022-2026. Thực hiện hiệu quả công tác </w:t>
      </w:r>
      <w:r w:rsidRPr="00BB6620">
        <w:rPr>
          <w:rFonts w:ascii="Times New Roman" w:hAnsi="Times New Roman" w:cs="Times New Roman"/>
          <w:spacing w:val="-6"/>
          <w:sz w:val="28"/>
          <w:szCs w:val="28"/>
          <w:lang w:val="vi-VN"/>
        </w:rPr>
        <w:t xml:space="preserve">bảo trợ xã hội, </w:t>
      </w:r>
      <w:r w:rsidRPr="00BB6620">
        <w:rPr>
          <w:rFonts w:ascii="Times New Roman" w:hAnsi="Times New Roman" w:cs="Times New Roman"/>
          <w:spacing w:val="-6"/>
          <w:sz w:val="28"/>
          <w:szCs w:val="28"/>
          <w:lang w:val="it-IT"/>
        </w:rPr>
        <w:t>trẻ em và bình đẳng giới; công tác phòng, chống tệ nạn xã hội</w:t>
      </w:r>
      <w:r w:rsidRPr="00BB6620">
        <w:rPr>
          <w:rFonts w:ascii="Times New Roman" w:hAnsi="Times New Roman" w:cs="Times New Roman"/>
          <w:spacing w:val="-6"/>
          <w:sz w:val="28"/>
          <w:szCs w:val="28"/>
          <w:lang w:val="vi-VN"/>
        </w:rPr>
        <w:t>.</w:t>
      </w:r>
    </w:p>
    <w:p w14:paraId="0C8393DF" w14:textId="77777777"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it-IT"/>
        </w:rPr>
      </w:pPr>
      <w:r w:rsidRPr="00BB6620">
        <w:rPr>
          <w:rFonts w:ascii="Times New Roman" w:hAnsi="Times New Roman" w:cs="Times New Roman"/>
          <w:spacing w:val="-6"/>
          <w:sz w:val="28"/>
          <w:szCs w:val="28"/>
          <w:lang w:val="it-IT"/>
        </w:rPr>
        <w:t xml:space="preserve">Quan tâm chăm lo, thực hiện tốt chủ trương của Đảng, pháp luật của Nhà nước, các </w:t>
      </w:r>
      <w:r w:rsidRPr="00BB6620">
        <w:rPr>
          <w:rFonts w:ascii="Times New Roman" w:hAnsi="Times New Roman" w:cs="Times New Roman"/>
          <w:spacing w:val="-6"/>
          <w:sz w:val="28"/>
          <w:szCs w:val="28"/>
          <w:lang w:val="vi-VN"/>
        </w:rPr>
        <w:t>c</w:t>
      </w:r>
      <w:r w:rsidRPr="00BB6620">
        <w:rPr>
          <w:rFonts w:ascii="Times New Roman" w:hAnsi="Times New Roman" w:cs="Times New Roman"/>
          <w:spacing w:val="-6"/>
          <w:sz w:val="28"/>
          <w:szCs w:val="28"/>
          <w:lang w:val="it-IT"/>
        </w:rPr>
        <w:t xml:space="preserve">hương trình, đề án của Chính phủ và chính sách của địa phương đối với vùng biên giới, vùng đặc biệt khó khăn và vùng đồng bào dân tộc thiểu số. Tăng cường công tác quản lý nhà nước đối với hoạt động của các tổ chức, cá nhân </w:t>
      </w:r>
      <w:r w:rsidRPr="00BB6620">
        <w:rPr>
          <w:rFonts w:ascii="Times New Roman" w:hAnsi="Times New Roman" w:cs="Times New Roman"/>
          <w:spacing w:val="-6"/>
          <w:sz w:val="28"/>
          <w:szCs w:val="28"/>
          <w:lang w:val="vi-VN"/>
        </w:rPr>
        <w:t>t</w:t>
      </w:r>
      <w:r w:rsidRPr="00BB6620">
        <w:rPr>
          <w:rFonts w:ascii="Times New Roman" w:hAnsi="Times New Roman" w:cs="Times New Roman"/>
          <w:spacing w:val="-6"/>
          <w:sz w:val="28"/>
          <w:szCs w:val="28"/>
          <w:lang w:val="it-IT"/>
        </w:rPr>
        <w:t>ôn giáo; kịp thời phát hiện, xử lý các vấn đề tôn giáo phức tạp nảy sinh.</w:t>
      </w:r>
    </w:p>
    <w:p w14:paraId="2ECC9227" w14:textId="77777777"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it-IT"/>
        </w:rPr>
      </w:pPr>
      <w:r w:rsidRPr="00BB6620">
        <w:rPr>
          <w:rFonts w:ascii="Times New Roman" w:hAnsi="Times New Roman" w:cs="Times New Roman"/>
          <w:b/>
          <w:bCs/>
          <w:spacing w:val="-6"/>
          <w:sz w:val="28"/>
          <w:szCs w:val="28"/>
          <w:lang w:val="it-IT"/>
        </w:rPr>
        <w:t xml:space="preserve">7. </w:t>
      </w:r>
      <w:r w:rsidRPr="00BB6620">
        <w:rPr>
          <w:rFonts w:ascii="Times New Roman" w:hAnsi="Times New Roman" w:cs="Times New Roman"/>
          <w:b/>
          <w:spacing w:val="-6"/>
          <w:sz w:val="28"/>
          <w:szCs w:val="28"/>
          <w:lang w:val="it-IT"/>
        </w:rPr>
        <w:t xml:space="preserve">Nâng cao hiệu quả quản lý, khai thác, sử dụng hiệu quả, bền vững tài nguyên thiên nhiên; chủ động ứng phó có hiệu quả với biến đổi khí hậu, phòng, chống và giảm nhẹ thiên tai. </w:t>
      </w:r>
    </w:p>
    <w:p w14:paraId="790FA839" w14:textId="0EBA2B1F" w:rsidR="00AC5B9E" w:rsidRPr="00BB6620" w:rsidRDefault="00E27A55" w:rsidP="000F4CC2">
      <w:pPr>
        <w:spacing w:before="60" w:after="60" w:line="240" w:lineRule="auto"/>
        <w:ind w:firstLine="624"/>
        <w:jc w:val="both"/>
        <w:rPr>
          <w:rFonts w:ascii="Times New Roman" w:hAnsi="Times New Roman" w:cs="Times New Roman"/>
          <w:bCs/>
          <w:spacing w:val="-6"/>
          <w:sz w:val="28"/>
          <w:szCs w:val="28"/>
          <w:lang w:val="vi-VN"/>
        </w:rPr>
      </w:pPr>
      <w:r w:rsidRPr="00BB6620">
        <w:rPr>
          <w:rFonts w:ascii="Times New Roman" w:hAnsi="Times New Roman" w:cs="Times New Roman"/>
          <w:spacing w:val="-6"/>
          <w:sz w:val="28"/>
          <w:szCs w:val="28"/>
          <w:lang w:val="it-IT"/>
        </w:rPr>
        <w:t xml:space="preserve">Tập trung thực hiện các </w:t>
      </w:r>
      <w:r w:rsidRPr="00BB6620">
        <w:rPr>
          <w:rFonts w:ascii="Times New Roman" w:hAnsi="Times New Roman" w:cs="Times New Roman"/>
          <w:spacing w:val="-6"/>
          <w:sz w:val="28"/>
          <w:szCs w:val="28"/>
          <w:lang w:val="vi-VN"/>
        </w:rPr>
        <w:t>n</w:t>
      </w:r>
      <w:r w:rsidRPr="00BB6620">
        <w:rPr>
          <w:rFonts w:ascii="Times New Roman" w:hAnsi="Times New Roman" w:cs="Times New Roman"/>
          <w:spacing w:val="-6"/>
          <w:sz w:val="28"/>
          <w:szCs w:val="28"/>
          <w:lang w:val="it-IT"/>
        </w:rPr>
        <w:t xml:space="preserve">ghị quyết, chương trình, kế hoạch về lĩnh vực tài nguyên và môi trường; đẩy mạnh đầu tư cơ sở hạ tầng và đấu giá quyền sử dụng đất; thực hiện đồng bộ, các giải pháp nhằm đẩy nhanh tiến độ </w:t>
      </w:r>
      <w:r w:rsidRPr="00BB6620">
        <w:rPr>
          <w:rFonts w:ascii="Times New Roman" w:hAnsi="Times New Roman" w:cs="Times New Roman"/>
          <w:spacing w:val="-6"/>
          <w:sz w:val="28"/>
          <w:szCs w:val="28"/>
          <w:lang w:val="vi-VN"/>
        </w:rPr>
        <w:t>giải phóng mặt bằng</w:t>
      </w:r>
      <w:r w:rsidRPr="00BB6620">
        <w:rPr>
          <w:rFonts w:ascii="Times New Roman" w:hAnsi="Times New Roman" w:cs="Times New Roman"/>
          <w:spacing w:val="-6"/>
          <w:sz w:val="28"/>
          <w:szCs w:val="28"/>
          <w:lang w:val="it-IT"/>
        </w:rPr>
        <w:t xml:space="preserve"> thực hiện các</w:t>
      </w:r>
      <w:r w:rsidRPr="00BB6620">
        <w:rPr>
          <w:rFonts w:ascii="Times New Roman" w:hAnsi="Times New Roman" w:cs="Times New Roman"/>
          <w:spacing w:val="-6"/>
          <w:sz w:val="28"/>
          <w:szCs w:val="28"/>
          <w:lang w:val="vi-VN"/>
        </w:rPr>
        <w:t xml:space="preserve"> công trình,</w:t>
      </w:r>
      <w:r w:rsidRPr="00BB6620">
        <w:rPr>
          <w:rFonts w:ascii="Times New Roman" w:hAnsi="Times New Roman" w:cs="Times New Roman"/>
          <w:spacing w:val="-6"/>
          <w:sz w:val="28"/>
          <w:szCs w:val="28"/>
          <w:lang w:val="it-IT"/>
        </w:rPr>
        <w:t xml:space="preserve"> dự án</w:t>
      </w:r>
      <w:r w:rsidRPr="00BB6620">
        <w:rPr>
          <w:rFonts w:ascii="Times New Roman" w:hAnsi="Times New Roman" w:cs="Times New Roman"/>
          <w:spacing w:val="-6"/>
          <w:sz w:val="28"/>
          <w:szCs w:val="28"/>
          <w:lang w:val="vi-VN"/>
        </w:rPr>
        <w:t>.</w:t>
      </w:r>
      <w:r w:rsidRPr="00BB6620">
        <w:rPr>
          <w:rFonts w:ascii="Times New Roman" w:hAnsi="Times New Roman" w:cs="Times New Roman"/>
          <w:bCs/>
          <w:spacing w:val="-6"/>
          <w:sz w:val="28"/>
          <w:szCs w:val="28"/>
          <w:lang w:val="it-IT"/>
        </w:rPr>
        <w:t xml:space="preserve"> </w:t>
      </w:r>
      <w:r w:rsidR="00D409EA" w:rsidRPr="00D409EA">
        <w:rPr>
          <w:rFonts w:ascii="Times New Roman" w:hAnsi="Times New Roman" w:cs="Times New Roman"/>
          <w:bCs/>
          <w:spacing w:val="-6"/>
          <w:sz w:val="28"/>
          <w:szCs w:val="28"/>
          <w:lang w:val="it-IT"/>
        </w:rPr>
        <w:t>Tiếp tục hoàn thiện hồ sơ và bản đồ địa chính, cấp mới và cấp đổi giấy chứng nhận quyền sử dụng đất của các tổ chức cá nhân; hoàn thành việc giao quyền sử dụng đất của các đơn vị sự nghiệp, thu hồi diện tích đất tạm giao cho các dự án điện gió.</w:t>
      </w:r>
    </w:p>
    <w:p w14:paraId="68B58C8A" w14:textId="3848CBC0" w:rsidR="00AC5B9E" w:rsidRPr="00BB6620" w:rsidRDefault="00E27A55" w:rsidP="000F4CC2">
      <w:pPr>
        <w:spacing w:before="60" w:after="60" w:line="240" w:lineRule="auto"/>
        <w:ind w:firstLine="624"/>
        <w:jc w:val="both"/>
        <w:rPr>
          <w:rFonts w:ascii="Times New Roman" w:hAnsi="Times New Roman" w:cs="Times New Roman"/>
          <w:spacing w:val="-10"/>
          <w:sz w:val="28"/>
          <w:szCs w:val="28"/>
          <w:lang w:val="vi-VN"/>
        </w:rPr>
      </w:pPr>
      <w:r w:rsidRPr="00BB6620">
        <w:rPr>
          <w:rFonts w:ascii="Times New Roman" w:hAnsi="Times New Roman" w:cs="Times New Roman"/>
          <w:bCs/>
          <w:spacing w:val="-10"/>
          <w:sz w:val="28"/>
          <w:szCs w:val="28"/>
          <w:lang w:val="it-IT"/>
        </w:rPr>
        <w:t>Tăng cường công tác tuyên truyền, giáo dục và phổ biến pháp luật về lĩnh vực tài nguyên và môi trường.</w:t>
      </w:r>
      <w:r w:rsidRPr="00BB6620">
        <w:rPr>
          <w:rFonts w:ascii="Times New Roman" w:hAnsi="Times New Roman" w:cs="Times New Roman"/>
          <w:bCs/>
          <w:spacing w:val="-10"/>
          <w:sz w:val="28"/>
          <w:szCs w:val="28"/>
          <w:lang w:val="vi-VN"/>
        </w:rPr>
        <w:t xml:space="preserve"> </w:t>
      </w:r>
      <w:r w:rsidRPr="00BB6620">
        <w:rPr>
          <w:rFonts w:ascii="Times New Roman" w:hAnsi="Times New Roman" w:cs="Times New Roman"/>
          <w:spacing w:val="-10"/>
          <w:sz w:val="28"/>
          <w:szCs w:val="28"/>
          <w:lang w:val="it-IT"/>
        </w:rPr>
        <w:t>Tiếp tục hướng dẫn, hỗ trợ các chủ đầu tư, doanh nghiệp hoàn thiện các thủ tục liên quan đến cấp phép các mỏ đất đã đấu giá và tổ chức đấu giá quyền khai thác khoáng sản</w:t>
      </w:r>
      <w:r w:rsidRPr="00BB6620">
        <w:rPr>
          <w:rFonts w:ascii="Times New Roman" w:hAnsi="Times New Roman" w:cs="Times New Roman"/>
          <w:spacing w:val="-10"/>
          <w:sz w:val="28"/>
          <w:szCs w:val="28"/>
          <w:lang w:val="vi-VN"/>
        </w:rPr>
        <w:t>. Triể</w:t>
      </w:r>
      <w:r w:rsidR="00EB6CC8" w:rsidRPr="00BB6620">
        <w:rPr>
          <w:rFonts w:ascii="Times New Roman" w:hAnsi="Times New Roman" w:cs="Times New Roman"/>
          <w:spacing w:val="-10"/>
          <w:sz w:val="28"/>
          <w:szCs w:val="28"/>
          <w:lang w:val="vi-VN"/>
        </w:rPr>
        <w:t>n khai</w:t>
      </w:r>
      <w:r w:rsidRPr="00BB6620">
        <w:rPr>
          <w:rFonts w:ascii="Times New Roman" w:hAnsi="Times New Roman" w:cs="Times New Roman"/>
          <w:spacing w:val="-10"/>
          <w:sz w:val="28"/>
          <w:szCs w:val="28"/>
          <w:lang w:val="vi-VN"/>
        </w:rPr>
        <w:t xml:space="preserve"> các giải pháp và xây dựng các kịch bản để thực hiện </w:t>
      </w:r>
      <w:r w:rsidRPr="00BB6620">
        <w:rPr>
          <w:rFonts w:ascii="Times New Roman" w:hAnsi="Times New Roman" w:cs="Times New Roman"/>
          <w:spacing w:val="-10"/>
          <w:sz w:val="28"/>
          <w:szCs w:val="28"/>
          <w:lang w:val="it-IT"/>
        </w:rPr>
        <w:t>có hiệu quả ứng phó với biến đổi khí hậu, phòng, chống và giảm nhẹ thiên tai</w:t>
      </w:r>
      <w:r w:rsidRPr="00BB6620">
        <w:rPr>
          <w:rFonts w:ascii="Times New Roman" w:hAnsi="Times New Roman" w:cs="Times New Roman"/>
          <w:spacing w:val="-10"/>
          <w:sz w:val="28"/>
          <w:szCs w:val="28"/>
          <w:lang w:val="vi-VN"/>
        </w:rPr>
        <w:t>.</w:t>
      </w:r>
    </w:p>
    <w:p w14:paraId="17DD7176" w14:textId="77777777"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it-IT"/>
        </w:rPr>
      </w:pPr>
      <w:r w:rsidRPr="00BB6620">
        <w:rPr>
          <w:rFonts w:ascii="Times New Roman" w:hAnsi="Times New Roman" w:cs="Times New Roman"/>
          <w:b/>
          <w:bCs/>
          <w:spacing w:val="-6"/>
          <w:sz w:val="28"/>
          <w:szCs w:val="28"/>
          <w:lang w:val="it-IT"/>
        </w:rPr>
        <w:t>8. Nâng cao hiệu quả công tác chỉ đạo, điều hành của chính quyền các cấp; thực hiện tốt công tác sắp xếp tổ chức bộ máy; giải quyết kịp thời đúng pháp luật đơn thư khiếu nại, tố cáo</w:t>
      </w:r>
    </w:p>
    <w:p w14:paraId="255681DA" w14:textId="47EC1E77" w:rsidR="00AC5B9E" w:rsidRPr="00300850" w:rsidRDefault="00E27A55" w:rsidP="000F4CC2">
      <w:pPr>
        <w:spacing w:before="60" w:after="60" w:line="240" w:lineRule="auto"/>
        <w:ind w:firstLine="624"/>
        <w:jc w:val="both"/>
        <w:rPr>
          <w:rFonts w:ascii="Times New Roman" w:hAnsi="Times New Roman" w:cs="Times New Roman"/>
          <w:color w:val="ED0000"/>
          <w:spacing w:val="-6"/>
          <w:sz w:val="28"/>
          <w:szCs w:val="28"/>
          <w:lang w:val="vi-VN"/>
        </w:rPr>
      </w:pPr>
      <w:r w:rsidRPr="00BB6620">
        <w:rPr>
          <w:rFonts w:ascii="Times New Roman" w:hAnsi="Times New Roman" w:cs="Times New Roman"/>
          <w:bCs/>
          <w:spacing w:val="-6"/>
          <w:sz w:val="28"/>
          <w:szCs w:val="28"/>
          <w:lang w:val="pt-BR"/>
        </w:rPr>
        <w:t xml:space="preserve">Đẩy mạnh </w:t>
      </w:r>
      <w:r w:rsidR="00EB6CC8" w:rsidRPr="00BB6620">
        <w:rPr>
          <w:rFonts w:ascii="Times New Roman" w:hAnsi="Times New Roman" w:cs="Times New Roman"/>
          <w:bCs/>
          <w:spacing w:val="-6"/>
          <w:sz w:val="28"/>
          <w:szCs w:val="28"/>
          <w:lang w:val="pt-BR"/>
        </w:rPr>
        <w:t>triển khai</w:t>
      </w:r>
      <w:r w:rsidRPr="00BB6620">
        <w:rPr>
          <w:rFonts w:ascii="Times New Roman" w:hAnsi="Times New Roman" w:cs="Times New Roman"/>
          <w:bCs/>
          <w:spacing w:val="-6"/>
          <w:sz w:val="28"/>
          <w:szCs w:val="28"/>
          <w:lang w:val="pt-BR"/>
        </w:rPr>
        <w:t xml:space="preserve"> Chương trình hành động thực hiện </w:t>
      </w:r>
      <w:r w:rsidRPr="00BB6620">
        <w:rPr>
          <w:rFonts w:ascii="Times New Roman" w:hAnsi="Times New Roman" w:cs="Times New Roman"/>
          <w:bCs/>
          <w:spacing w:val="-6"/>
          <w:sz w:val="28"/>
          <w:szCs w:val="28"/>
          <w:lang w:val="it-IT"/>
        </w:rPr>
        <w:t>N</w:t>
      </w:r>
      <w:r w:rsidRPr="00BB6620">
        <w:rPr>
          <w:rFonts w:ascii="Times New Roman" w:hAnsi="Times New Roman" w:cs="Times New Roman"/>
          <w:bCs/>
          <w:spacing w:val="-6"/>
          <w:sz w:val="28"/>
          <w:szCs w:val="28"/>
          <w:lang w:val="pt-BR"/>
        </w:rPr>
        <w:t xml:space="preserve">ghị quyết của Ban Thường vụ Tỉnh ủy về đẩy mạnh cải cách hành chính; Kế hoạch cải cách hành chính tỉnh năm 2023 và </w:t>
      </w:r>
      <w:r w:rsidRPr="00BB6620">
        <w:rPr>
          <w:rFonts w:ascii="Times New Roman" w:hAnsi="Times New Roman" w:cs="Times New Roman"/>
          <w:bCs/>
          <w:spacing w:val="-6"/>
          <w:sz w:val="28"/>
          <w:szCs w:val="28"/>
          <w:lang w:val="vi-VN"/>
        </w:rPr>
        <w:t xml:space="preserve">Kế hoạch </w:t>
      </w:r>
      <w:r w:rsidRPr="00BB6620">
        <w:rPr>
          <w:rFonts w:ascii="Times New Roman" w:hAnsi="Times New Roman" w:cs="Times New Roman"/>
          <w:bCs/>
          <w:spacing w:val="-6"/>
          <w:sz w:val="28"/>
          <w:szCs w:val="28"/>
          <w:lang w:val="pt-BR"/>
        </w:rPr>
        <w:t>giai đoạn 2021-2025</w:t>
      </w:r>
      <w:r w:rsidRPr="00BB6620">
        <w:rPr>
          <w:rFonts w:ascii="Times New Roman" w:hAnsi="Times New Roman" w:cs="Times New Roman"/>
          <w:bCs/>
          <w:spacing w:val="-6"/>
          <w:sz w:val="28"/>
          <w:szCs w:val="28"/>
          <w:lang w:val="vi-VN"/>
        </w:rPr>
        <w:t>,</w:t>
      </w:r>
      <w:r w:rsidRPr="00BB6620">
        <w:rPr>
          <w:rFonts w:ascii="Times New Roman" w:hAnsi="Times New Roman" w:cs="Times New Roman"/>
          <w:bCs/>
          <w:spacing w:val="-6"/>
          <w:sz w:val="28"/>
          <w:szCs w:val="28"/>
          <w:lang w:val="pt-BR"/>
        </w:rPr>
        <w:t xml:space="preserve"> định hướng đến năm 2030.</w:t>
      </w:r>
      <w:r w:rsidR="00476DBB">
        <w:rPr>
          <w:rFonts w:ascii="Times New Roman" w:hAnsi="Times New Roman" w:cs="Times New Roman"/>
          <w:bCs/>
          <w:spacing w:val="-6"/>
          <w:sz w:val="28"/>
          <w:szCs w:val="28"/>
          <w:lang w:val="vi-VN"/>
        </w:rPr>
        <w:t xml:space="preserve"> </w:t>
      </w:r>
      <w:r w:rsidR="00476DBB" w:rsidRPr="00300850">
        <w:rPr>
          <w:rFonts w:ascii="Times New Roman" w:hAnsi="Times New Roman" w:cs="Times New Roman"/>
          <w:bCs/>
          <w:color w:val="ED0000"/>
          <w:spacing w:val="-6"/>
          <w:sz w:val="28"/>
          <w:szCs w:val="28"/>
          <w:lang w:val="vi-VN"/>
        </w:rPr>
        <w:t xml:space="preserve">Tập trung thực hiện các giải pháp đã đề ra để cải thiện, nâng cao </w:t>
      </w:r>
      <w:r w:rsidR="00476DBB" w:rsidRPr="00300850">
        <w:rPr>
          <w:rFonts w:ascii="Times New Roman" w:hAnsi="Times New Roman" w:cs="Times New Roman"/>
          <w:bCs/>
          <w:color w:val="ED0000"/>
          <w:spacing w:val="-6"/>
          <w:sz w:val="28"/>
          <w:szCs w:val="28"/>
          <w:lang w:val="pt-BR"/>
        </w:rPr>
        <w:t xml:space="preserve">các chỉ số </w:t>
      </w:r>
      <w:r w:rsidR="00476DBB" w:rsidRPr="00300850">
        <w:rPr>
          <w:rFonts w:ascii="Times New Roman" w:hAnsi="Times New Roman" w:cs="Times New Roman"/>
          <w:bCs/>
          <w:color w:val="ED0000"/>
          <w:spacing w:val="-6"/>
          <w:sz w:val="28"/>
          <w:szCs w:val="28"/>
          <w:lang w:val="vi-VN"/>
        </w:rPr>
        <w:t>về cải cách hành chính và phục vụ người dân, doanh nghiệp (</w:t>
      </w:r>
      <w:r w:rsidR="00476DBB" w:rsidRPr="00300850">
        <w:rPr>
          <w:rFonts w:ascii="Times New Roman" w:hAnsi="Times New Roman" w:cs="Times New Roman"/>
          <w:bCs/>
          <w:color w:val="ED0000"/>
          <w:spacing w:val="-6"/>
          <w:sz w:val="28"/>
          <w:szCs w:val="28"/>
          <w:lang w:val="pt-BR"/>
        </w:rPr>
        <w:t>PAR INDEX, PAPI, SIPAS</w:t>
      </w:r>
      <w:r w:rsidR="00476DBB" w:rsidRPr="00300850">
        <w:rPr>
          <w:rFonts w:ascii="Times New Roman" w:hAnsi="Times New Roman" w:cs="Times New Roman"/>
          <w:bCs/>
          <w:color w:val="ED0000"/>
          <w:spacing w:val="-6"/>
          <w:sz w:val="28"/>
          <w:szCs w:val="28"/>
          <w:lang w:val="vi-VN"/>
        </w:rPr>
        <w:t>, PCI,</w:t>
      </w:r>
      <w:r w:rsidR="001B2AE4" w:rsidRPr="00300850">
        <w:rPr>
          <w:rFonts w:ascii="Times New Roman" w:hAnsi="Times New Roman" w:cs="Times New Roman"/>
          <w:bCs/>
          <w:color w:val="ED0000"/>
          <w:spacing w:val="-6"/>
          <w:sz w:val="28"/>
          <w:szCs w:val="28"/>
          <w:lang w:val="vi-VN"/>
        </w:rPr>
        <w:t>…</w:t>
      </w:r>
      <w:r w:rsidR="00476DBB" w:rsidRPr="00300850">
        <w:rPr>
          <w:rFonts w:ascii="Times New Roman" w:hAnsi="Times New Roman" w:cs="Times New Roman"/>
          <w:bCs/>
          <w:color w:val="ED0000"/>
          <w:spacing w:val="-6"/>
          <w:sz w:val="28"/>
          <w:szCs w:val="28"/>
          <w:lang w:val="vi-VN"/>
        </w:rPr>
        <w:t>).</w:t>
      </w:r>
    </w:p>
    <w:p w14:paraId="02C054B3" w14:textId="26D72E44"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vi-VN"/>
        </w:rPr>
      </w:pPr>
      <w:r w:rsidRPr="00BB6620">
        <w:rPr>
          <w:rFonts w:ascii="Times New Roman" w:hAnsi="Times New Roman" w:cs="Times New Roman"/>
          <w:spacing w:val="-6"/>
          <w:sz w:val="28"/>
          <w:szCs w:val="28"/>
          <w:lang w:val="it-IT"/>
        </w:rPr>
        <w:t xml:space="preserve">Tổ chức thực hiện </w:t>
      </w:r>
      <w:r w:rsidRPr="00BB6620">
        <w:rPr>
          <w:rFonts w:ascii="Times New Roman" w:hAnsi="Times New Roman" w:cs="Times New Roman"/>
          <w:spacing w:val="-6"/>
          <w:sz w:val="28"/>
          <w:szCs w:val="28"/>
          <w:lang w:val="vi-VN"/>
        </w:rPr>
        <w:t xml:space="preserve">các </w:t>
      </w:r>
      <w:r w:rsidRPr="00BB6620">
        <w:rPr>
          <w:rFonts w:ascii="Times New Roman" w:hAnsi="Times New Roman" w:cs="Times New Roman"/>
          <w:spacing w:val="-6"/>
          <w:sz w:val="28"/>
          <w:szCs w:val="28"/>
          <w:lang w:val="it-IT"/>
        </w:rPr>
        <w:t>Nghị quyết của Quốc</w:t>
      </w:r>
      <w:r w:rsidRPr="00BB6620">
        <w:rPr>
          <w:rFonts w:ascii="Times New Roman" w:hAnsi="Times New Roman" w:cs="Times New Roman"/>
          <w:spacing w:val="-6"/>
          <w:sz w:val="28"/>
          <w:szCs w:val="28"/>
          <w:lang w:val="vi-VN"/>
        </w:rPr>
        <w:t xml:space="preserve"> </w:t>
      </w:r>
      <w:r w:rsidRPr="00BB6620">
        <w:rPr>
          <w:rFonts w:ascii="Times New Roman" w:hAnsi="Times New Roman" w:cs="Times New Roman"/>
          <w:spacing w:val="-6"/>
          <w:sz w:val="28"/>
          <w:szCs w:val="28"/>
          <w:lang w:val="it-IT"/>
        </w:rPr>
        <w:t xml:space="preserve">hội về sắp xếp </w:t>
      </w:r>
      <w:r w:rsidRPr="00BB6620">
        <w:rPr>
          <w:rFonts w:ascii="Times New Roman" w:hAnsi="Times New Roman" w:cs="Times New Roman"/>
          <w:spacing w:val="-6"/>
          <w:sz w:val="28"/>
          <w:szCs w:val="28"/>
          <w:lang w:val="vi-VN"/>
        </w:rPr>
        <w:t>đơn vị hành chính</w:t>
      </w:r>
      <w:r w:rsidRPr="00BB6620">
        <w:rPr>
          <w:rFonts w:ascii="Times New Roman" w:hAnsi="Times New Roman" w:cs="Times New Roman"/>
          <w:spacing w:val="-6"/>
          <w:sz w:val="28"/>
          <w:szCs w:val="28"/>
          <w:lang w:val="it-IT"/>
        </w:rPr>
        <w:t xml:space="preserve"> cấp huyện, cấp xã giai đoạn 2023-2025</w:t>
      </w:r>
      <w:r w:rsidRPr="00BB6620">
        <w:rPr>
          <w:rFonts w:ascii="Times New Roman" w:hAnsi="Times New Roman" w:cs="Times New Roman"/>
          <w:spacing w:val="-6"/>
          <w:sz w:val="28"/>
          <w:szCs w:val="28"/>
          <w:lang w:val="vi-VN"/>
        </w:rPr>
        <w:t xml:space="preserve"> sau khi được thông qua.</w:t>
      </w:r>
      <w:r w:rsidRPr="00BB6620">
        <w:rPr>
          <w:rFonts w:ascii="Times New Roman" w:hAnsi="Times New Roman" w:cs="Times New Roman"/>
          <w:spacing w:val="-6"/>
          <w:sz w:val="28"/>
          <w:szCs w:val="28"/>
          <w:lang w:val="it-IT"/>
        </w:rPr>
        <w:t xml:space="preserve"> </w:t>
      </w:r>
    </w:p>
    <w:p w14:paraId="277E1BF7" w14:textId="2816A665"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vi-VN"/>
        </w:rPr>
      </w:pPr>
      <w:r w:rsidRPr="00BB6620">
        <w:rPr>
          <w:rFonts w:ascii="Times New Roman" w:hAnsi="Times New Roman" w:cs="Times New Roman"/>
          <w:spacing w:val="-6"/>
          <w:sz w:val="28"/>
          <w:szCs w:val="28"/>
          <w:lang w:val="vi-VN"/>
        </w:rPr>
        <w:t xml:space="preserve">Sửa đổi, bổ sung các quy định về phân cấp quản lý cán bộ và quy định liên quan đến công tác quản lý, sử dụng đội ngũ cán bộ, công chức, viên chức đảm bảo </w:t>
      </w:r>
      <w:r w:rsidRPr="00BB6620">
        <w:rPr>
          <w:rFonts w:ascii="Times New Roman" w:hAnsi="Times New Roman" w:cs="Times New Roman"/>
          <w:spacing w:val="-6"/>
          <w:sz w:val="28"/>
          <w:szCs w:val="28"/>
          <w:lang w:val="vi-VN"/>
        </w:rPr>
        <w:lastRenderedPageBreak/>
        <w:t>phù hợp với các quy định của Chính phủ, Ban Thường vụ Tỉnh ủy. Kịp thời hướng dẫn các cơ quan, đơn vị, địa phương thực hiện việc chuyển xếp lương sau khi Chính phủ ban hành quy định mới về cải cách chính sách tiền lương. Tiếp tục thực hiện quản lý đội ngũ cán bộ, công chức, viên chức theo đúng quy định.</w:t>
      </w:r>
    </w:p>
    <w:p w14:paraId="2C038A68" w14:textId="77777777"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it-IT"/>
        </w:rPr>
      </w:pPr>
      <w:r w:rsidRPr="00BB6620">
        <w:rPr>
          <w:rFonts w:ascii="Times New Roman" w:hAnsi="Times New Roman" w:cs="Times New Roman"/>
          <w:spacing w:val="-6"/>
          <w:sz w:val="28"/>
          <w:szCs w:val="28"/>
          <w:lang w:val="it-IT"/>
        </w:rPr>
        <w:t>Hoàn thành đúng tiến độ và nội dung Kế hoạch thanh tra năm 202</w:t>
      </w:r>
      <w:r w:rsidRPr="00BB6620">
        <w:rPr>
          <w:rFonts w:ascii="Times New Roman" w:hAnsi="Times New Roman" w:cs="Times New Roman"/>
          <w:spacing w:val="-6"/>
          <w:sz w:val="28"/>
          <w:szCs w:val="28"/>
          <w:lang w:val="vi-VN"/>
        </w:rPr>
        <w:t>4</w:t>
      </w:r>
      <w:r w:rsidRPr="00BB6620">
        <w:rPr>
          <w:rFonts w:ascii="Times New Roman" w:hAnsi="Times New Roman" w:cs="Times New Roman"/>
          <w:spacing w:val="-6"/>
          <w:sz w:val="28"/>
          <w:szCs w:val="28"/>
          <w:lang w:val="it-IT"/>
        </w:rPr>
        <w:t xml:space="preserve">. Tăng cường kiểm tra, đôn đốc việc thực hiện các kết luận, kiến nghị, xử lý sau thanh tra; tập trung giải quyết có hiệu quả đơn thư, khiếu nại, tố cáo, nhất là các vụ việc tồn đọng, kéo dài. </w:t>
      </w:r>
    </w:p>
    <w:p w14:paraId="1EE180B0" w14:textId="248EFD2C"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it-IT"/>
        </w:rPr>
      </w:pPr>
      <w:r w:rsidRPr="00BB6620">
        <w:rPr>
          <w:rFonts w:ascii="Times New Roman" w:hAnsi="Times New Roman" w:cs="Times New Roman"/>
          <w:spacing w:val="-6"/>
          <w:sz w:val="28"/>
          <w:szCs w:val="28"/>
          <w:lang w:val="it-IT"/>
        </w:rPr>
        <w:t>Tiếp tục thực hiện nghiêm túc việc tiếp công dân định kỳ và đột xuất. Nâng cao trách nhiệm người đứng đầu cơ quan có thẩm quyền trực tiếp giải quyết khiếu nại, tố cáo. Thường xuyên rà soát các vụ việc</w:t>
      </w:r>
      <w:r w:rsidR="00EB6CC8" w:rsidRPr="00BB6620">
        <w:rPr>
          <w:rFonts w:ascii="Times New Roman" w:hAnsi="Times New Roman" w:cs="Times New Roman"/>
          <w:spacing w:val="-6"/>
          <w:sz w:val="28"/>
          <w:szCs w:val="28"/>
          <w:lang w:val="it-IT"/>
        </w:rPr>
        <w:t xml:space="preserve"> khiếu nại</w:t>
      </w:r>
      <w:r w:rsidRPr="00BB6620">
        <w:rPr>
          <w:rFonts w:ascii="Times New Roman" w:hAnsi="Times New Roman" w:cs="Times New Roman"/>
          <w:spacing w:val="-6"/>
          <w:sz w:val="28"/>
          <w:szCs w:val="28"/>
          <w:lang w:val="it-IT"/>
        </w:rPr>
        <w:t xml:space="preserve"> đông người, tồn đọng, phức tạp, kéo dài để đưa vào diện theo dõi, đôn đốc giải quyết, đồng thời có kế hoạch giải quyết dứt điểm, không né tránh, đùn đẩy trách nhiệm cho cấp trên, cấp dưới. </w:t>
      </w:r>
    </w:p>
    <w:p w14:paraId="4C12AFA9" w14:textId="1C933F8D"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it-IT"/>
        </w:rPr>
      </w:pPr>
      <w:r w:rsidRPr="00BB6620">
        <w:rPr>
          <w:rFonts w:ascii="Times New Roman" w:hAnsi="Times New Roman" w:cs="Times New Roman"/>
          <w:spacing w:val="-6"/>
          <w:sz w:val="28"/>
          <w:szCs w:val="28"/>
          <w:lang w:val="it-IT"/>
        </w:rPr>
        <w:t>Tiếp tục đẩy mạnh công tác tuyên truyền, phổ biến, quán triệt các văn bản về phòng chống tham nhũng. Tổ chức thực hiện việc kê khai, công khai tài sản, thu nhập của cán bộ, công chức, viên chức và người có nghĩa vụ kê khai tài sản, thu nhập theo đúng quy định.</w:t>
      </w:r>
    </w:p>
    <w:p w14:paraId="03E9CA6E" w14:textId="77777777"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it-IT"/>
        </w:rPr>
      </w:pPr>
      <w:r w:rsidRPr="00BB6620">
        <w:rPr>
          <w:rFonts w:ascii="Times New Roman" w:hAnsi="Times New Roman" w:cs="Times New Roman"/>
          <w:b/>
          <w:bCs/>
          <w:spacing w:val="-6"/>
          <w:sz w:val="28"/>
          <w:szCs w:val="28"/>
          <w:lang w:val="it-IT"/>
        </w:rPr>
        <w:t>9. Thực hiện tốt công tác đối ngoại; giữ vững an ninh chính trị, trật tự an toàn xã hội trên địa bàn</w:t>
      </w:r>
    </w:p>
    <w:p w14:paraId="3B077DE2" w14:textId="3091553C"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it-IT"/>
        </w:rPr>
      </w:pPr>
      <w:r w:rsidRPr="00BB6620">
        <w:rPr>
          <w:rFonts w:ascii="Times New Roman" w:hAnsi="Times New Roman" w:cs="Times New Roman"/>
          <w:spacing w:val="-6"/>
          <w:sz w:val="28"/>
          <w:szCs w:val="28"/>
          <w:lang w:val="it-IT"/>
        </w:rPr>
        <w:t xml:space="preserve"> </w:t>
      </w:r>
      <w:r w:rsidRPr="00BB6620">
        <w:rPr>
          <w:rFonts w:ascii="Times New Roman" w:hAnsi="Times New Roman" w:cs="Times New Roman"/>
          <w:spacing w:val="-6"/>
          <w:sz w:val="28"/>
          <w:szCs w:val="28"/>
          <w:lang w:val="vi-VN"/>
        </w:rPr>
        <w:t>Mở rộng mối quan hệ</w:t>
      </w:r>
      <w:r w:rsidR="00EB6CC8" w:rsidRPr="00BB6620">
        <w:rPr>
          <w:rFonts w:ascii="Times New Roman" w:hAnsi="Times New Roman" w:cs="Times New Roman"/>
          <w:spacing w:val="-6"/>
          <w:sz w:val="28"/>
          <w:szCs w:val="28"/>
          <w:lang w:val="it-IT"/>
        </w:rPr>
        <w:t xml:space="preserve"> với các</w:t>
      </w:r>
      <w:r w:rsidRPr="00BB6620">
        <w:rPr>
          <w:rFonts w:ascii="Times New Roman" w:hAnsi="Times New Roman" w:cs="Times New Roman"/>
          <w:spacing w:val="-6"/>
          <w:sz w:val="28"/>
          <w:szCs w:val="28"/>
          <w:lang w:val="vi-VN"/>
        </w:rPr>
        <w:t xml:space="preserve"> đối tác quốc tế, tăng cường quảng bá hình ảnh, xúc tiến đầu tư, tổ chức có hiệu quả các hoạt động đối ngoại. </w:t>
      </w:r>
      <w:r w:rsidRPr="00BB6620">
        <w:rPr>
          <w:rFonts w:ascii="Times New Roman" w:hAnsi="Times New Roman" w:cs="Times New Roman"/>
          <w:spacing w:val="-6"/>
          <w:sz w:val="28"/>
          <w:szCs w:val="28"/>
          <w:lang w:val="it-IT"/>
        </w:rPr>
        <w:t xml:space="preserve">Tiếp tục triển khai Chương trình xúc tiến vận động viện trợ </w:t>
      </w:r>
      <w:r w:rsidR="00EB6CC8" w:rsidRPr="00BB6620">
        <w:rPr>
          <w:rFonts w:ascii="Times New Roman" w:hAnsi="Times New Roman" w:cs="Times New Roman"/>
          <w:spacing w:val="-6"/>
          <w:sz w:val="28"/>
          <w:szCs w:val="28"/>
          <w:lang w:val="it-IT"/>
        </w:rPr>
        <w:t>Phi C</w:t>
      </w:r>
      <w:r w:rsidRPr="00BB6620">
        <w:rPr>
          <w:rFonts w:ascii="Times New Roman" w:hAnsi="Times New Roman" w:cs="Times New Roman"/>
          <w:spacing w:val="-6"/>
          <w:sz w:val="28"/>
          <w:szCs w:val="28"/>
          <w:lang w:val="it-IT"/>
        </w:rPr>
        <w:t>hính phủ nước ngoài tỉnh Quảng Trị giai đoạn 2020</w:t>
      </w:r>
      <w:r w:rsidRPr="00BB6620">
        <w:rPr>
          <w:rFonts w:ascii="Times New Roman" w:hAnsi="Times New Roman" w:cs="Times New Roman"/>
          <w:spacing w:val="-6"/>
          <w:sz w:val="28"/>
          <w:szCs w:val="28"/>
          <w:lang w:val="vi-VN"/>
        </w:rPr>
        <w:t xml:space="preserve"> </w:t>
      </w:r>
      <w:r w:rsidRPr="00BB6620">
        <w:rPr>
          <w:rFonts w:ascii="Times New Roman" w:hAnsi="Times New Roman" w:cs="Times New Roman"/>
          <w:spacing w:val="-6"/>
          <w:sz w:val="28"/>
          <w:szCs w:val="28"/>
          <w:lang w:val="it-IT"/>
        </w:rPr>
        <w:t>-</w:t>
      </w:r>
      <w:r w:rsidRPr="00BB6620">
        <w:rPr>
          <w:rFonts w:ascii="Times New Roman" w:hAnsi="Times New Roman" w:cs="Times New Roman"/>
          <w:spacing w:val="-6"/>
          <w:sz w:val="28"/>
          <w:szCs w:val="28"/>
          <w:lang w:val="vi-VN"/>
        </w:rPr>
        <w:t xml:space="preserve"> </w:t>
      </w:r>
      <w:r w:rsidRPr="00BB6620">
        <w:rPr>
          <w:rFonts w:ascii="Times New Roman" w:hAnsi="Times New Roman" w:cs="Times New Roman"/>
          <w:spacing w:val="-6"/>
          <w:sz w:val="28"/>
          <w:szCs w:val="28"/>
          <w:lang w:val="it-IT"/>
        </w:rPr>
        <w:t xml:space="preserve">2025; vận động, ký kết và triển khai các dự án </w:t>
      </w:r>
      <w:r w:rsidR="00300850">
        <w:rPr>
          <w:rFonts w:ascii="Times New Roman" w:hAnsi="Times New Roman" w:cs="Times New Roman"/>
          <w:spacing w:val="-6"/>
          <w:sz w:val="28"/>
          <w:szCs w:val="28"/>
          <w:lang w:val="vi-VN"/>
        </w:rPr>
        <w:t>p</w:t>
      </w:r>
      <w:r w:rsidR="00EB6CC8" w:rsidRPr="00BB6620">
        <w:rPr>
          <w:rFonts w:ascii="Times New Roman" w:hAnsi="Times New Roman" w:cs="Times New Roman"/>
          <w:spacing w:val="-6"/>
          <w:sz w:val="28"/>
          <w:szCs w:val="28"/>
          <w:lang w:val="it-IT"/>
        </w:rPr>
        <w:t>hi C</w:t>
      </w:r>
      <w:r w:rsidRPr="00BB6620">
        <w:rPr>
          <w:rFonts w:ascii="Times New Roman" w:hAnsi="Times New Roman" w:cs="Times New Roman"/>
          <w:spacing w:val="-6"/>
          <w:sz w:val="28"/>
          <w:szCs w:val="28"/>
          <w:lang w:val="it-IT"/>
        </w:rPr>
        <w:t>hính phủ nước ngoài. Tăng cường quản lý biên giới và hợp tác với nước bạn Lào, công tác thông tin đối ngoại, lãnh sự, đối ngoại nhân dân và người Việt Nam ở nước ngoài.</w:t>
      </w:r>
    </w:p>
    <w:p w14:paraId="2975091D" w14:textId="77777777"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vi-VN"/>
        </w:rPr>
      </w:pPr>
      <w:r w:rsidRPr="00BB6620">
        <w:rPr>
          <w:rFonts w:ascii="Times New Roman" w:hAnsi="Times New Roman" w:cs="Times New Roman"/>
          <w:spacing w:val="-6"/>
          <w:sz w:val="28"/>
          <w:szCs w:val="28"/>
          <w:lang w:val="it-IT"/>
        </w:rPr>
        <w:t xml:space="preserve">Triển khai thực hiện tốt nhiệm vụ quân sự - quốc phòng địa phương 6 tháng cuối năm; chuẩn bị </w:t>
      </w:r>
      <w:r w:rsidRPr="00BB6620">
        <w:rPr>
          <w:rFonts w:ascii="Times New Roman" w:hAnsi="Times New Roman" w:cs="Times New Roman"/>
          <w:spacing w:val="-6"/>
          <w:sz w:val="28"/>
          <w:szCs w:val="28"/>
          <w:lang w:val="vi-VN"/>
        </w:rPr>
        <w:t>sẵn sàng</w:t>
      </w:r>
      <w:r w:rsidRPr="00BB6620">
        <w:rPr>
          <w:rFonts w:ascii="Times New Roman" w:hAnsi="Times New Roman" w:cs="Times New Roman"/>
          <w:spacing w:val="-6"/>
          <w:sz w:val="28"/>
          <w:szCs w:val="28"/>
          <w:lang w:val="it-IT"/>
        </w:rPr>
        <w:t xml:space="preserve"> lực lượng, phương tiện tham gia phòng chống khắc phục hậu quả thiên tai, cứu</w:t>
      </w:r>
      <w:r w:rsidRPr="00BB6620">
        <w:rPr>
          <w:rFonts w:ascii="Times New Roman" w:hAnsi="Times New Roman" w:cs="Times New Roman"/>
          <w:spacing w:val="-6"/>
          <w:sz w:val="28"/>
          <w:szCs w:val="28"/>
          <w:lang w:val="vi-VN"/>
        </w:rPr>
        <w:t xml:space="preserve"> nạn, cứu hộ</w:t>
      </w:r>
      <w:r w:rsidRPr="00BB6620">
        <w:rPr>
          <w:rFonts w:ascii="Times New Roman" w:hAnsi="Times New Roman" w:cs="Times New Roman"/>
          <w:spacing w:val="-6"/>
          <w:sz w:val="28"/>
          <w:szCs w:val="28"/>
          <w:lang w:val="it-IT"/>
        </w:rPr>
        <w:t xml:space="preserve">. Các lực lượng vũ trang chủ động nắm chắc tình hình để kịp thời xử lý các tình huống, không để bị động, bất ngờ, bảo </w:t>
      </w:r>
      <w:r w:rsidRPr="00BB6620">
        <w:rPr>
          <w:rFonts w:ascii="Times New Roman" w:hAnsi="Times New Roman" w:cs="Times New Roman"/>
          <w:spacing w:val="-6"/>
          <w:sz w:val="28"/>
          <w:szCs w:val="28"/>
          <w:lang w:val="vi-VN"/>
        </w:rPr>
        <w:t xml:space="preserve">đảm </w:t>
      </w:r>
      <w:r w:rsidRPr="00BB6620">
        <w:rPr>
          <w:rFonts w:ascii="Times New Roman" w:hAnsi="Times New Roman" w:cs="Times New Roman"/>
          <w:spacing w:val="-6"/>
          <w:sz w:val="28"/>
          <w:szCs w:val="28"/>
          <w:lang w:val="it-IT"/>
        </w:rPr>
        <w:t xml:space="preserve">giữ vững an ninh chính trị, trật tự an toàn xã hội. Hoàn thành tốt nhiệm vụ diễn tập khu vực phòng thủ </w:t>
      </w:r>
      <w:r w:rsidRPr="00BB6620">
        <w:rPr>
          <w:rFonts w:ascii="Times New Roman" w:hAnsi="Times New Roman" w:cs="Times New Roman"/>
          <w:spacing w:val="-6"/>
          <w:sz w:val="28"/>
          <w:szCs w:val="28"/>
          <w:lang w:val="vi-VN"/>
        </w:rPr>
        <w:t>đảo Cồn Cỏ năm 2024.</w:t>
      </w:r>
    </w:p>
    <w:p w14:paraId="09EB785A" w14:textId="507AE0A7" w:rsidR="00AC5B9E" w:rsidRPr="00300850" w:rsidRDefault="00E27A55" w:rsidP="000F4CC2">
      <w:pPr>
        <w:spacing w:before="60" w:after="60" w:line="240" w:lineRule="auto"/>
        <w:ind w:firstLine="624"/>
        <w:jc w:val="both"/>
        <w:rPr>
          <w:rFonts w:ascii="Times New Roman" w:hAnsi="Times New Roman" w:cs="Times New Roman"/>
          <w:color w:val="ED0000"/>
          <w:spacing w:val="-6"/>
          <w:sz w:val="28"/>
          <w:szCs w:val="28"/>
          <w:lang w:val="vi-VN"/>
        </w:rPr>
      </w:pPr>
      <w:r w:rsidRPr="00BB6620">
        <w:rPr>
          <w:rFonts w:ascii="Times New Roman" w:hAnsi="Times New Roman" w:cs="Times New Roman"/>
          <w:spacing w:val="-6"/>
          <w:sz w:val="28"/>
          <w:szCs w:val="28"/>
          <w:lang w:val="it-IT"/>
        </w:rPr>
        <w:t xml:space="preserve">Tăng cường đấu tranh trấn áp các loại tội phạm; ngăn chặn, kiểm soát người dân xuất cảnh trái phép ra nước ngoài </w:t>
      </w:r>
      <w:r w:rsidRPr="00BB6620">
        <w:rPr>
          <w:rFonts w:ascii="Times New Roman" w:hAnsi="Times New Roman" w:cs="Times New Roman"/>
          <w:spacing w:val="-6"/>
          <w:sz w:val="28"/>
          <w:szCs w:val="28"/>
          <w:lang w:val="vi-VN"/>
        </w:rPr>
        <w:t>lao động</w:t>
      </w:r>
      <w:r w:rsidRPr="00BB6620">
        <w:rPr>
          <w:rFonts w:ascii="Times New Roman" w:hAnsi="Times New Roman" w:cs="Times New Roman"/>
          <w:spacing w:val="-6"/>
          <w:sz w:val="28"/>
          <w:szCs w:val="28"/>
          <w:lang w:val="it-IT"/>
        </w:rPr>
        <w:t>; thực hiện đồng bộ các giải pháp phòng chống cháy nổ, nhất là các khu vực có nguy cơ cao</w:t>
      </w:r>
      <w:r w:rsidRPr="00BB6620">
        <w:rPr>
          <w:rFonts w:ascii="Times New Roman" w:hAnsi="Times New Roman" w:cs="Times New Roman"/>
          <w:spacing w:val="-6"/>
          <w:sz w:val="28"/>
          <w:szCs w:val="28"/>
          <w:lang w:val="vi-VN"/>
        </w:rPr>
        <w:t xml:space="preserve">; </w:t>
      </w:r>
      <w:r w:rsidRPr="00BB6620">
        <w:rPr>
          <w:rFonts w:ascii="Times New Roman" w:hAnsi="Times New Roman" w:cs="Times New Roman"/>
          <w:spacing w:val="-6"/>
          <w:sz w:val="28"/>
          <w:szCs w:val="28"/>
          <w:lang w:val="it-IT"/>
        </w:rPr>
        <w:t xml:space="preserve">bảo đảm an toàn giao thông, </w:t>
      </w:r>
      <w:r w:rsidRPr="00BB6620">
        <w:rPr>
          <w:rFonts w:ascii="Times New Roman" w:hAnsi="Times New Roman" w:cs="Times New Roman"/>
          <w:spacing w:val="-6"/>
          <w:sz w:val="28"/>
          <w:szCs w:val="28"/>
          <w:lang w:val="vi-VN"/>
        </w:rPr>
        <w:t xml:space="preserve">phòng chống đua xe trái phép, </w:t>
      </w:r>
      <w:r w:rsidRPr="00BB6620">
        <w:rPr>
          <w:rFonts w:ascii="Times New Roman" w:hAnsi="Times New Roman" w:cs="Times New Roman"/>
          <w:spacing w:val="-6"/>
          <w:sz w:val="28"/>
          <w:szCs w:val="28"/>
          <w:lang w:val="it-IT"/>
        </w:rPr>
        <w:t>lấn chiếm lòng lề đường, vỉa hè</w:t>
      </w:r>
      <w:r w:rsidRPr="00BB6620">
        <w:rPr>
          <w:rFonts w:ascii="Times New Roman" w:hAnsi="Times New Roman" w:cs="Times New Roman"/>
          <w:spacing w:val="-6"/>
          <w:sz w:val="28"/>
          <w:szCs w:val="28"/>
          <w:lang w:val="vi-VN"/>
        </w:rPr>
        <w:t xml:space="preserve">, </w:t>
      </w:r>
      <w:r w:rsidRPr="00BB6620">
        <w:rPr>
          <w:rFonts w:ascii="Times New Roman" w:hAnsi="Times New Roman" w:cs="Times New Roman"/>
          <w:spacing w:val="-6"/>
          <w:sz w:val="28"/>
          <w:szCs w:val="28"/>
          <w:lang w:val="pt-BR"/>
        </w:rPr>
        <w:t>hành lang đường bộ</w:t>
      </w:r>
      <w:r w:rsidRPr="00BB6620">
        <w:rPr>
          <w:rFonts w:ascii="Times New Roman" w:hAnsi="Times New Roman" w:cs="Times New Roman"/>
          <w:spacing w:val="-6"/>
          <w:sz w:val="28"/>
          <w:szCs w:val="28"/>
          <w:lang w:val="vi-VN"/>
        </w:rPr>
        <w:t>.</w:t>
      </w:r>
      <w:r w:rsidRPr="00BB6620">
        <w:rPr>
          <w:rFonts w:ascii="Times New Roman" w:hAnsi="Times New Roman" w:cs="Times New Roman"/>
          <w:spacing w:val="-6"/>
          <w:sz w:val="28"/>
          <w:szCs w:val="28"/>
          <w:lang w:val="it-IT"/>
        </w:rPr>
        <w:t xml:space="preserve"> Kiểm tra, rà soát các điểm đen, điểm tiềm ẩn tai nạn giao thông; tăng cường </w:t>
      </w:r>
      <w:r w:rsidRPr="00BB6620">
        <w:rPr>
          <w:rFonts w:ascii="Times New Roman" w:hAnsi="Times New Roman" w:cs="Times New Roman"/>
          <w:spacing w:val="-6"/>
          <w:sz w:val="28"/>
          <w:szCs w:val="28"/>
          <w:lang w:val="pt-BR"/>
        </w:rPr>
        <w:t>quản lý hoạt động kinh doanh vận tải</w:t>
      </w:r>
      <w:r w:rsidRPr="00BB6620">
        <w:rPr>
          <w:rFonts w:ascii="Times New Roman" w:hAnsi="Times New Roman" w:cs="Times New Roman"/>
          <w:spacing w:val="-6"/>
          <w:sz w:val="28"/>
          <w:szCs w:val="28"/>
          <w:lang w:val="vi-VN"/>
        </w:rPr>
        <w:t xml:space="preserve">, </w:t>
      </w:r>
      <w:r w:rsidRPr="00BB6620">
        <w:rPr>
          <w:rFonts w:ascii="Times New Roman" w:hAnsi="Times New Roman" w:cs="Times New Roman"/>
          <w:spacing w:val="-6"/>
          <w:sz w:val="28"/>
          <w:szCs w:val="28"/>
          <w:lang w:val="pt-BR"/>
        </w:rPr>
        <w:t>kiểm tra tải trọng xe</w:t>
      </w:r>
      <w:r w:rsidRPr="00BB6620">
        <w:rPr>
          <w:rFonts w:ascii="Times New Roman" w:hAnsi="Times New Roman" w:cs="Times New Roman"/>
          <w:spacing w:val="-6"/>
          <w:sz w:val="28"/>
          <w:szCs w:val="28"/>
          <w:lang w:val="vi-VN"/>
        </w:rPr>
        <w:t>.</w:t>
      </w:r>
      <w:r w:rsidR="00476DBB">
        <w:rPr>
          <w:rFonts w:ascii="Times New Roman" w:hAnsi="Times New Roman" w:cs="Times New Roman"/>
          <w:spacing w:val="-6"/>
          <w:sz w:val="28"/>
          <w:szCs w:val="28"/>
          <w:lang w:val="vi-VN"/>
        </w:rPr>
        <w:t xml:space="preserve"> </w:t>
      </w:r>
      <w:r w:rsidR="00476DBB" w:rsidRPr="00300850">
        <w:rPr>
          <w:rFonts w:ascii="Times New Roman" w:hAnsi="Times New Roman" w:cs="Times New Roman"/>
          <w:color w:val="ED0000"/>
          <w:spacing w:val="-6"/>
          <w:sz w:val="28"/>
          <w:szCs w:val="28"/>
          <w:lang w:val="vi-VN"/>
        </w:rPr>
        <w:t xml:space="preserve">Thực hiện đồng bộ, có hiệu quả các giải pháp đấu tranh ngăn chặn hoạt động vận chuyển, tàng trữ, mua bán và sử dụng trái phép các chất ma túy. </w:t>
      </w:r>
    </w:p>
    <w:p w14:paraId="2974CDDE" w14:textId="77777777" w:rsidR="00AC5B9E" w:rsidRPr="00BB6620" w:rsidRDefault="00E27A55" w:rsidP="000F4CC2">
      <w:pPr>
        <w:spacing w:before="60" w:after="60" w:line="240" w:lineRule="auto"/>
        <w:ind w:firstLine="624"/>
        <w:jc w:val="both"/>
        <w:rPr>
          <w:rFonts w:ascii="Times New Roman" w:hAnsi="Times New Roman" w:cs="Times New Roman"/>
          <w:b/>
          <w:spacing w:val="-6"/>
          <w:sz w:val="28"/>
          <w:szCs w:val="28"/>
          <w:lang w:val="pt-BR"/>
        </w:rPr>
      </w:pPr>
      <w:r w:rsidRPr="00BB6620">
        <w:rPr>
          <w:rFonts w:ascii="Times New Roman" w:hAnsi="Times New Roman" w:cs="Times New Roman"/>
          <w:b/>
          <w:spacing w:val="-6"/>
          <w:sz w:val="28"/>
          <w:szCs w:val="28"/>
          <w:lang w:val="pt-BR"/>
        </w:rPr>
        <w:t>10. Đẩy mạnh công tác thông tin, truyền thông; phát triển kinh tế số, xã hội số</w:t>
      </w:r>
    </w:p>
    <w:p w14:paraId="010A87D5" w14:textId="6A0ACBCD"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fi-FI"/>
        </w:rPr>
      </w:pPr>
      <w:r w:rsidRPr="00BB6620">
        <w:rPr>
          <w:rFonts w:ascii="Times New Roman" w:hAnsi="Times New Roman" w:cs="Times New Roman"/>
          <w:spacing w:val="-6"/>
          <w:sz w:val="28"/>
          <w:szCs w:val="28"/>
          <w:lang w:val="vi-VN"/>
        </w:rPr>
        <w:t>T</w:t>
      </w:r>
      <w:r w:rsidRPr="00BB6620">
        <w:rPr>
          <w:rFonts w:ascii="Times New Roman" w:hAnsi="Times New Roman" w:cs="Times New Roman"/>
          <w:spacing w:val="-6"/>
          <w:sz w:val="28"/>
          <w:szCs w:val="28"/>
          <w:lang w:val="pt-BR"/>
        </w:rPr>
        <w:t>ập trung thông tin, tuyên truyền về các hoạt động, sự kiện chính trị, kinh tế, văn hóa, xã hội, an ninh - quốc phòng</w:t>
      </w:r>
      <w:r w:rsidR="001A7E95" w:rsidRPr="00BB6620">
        <w:rPr>
          <w:rFonts w:ascii="Times New Roman" w:hAnsi="Times New Roman" w:cs="Times New Roman"/>
          <w:spacing w:val="-6"/>
          <w:sz w:val="28"/>
          <w:szCs w:val="28"/>
          <w:lang w:val="pt-BR"/>
        </w:rPr>
        <w:t xml:space="preserve"> và</w:t>
      </w:r>
      <w:r w:rsidRPr="00BB6620">
        <w:rPr>
          <w:rFonts w:ascii="Times New Roman" w:hAnsi="Times New Roman" w:cs="Times New Roman"/>
          <w:spacing w:val="-6"/>
          <w:sz w:val="28"/>
          <w:szCs w:val="28"/>
          <w:lang w:val="vi-VN"/>
        </w:rPr>
        <w:t xml:space="preserve"> lễ hội Vì Hòa bình năm 2024, </w:t>
      </w:r>
      <w:r w:rsidRPr="00BB6620">
        <w:rPr>
          <w:rFonts w:ascii="Times New Roman" w:hAnsi="Times New Roman" w:cs="Times New Roman"/>
          <w:spacing w:val="-6"/>
          <w:sz w:val="28"/>
          <w:szCs w:val="28"/>
          <w:lang w:val="pt-BR"/>
        </w:rPr>
        <w:t>khơi dậy niềm tự hào của cán bộ, đảng viên</w:t>
      </w:r>
      <w:r w:rsidR="001A7E95" w:rsidRPr="00BB6620">
        <w:rPr>
          <w:rFonts w:ascii="Times New Roman" w:hAnsi="Times New Roman" w:cs="Times New Roman"/>
          <w:spacing w:val="-6"/>
          <w:sz w:val="28"/>
          <w:szCs w:val="28"/>
          <w:lang w:val="pt-BR"/>
        </w:rPr>
        <w:t>,</w:t>
      </w:r>
      <w:r w:rsidRPr="00BB6620">
        <w:rPr>
          <w:rFonts w:ascii="Times New Roman" w:hAnsi="Times New Roman" w:cs="Times New Roman"/>
          <w:spacing w:val="-6"/>
          <w:sz w:val="28"/>
          <w:szCs w:val="28"/>
          <w:lang w:val="pt-BR"/>
        </w:rPr>
        <w:t xml:space="preserve"> </w:t>
      </w:r>
      <w:r w:rsidRPr="00BB6620">
        <w:rPr>
          <w:rFonts w:ascii="Times New Roman" w:hAnsi="Times New Roman" w:cs="Times New Roman"/>
          <w:spacing w:val="-6"/>
          <w:sz w:val="28"/>
          <w:szCs w:val="28"/>
          <w:lang w:val="vi-VN"/>
        </w:rPr>
        <w:t>n</w:t>
      </w:r>
      <w:r w:rsidRPr="00BB6620">
        <w:rPr>
          <w:rFonts w:ascii="Times New Roman" w:hAnsi="Times New Roman" w:cs="Times New Roman"/>
          <w:spacing w:val="-6"/>
          <w:sz w:val="28"/>
          <w:szCs w:val="28"/>
          <w:lang w:val="pt-BR"/>
        </w:rPr>
        <w:t>hân dân tro</w:t>
      </w:r>
      <w:r w:rsidRPr="00BB6620">
        <w:rPr>
          <w:rFonts w:ascii="Times New Roman" w:hAnsi="Times New Roman" w:cs="Times New Roman"/>
          <w:spacing w:val="-6"/>
          <w:sz w:val="28"/>
          <w:szCs w:val="28"/>
          <w:lang w:val="vi-VN"/>
        </w:rPr>
        <w:t xml:space="preserve">ng tỉnh, </w:t>
      </w:r>
      <w:r w:rsidRPr="00BB6620">
        <w:rPr>
          <w:rFonts w:ascii="Times New Roman" w:hAnsi="Times New Roman" w:cs="Times New Roman"/>
          <w:spacing w:val="-6"/>
          <w:sz w:val="28"/>
          <w:szCs w:val="28"/>
          <w:lang w:val="pt-BR"/>
        </w:rPr>
        <w:t xml:space="preserve">phát huy truyền thống cách </w:t>
      </w:r>
      <w:r w:rsidRPr="00BB6620">
        <w:rPr>
          <w:rFonts w:ascii="Times New Roman" w:hAnsi="Times New Roman" w:cs="Times New Roman"/>
          <w:spacing w:val="-6"/>
          <w:sz w:val="28"/>
          <w:szCs w:val="28"/>
          <w:lang w:val="pt-BR"/>
        </w:rPr>
        <w:lastRenderedPageBreak/>
        <w:t xml:space="preserve">mạng, vượt qua mọi khó khăn, thử thách, quyết tâm thực hiện thắng lợi các mục tiêu, nhiệm vụ phát triển kinh tế - xã hội, quốc phòng - an ninh </w:t>
      </w:r>
      <w:r w:rsidRPr="00BB6620">
        <w:rPr>
          <w:rFonts w:ascii="Times New Roman" w:hAnsi="Times New Roman" w:cs="Times New Roman"/>
          <w:spacing w:val="-6"/>
          <w:sz w:val="28"/>
          <w:szCs w:val="28"/>
          <w:lang w:val="vi-VN"/>
        </w:rPr>
        <w:t>năm 2024</w:t>
      </w:r>
      <w:r w:rsidRPr="00BB6620">
        <w:rPr>
          <w:rFonts w:ascii="Times New Roman" w:hAnsi="Times New Roman" w:cs="Times New Roman"/>
          <w:spacing w:val="-6"/>
          <w:sz w:val="28"/>
          <w:szCs w:val="28"/>
          <w:lang w:val="pt-BR"/>
        </w:rPr>
        <w:t>. Tăng cường an ninh mạng, an ninh thông tin và hạ tầng kỹ thuật thông tin và truyền thông</w:t>
      </w:r>
      <w:r w:rsidRPr="00BB6620">
        <w:rPr>
          <w:rFonts w:ascii="Times New Roman" w:hAnsi="Times New Roman" w:cs="Times New Roman"/>
          <w:spacing w:val="-6"/>
          <w:sz w:val="28"/>
          <w:szCs w:val="28"/>
          <w:lang w:val="vi-VN"/>
        </w:rPr>
        <w:t>. T</w:t>
      </w:r>
      <w:r w:rsidRPr="00BB6620">
        <w:rPr>
          <w:rFonts w:ascii="Times New Roman" w:hAnsi="Times New Roman" w:cs="Times New Roman"/>
          <w:spacing w:val="-6"/>
          <w:sz w:val="28"/>
          <w:szCs w:val="28"/>
          <w:lang w:val="pt-BR"/>
        </w:rPr>
        <w:t xml:space="preserve">heo dõi, quản lý chặt chẽ hoạt động thông tin, báo chí, </w:t>
      </w:r>
      <w:r w:rsidRPr="00BB6620">
        <w:rPr>
          <w:rFonts w:ascii="Times New Roman" w:hAnsi="Times New Roman" w:cs="Times New Roman"/>
          <w:spacing w:val="-6"/>
          <w:sz w:val="28"/>
          <w:szCs w:val="28"/>
          <w:lang w:val="vi-VN"/>
        </w:rPr>
        <w:t xml:space="preserve">mạng xã hội, </w:t>
      </w:r>
      <w:r w:rsidRPr="00BB6620">
        <w:rPr>
          <w:rFonts w:ascii="Times New Roman" w:hAnsi="Times New Roman" w:cs="Times New Roman"/>
          <w:spacing w:val="-6"/>
          <w:sz w:val="28"/>
          <w:szCs w:val="28"/>
          <w:lang w:val="pt-BR"/>
        </w:rPr>
        <w:t>đấu tranh phản bác thông tin xấu độc, xuyên tạc lịch sử, chống phá Đảng, Nhà nước và những chủ trương của tỉnh.</w:t>
      </w:r>
      <w:r w:rsidRPr="00BB6620">
        <w:rPr>
          <w:rFonts w:ascii="Times New Roman" w:hAnsi="Times New Roman" w:cs="Times New Roman"/>
          <w:spacing w:val="-6"/>
          <w:sz w:val="28"/>
          <w:szCs w:val="28"/>
          <w:lang w:val="vi-VN"/>
        </w:rPr>
        <w:t xml:space="preserve"> </w:t>
      </w:r>
      <w:r w:rsidRPr="00BB6620">
        <w:rPr>
          <w:rFonts w:ascii="Times New Roman" w:hAnsi="Times New Roman" w:cs="Times New Roman"/>
          <w:spacing w:val="-6"/>
          <w:sz w:val="28"/>
          <w:szCs w:val="28"/>
          <w:lang w:val="fi-FI"/>
        </w:rPr>
        <w:t xml:space="preserve">Tăng cường khai thác các nền tảng mạng xã hội phục vụ cho công tác thông tin đối ngoại, quảng bá hình ảnh của tỉnh trên môi trường </w:t>
      </w:r>
      <w:r w:rsidRPr="00BB6620">
        <w:rPr>
          <w:rFonts w:ascii="Times New Roman" w:hAnsi="Times New Roman" w:cs="Times New Roman"/>
          <w:spacing w:val="-6"/>
          <w:sz w:val="28"/>
          <w:szCs w:val="28"/>
          <w:lang w:val="vi-VN"/>
        </w:rPr>
        <w:t>mạng</w:t>
      </w:r>
      <w:r w:rsidRPr="00BB6620">
        <w:rPr>
          <w:rFonts w:ascii="Times New Roman" w:hAnsi="Times New Roman" w:cs="Times New Roman"/>
          <w:spacing w:val="-6"/>
          <w:sz w:val="28"/>
          <w:szCs w:val="28"/>
          <w:lang w:val="fi-FI"/>
        </w:rPr>
        <w:t xml:space="preserve">. </w:t>
      </w:r>
    </w:p>
    <w:p w14:paraId="0C09A31D" w14:textId="657B3849"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vi-VN"/>
        </w:rPr>
      </w:pPr>
      <w:r w:rsidRPr="00BB6620">
        <w:rPr>
          <w:rFonts w:ascii="Times New Roman" w:hAnsi="Times New Roman" w:cs="Times New Roman"/>
          <w:spacing w:val="-6"/>
          <w:sz w:val="28"/>
          <w:szCs w:val="28"/>
          <w:lang w:val="vi-VN"/>
        </w:rPr>
        <w:t xml:space="preserve">Tiếp tục thực hiện các giải pháp đầu tư hạ tầng thông tin và truyền thông, phát triển chính quyền số, hỗ trợ, khuyến khích người dân doanh nghiệp cung </w:t>
      </w:r>
      <w:r w:rsidR="00476DBB">
        <w:rPr>
          <w:rFonts w:ascii="Times New Roman" w:hAnsi="Times New Roman" w:cs="Times New Roman"/>
          <w:spacing w:val="-6"/>
          <w:sz w:val="28"/>
          <w:szCs w:val="28"/>
          <w:lang w:val="vi-VN"/>
        </w:rPr>
        <w:t>cấp</w:t>
      </w:r>
      <w:r w:rsidRPr="00BB6620">
        <w:rPr>
          <w:rFonts w:ascii="Times New Roman" w:hAnsi="Times New Roman" w:cs="Times New Roman"/>
          <w:spacing w:val="-6"/>
          <w:sz w:val="28"/>
          <w:szCs w:val="28"/>
          <w:lang w:val="vi-VN"/>
        </w:rPr>
        <w:t xml:space="preserve"> và sử dụng</w:t>
      </w:r>
      <w:r w:rsidR="00476DBB">
        <w:rPr>
          <w:rFonts w:ascii="Times New Roman" w:hAnsi="Times New Roman" w:cs="Times New Roman"/>
          <w:spacing w:val="-6"/>
          <w:sz w:val="28"/>
          <w:szCs w:val="28"/>
          <w:lang w:val="vi-VN"/>
        </w:rPr>
        <w:t xml:space="preserve"> các dịch vụ</w:t>
      </w:r>
      <w:r w:rsidRPr="00BB6620">
        <w:rPr>
          <w:rFonts w:ascii="Times New Roman" w:hAnsi="Times New Roman" w:cs="Times New Roman"/>
          <w:spacing w:val="-6"/>
          <w:sz w:val="28"/>
          <w:szCs w:val="28"/>
          <w:lang w:val="vi-VN"/>
        </w:rPr>
        <w:t xml:space="preserve"> hồ sơ định danh điện tử, chữ ký số, dịch vụ công trực tuyến, thanh toán điện tử không dùng tiền mặt, hóa đơn điện tử, tham gia sàn giao dịch thương mại điện tử. Nâng cao chất lượng hoạt động của các tổ công nghệ số cộng đồng. Nâng cao hiệu quả hoạt động Trung tâm Giám sát, điều hành thông minh (IOC) tỉnh.</w:t>
      </w:r>
    </w:p>
    <w:p w14:paraId="68C353DE" w14:textId="2F7A90F3" w:rsidR="00AC5B9E" w:rsidRPr="00BB6620" w:rsidRDefault="00E27A55" w:rsidP="000F4CC2">
      <w:pPr>
        <w:spacing w:before="60" w:after="60" w:line="240" w:lineRule="auto"/>
        <w:ind w:firstLine="624"/>
        <w:jc w:val="both"/>
        <w:rPr>
          <w:rFonts w:ascii="Times New Roman" w:hAnsi="Times New Roman" w:cs="Times New Roman"/>
          <w:spacing w:val="-6"/>
          <w:sz w:val="28"/>
          <w:szCs w:val="28"/>
          <w:lang w:val="nl-NL"/>
        </w:rPr>
      </w:pPr>
      <w:r w:rsidRPr="00BB6620">
        <w:rPr>
          <w:rFonts w:ascii="Times New Roman" w:hAnsi="Times New Roman" w:cs="Times New Roman"/>
          <w:spacing w:val="-6"/>
          <w:sz w:val="28"/>
          <w:szCs w:val="28"/>
          <w:lang w:val="nl-NL"/>
        </w:rPr>
        <w:t>Trên đây là Báo cáo tình hình kinh tế - xã hội, quốc phòng - an ninh 6 tháng đầu năm và nhiệm vụ chủ yếu 6 tháng cuối năm 202</w:t>
      </w:r>
      <w:r w:rsidRPr="00BB6620">
        <w:rPr>
          <w:rFonts w:ascii="Times New Roman" w:hAnsi="Times New Roman" w:cs="Times New Roman"/>
          <w:spacing w:val="-6"/>
          <w:sz w:val="28"/>
          <w:szCs w:val="28"/>
          <w:lang w:val="vi-VN"/>
        </w:rPr>
        <w:t>4</w:t>
      </w:r>
      <w:r w:rsidRPr="00BB6620">
        <w:rPr>
          <w:rFonts w:ascii="Times New Roman" w:hAnsi="Times New Roman" w:cs="Times New Roman"/>
          <w:spacing w:val="-6"/>
          <w:sz w:val="28"/>
          <w:szCs w:val="28"/>
          <w:lang w:val="nl-NL"/>
        </w:rPr>
        <w:t xml:space="preserve">, </w:t>
      </w:r>
      <w:r w:rsidR="00BB6620" w:rsidRPr="00BB6620">
        <w:rPr>
          <w:rFonts w:ascii="Times New Roman" w:hAnsi="Times New Roman" w:cs="Times New Roman"/>
          <w:spacing w:val="-6"/>
          <w:sz w:val="28"/>
          <w:szCs w:val="28"/>
          <w:lang w:val="vi-VN"/>
        </w:rPr>
        <w:t>UBND tỉnh kính trình HĐND tỉnh</w:t>
      </w:r>
      <w:r w:rsidRPr="00BB6620">
        <w:rPr>
          <w:rFonts w:ascii="Times New Roman" w:hAnsi="Times New Roman" w:cs="Times New Roman"/>
          <w:spacing w:val="-6"/>
          <w:sz w:val="28"/>
          <w:szCs w:val="28"/>
          <w:lang w:val="vi-VN"/>
        </w:rPr>
        <w:t>.</w:t>
      </w:r>
      <w:r w:rsidRPr="00BB6620">
        <w:rPr>
          <w:rFonts w:ascii="Times New Roman" w:hAnsi="Times New Roman" w:cs="Times New Roman"/>
          <w:spacing w:val="-6"/>
          <w:sz w:val="28"/>
          <w:szCs w:val="28"/>
          <w:lang w:val="nl-NL"/>
        </w:rPr>
        <w:t xml:space="preserve">/.  </w:t>
      </w:r>
    </w:p>
    <w:p w14:paraId="28756A2B" w14:textId="77777777" w:rsidR="00AC5B9E" w:rsidRPr="00B00886" w:rsidRDefault="00AC5B9E" w:rsidP="003B70FD">
      <w:pPr>
        <w:spacing w:before="20" w:after="20" w:line="240" w:lineRule="auto"/>
        <w:ind w:firstLine="709"/>
        <w:jc w:val="both"/>
        <w:rPr>
          <w:rFonts w:ascii="Times New Roman" w:hAnsi="Times New Roman" w:cs="Times New Roman"/>
          <w:color w:val="FF0000"/>
          <w:spacing w:val="-6"/>
          <w:sz w:val="14"/>
          <w:szCs w:val="14"/>
          <w:lang w:val="nl-NL"/>
        </w:rPr>
      </w:pPr>
    </w:p>
    <w:tbl>
      <w:tblPr>
        <w:tblW w:w="0" w:type="auto"/>
        <w:tblInd w:w="108" w:type="dxa"/>
        <w:tblLayout w:type="fixed"/>
        <w:tblLook w:val="04A0" w:firstRow="1" w:lastRow="0" w:firstColumn="1" w:lastColumn="0" w:noHBand="0" w:noVBand="1"/>
      </w:tblPr>
      <w:tblGrid>
        <w:gridCol w:w="5245"/>
        <w:gridCol w:w="3827"/>
      </w:tblGrid>
      <w:tr w:rsidR="00640AE5" w:rsidRPr="00640AE5" w14:paraId="003DDB99" w14:textId="77777777">
        <w:tc>
          <w:tcPr>
            <w:tcW w:w="5245" w:type="dxa"/>
          </w:tcPr>
          <w:p w14:paraId="2449711C" w14:textId="77777777" w:rsidR="00BB6620" w:rsidRPr="00640AE5" w:rsidRDefault="00BB6620" w:rsidP="00BB6620">
            <w:pPr>
              <w:spacing w:after="0" w:line="240" w:lineRule="auto"/>
              <w:rPr>
                <w:rFonts w:ascii="Times New Roman" w:hAnsi="Times New Roman" w:cs="Times New Roman"/>
                <w:b/>
                <w:i/>
                <w:lang w:val="nl-NL"/>
              </w:rPr>
            </w:pPr>
            <w:r w:rsidRPr="00640AE5">
              <w:rPr>
                <w:rFonts w:ascii="Times New Roman" w:hAnsi="Times New Roman" w:cs="Times New Roman"/>
                <w:b/>
                <w:i/>
                <w:lang w:val="nl-NL"/>
              </w:rPr>
              <w:t>Nơi nhận:</w:t>
            </w:r>
          </w:p>
          <w:p w14:paraId="3084FB44" w14:textId="77777777" w:rsidR="00BB6620" w:rsidRPr="00640AE5" w:rsidRDefault="00BB6620" w:rsidP="00BB6620">
            <w:pPr>
              <w:spacing w:after="0" w:line="240" w:lineRule="auto"/>
              <w:rPr>
                <w:rFonts w:ascii="Times New Roman" w:hAnsi="Times New Roman" w:cs="Times New Roman"/>
                <w:lang w:val="nl-NL"/>
              </w:rPr>
            </w:pPr>
            <w:r w:rsidRPr="00640AE5">
              <w:rPr>
                <w:rFonts w:ascii="Times New Roman" w:hAnsi="Times New Roman" w:cs="Times New Roman"/>
                <w:lang w:val="nl-NL"/>
              </w:rPr>
              <w:t>- Văn phòng Chính phủ;</w:t>
            </w:r>
          </w:p>
          <w:p w14:paraId="78A82D1A" w14:textId="77777777" w:rsidR="00BB6620" w:rsidRPr="00640AE5" w:rsidRDefault="00BB6620" w:rsidP="00BB6620">
            <w:pPr>
              <w:spacing w:after="0" w:line="240" w:lineRule="auto"/>
              <w:rPr>
                <w:rFonts w:ascii="Times New Roman" w:hAnsi="Times New Roman" w:cs="Times New Roman"/>
                <w:lang w:val="nl-NL"/>
              </w:rPr>
            </w:pPr>
            <w:r w:rsidRPr="00640AE5">
              <w:rPr>
                <w:rFonts w:ascii="Times New Roman" w:hAnsi="Times New Roman" w:cs="Times New Roman"/>
                <w:lang w:val="nl-NL"/>
              </w:rPr>
              <w:t>- Bộ Kế hoạch và Đầu tư;</w:t>
            </w:r>
          </w:p>
          <w:p w14:paraId="66D730A2" w14:textId="77777777" w:rsidR="00BB6620" w:rsidRPr="00640AE5" w:rsidRDefault="00BB6620" w:rsidP="00BB6620">
            <w:pPr>
              <w:spacing w:after="0" w:line="240" w:lineRule="auto"/>
              <w:rPr>
                <w:rFonts w:ascii="Times New Roman" w:hAnsi="Times New Roman" w:cs="Times New Roman"/>
                <w:lang w:val="nl-NL"/>
              </w:rPr>
            </w:pPr>
            <w:r w:rsidRPr="00640AE5">
              <w:rPr>
                <w:rFonts w:ascii="Times New Roman" w:hAnsi="Times New Roman" w:cs="Times New Roman"/>
                <w:lang w:val="nl-NL"/>
              </w:rPr>
              <w:t>- Bộ Tài chính;</w:t>
            </w:r>
          </w:p>
          <w:p w14:paraId="6871B029" w14:textId="77777777" w:rsidR="00BB6620" w:rsidRPr="00640AE5" w:rsidRDefault="00BB6620" w:rsidP="00BB6620">
            <w:pPr>
              <w:spacing w:after="0" w:line="240" w:lineRule="auto"/>
              <w:rPr>
                <w:rFonts w:ascii="Times New Roman" w:hAnsi="Times New Roman" w:cs="Times New Roman"/>
                <w:lang w:val="nl-NL"/>
              </w:rPr>
            </w:pPr>
            <w:r w:rsidRPr="00640AE5">
              <w:rPr>
                <w:rFonts w:ascii="Times New Roman" w:hAnsi="Times New Roman" w:cs="Times New Roman"/>
                <w:lang w:val="nl-NL"/>
              </w:rPr>
              <w:t>- Hội đồng nhân dân tỉnh;</w:t>
            </w:r>
          </w:p>
          <w:p w14:paraId="6C7FF1A7" w14:textId="77777777" w:rsidR="00BB6620" w:rsidRPr="00640AE5" w:rsidRDefault="00BB6620" w:rsidP="00BB6620">
            <w:pPr>
              <w:spacing w:after="0" w:line="240" w:lineRule="auto"/>
              <w:rPr>
                <w:rFonts w:ascii="Times New Roman" w:hAnsi="Times New Roman" w:cs="Times New Roman"/>
                <w:lang w:val="nl-NL"/>
              </w:rPr>
            </w:pPr>
            <w:r w:rsidRPr="00640AE5">
              <w:rPr>
                <w:rFonts w:ascii="Times New Roman" w:hAnsi="Times New Roman" w:cs="Times New Roman"/>
                <w:lang w:val="nl-NL"/>
              </w:rPr>
              <w:t>- Chủ tịch, các PCT UBND tỉnh;</w:t>
            </w:r>
          </w:p>
          <w:p w14:paraId="03668EEE" w14:textId="77777777" w:rsidR="00BB6620" w:rsidRPr="00640AE5" w:rsidRDefault="00BB6620" w:rsidP="00BB6620">
            <w:pPr>
              <w:spacing w:after="0" w:line="240" w:lineRule="auto"/>
              <w:rPr>
                <w:rFonts w:ascii="Times New Roman" w:hAnsi="Times New Roman" w:cs="Times New Roman"/>
                <w:lang w:val="nl-NL"/>
              </w:rPr>
            </w:pPr>
            <w:r w:rsidRPr="00640AE5">
              <w:rPr>
                <w:rFonts w:ascii="Times New Roman" w:hAnsi="Times New Roman" w:cs="Times New Roman"/>
                <w:lang w:val="nl-NL"/>
              </w:rPr>
              <w:t>- Văn phòng Tỉnh ủy;</w:t>
            </w:r>
          </w:p>
          <w:p w14:paraId="1085EC4C" w14:textId="77777777" w:rsidR="00BB6620" w:rsidRPr="00640AE5" w:rsidRDefault="00BB6620" w:rsidP="00BB6620">
            <w:pPr>
              <w:spacing w:after="0" w:line="240" w:lineRule="auto"/>
              <w:rPr>
                <w:rFonts w:ascii="Times New Roman" w:hAnsi="Times New Roman" w:cs="Times New Roman"/>
                <w:lang w:val="nl-NL"/>
              </w:rPr>
            </w:pPr>
            <w:r w:rsidRPr="00640AE5">
              <w:rPr>
                <w:rFonts w:ascii="Times New Roman" w:hAnsi="Times New Roman" w:cs="Times New Roman"/>
                <w:lang w:val="nl-NL"/>
              </w:rPr>
              <w:t>- Đại biểu HĐND tỉnh;</w:t>
            </w:r>
          </w:p>
          <w:p w14:paraId="7CC6DD0C" w14:textId="77777777" w:rsidR="00BB6620" w:rsidRPr="00640AE5" w:rsidRDefault="00BB6620" w:rsidP="00BB6620">
            <w:pPr>
              <w:spacing w:after="0" w:line="240" w:lineRule="auto"/>
              <w:rPr>
                <w:rFonts w:ascii="Times New Roman" w:hAnsi="Times New Roman" w:cs="Times New Roman"/>
                <w:lang w:val="nl-NL"/>
              </w:rPr>
            </w:pPr>
            <w:r w:rsidRPr="00640AE5">
              <w:rPr>
                <w:rFonts w:ascii="Times New Roman" w:hAnsi="Times New Roman" w:cs="Times New Roman"/>
                <w:lang w:val="nl-NL"/>
              </w:rPr>
              <w:t>- CVP, các PVP UBND tỉnh;</w:t>
            </w:r>
          </w:p>
          <w:p w14:paraId="1A0DEEAA" w14:textId="02190507" w:rsidR="00AC5B9E" w:rsidRPr="00640AE5" w:rsidRDefault="00BB6620" w:rsidP="00BB6620">
            <w:pPr>
              <w:spacing w:after="0" w:line="240" w:lineRule="auto"/>
              <w:rPr>
                <w:rFonts w:ascii="Times New Roman" w:hAnsi="Times New Roman" w:cs="Times New Roman"/>
                <w:spacing w:val="-6"/>
                <w:sz w:val="28"/>
                <w:szCs w:val="28"/>
                <w:lang w:val="en-AU"/>
              </w:rPr>
            </w:pPr>
            <w:r w:rsidRPr="00640AE5">
              <w:rPr>
                <w:rFonts w:ascii="Times New Roman" w:hAnsi="Times New Roman" w:cs="Times New Roman"/>
              </w:rPr>
              <w:t xml:space="preserve">- Lưu: VT, </w:t>
            </w:r>
            <w:r w:rsidRPr="00640AE5">
              <w:rPr>
                <w:rFonts w:ascii="Times New Roman" w:hAnsi="Times New Roman" w:cs="Times New Roman"/>
                <w:lang w:val="pt-BR"/>
              </w:rPr>
              <w:t>TH</w:t>
            </w:r>
            <w:r w:rsidRPr="00640AE5">
              <w:rPr>
                <w:rFonts w:ascii="Times New Roman" w:hAnsi="Times New Roman" w:cs="Times New Roman"/>
                <w:vertAlign w:val="subscript"/>
                <w:lang w:val="vi-VN"/>
              </w:rPr>
              <w:t>U</w:t>
            </w:r>
            <w:r w:rsidRPr="00640AE5">
              <w:rPr>
                <w:rFonts w:ascii="Times New Roman" w:hAnsi="Times New Roman" w:cs="Times New Roman"/>
                <w:lang w:val="pt-BR"/>
              </w:rPr>
              <w:t>.</w:t>
            </w:r>
          </w:p>
        </w:tc>
        <w:tc>
          <w:tcPr>
            <w:tcW w:w="3827" w:type="dxa"/>
          </w:tcPr>
          <w:p w14:paraId="2389B957" w14:textId="493DA92D" w:rsidR="00AC5B9E" w:rsidRPr="00640AE5" w:rsidRDefault="00E27A55" w:rsidP="003B70FD">
            <w:pPr>
              <w:spacing w:after="0" w:line="240" w:lineRule="auto"/>
              <w:jc w:val="center"/>
              <w:rPr>
                <w:rFonts w:ascii="Times New Roman" w:hAnsi="Times New Roman" w:cs="Times New Roman"/>
                <w:b/>
                <w:spacing w:val="-6"/>
                <w:sz w:val="28"/>
                <w:szCs w:val="28"/>
                <w:lang w:val="en-AU"/>
              </w:rPr>
            </w:pPr>
            <w:r w:rsidRPr="00640AE5">
              <w:rPr>
                <w:rFonts w:ascii="Times New Roman" w:hAnsi="Times New Roman" w:cs="Times New Roman"/>
                <w:b/>
                <w:spacing w:val="-6"/>
                <w:sz w:val="28"/>
                <w:szCs w:val="28"/>
                <w:lang w:val="en-AU"/>
              </w:rPr>
              <w:t>TM</w:t>
            </w:r>
            <w:r w:rsidR="00640AE5" w:rsidRPr="00640AE5">
              <w:rPr>
                <w:rFonts w:ascii="Times New Roman" w:hAnsi="Times New Roman" w:cs="Times New Roman"/>
                <w:b/>
                <w:spacing w:val="-6"/>
                <w:sz w:val="28"/>
                <w:szCs w:val="28"/>
                <w:lang w:val="vi-VN"/>
              </w:rPr>
              <w:t>. ỦY BAN NHÂN DÂN</w:t>
            </w:r>
          </w:p>
          <w:p w14:paraId="75980051" w14:textId="50BDB073" w:rsidR="00AC5B9E" w:rsidRPr="00640AE5" w:rsidRDefault="00640AE5" w:rsidP="003B70FD">
            <w:pPr>
              <w:spacing w:after="0" w:line="240" w:lineRule="auto"/>
              <w:jc w:val="center"/>
              <w:rPr>
                <w:rFonts w:ascii="Times New Roman" w:hAnsi="Times New Roman" w:cs="Times New Roman"/>
                <w:b/>
                <w:bCs/>
                <w:spacing w:val="-6"/>
                <w:sz w:val="28"/>
                <w:szCs w:val="28"/>
                <w:lang w:val="vi-VN"/>
              </w:rPr>
            </w:pPr>
            <w:r w:rsidRPr="00640AE5">
              <w:rPr>
                <w:rFonts w:ascii="Times New Roman" w:hAnsi="Times New Roman" w:cs="Times New Roman"/>
                <w:b/>
                <w:bCs/>
                <w:spacing w:val="-6"/>
                <w:sz w:val="28"/>
                <w:szCs w:val="28"/>
                <w:lang w:val="vi-VN"/>
              </w:rPr>
              <w:t>CHỦ TỊCH</w:t>
            </w:r>
          </w:p>
          <w:p w14:paraId="635108BA" w14:textId="77777777" w:rsidR="00AC5B9E" w:rsidRPr="00640AE5" w:rsidRDefault="00AC5B9E" w:rsidP="003B70FD">
            <w:pPr>
              <w:spacing w:after="0" w:line="240" w:lineRule="auto"/>
              <w:jc w:val="center"/>
              <w:rPr>
                <w:rFonts w:ascii="Times New Roman" w:hAnsi="Times New Roman" w:cs="Times New Roman"/>
                <w:b/>
                <w:spacing w:val="-6"/>
                <w:sz w:val="28"/>
                <w:szCs w:val="28"/>
                <w:lang w:val="en-AU"/>
              </w:rPr>
            </w:pPr>
          </w:p>
          <w:p w14:paraId="36C8B797" w14:textId="77777777" w:rsidR="00AC5B9E" w:rsidRPr="00640AE5" w:rsidRDefault="00AC5B9E" w:rsidP="003B70FD">
            <w:pPr>
              <w:spacing w:after="0" w:line="240" w:lineRule="auto"/>
              <w:jc w:val="center"/>
              <w:rPr>
                <w:rFonts w:ascii="Times New Roman" w:hAnsi="Times New Roman" w:cs="Times New Roman"/>
                <w:b/>
                <w:spacing w:val="-6"/>
                <w:sz w:val="28"/>
                <w:szCs w:val="28"/>
                <w:lang w:val="en-AU"/>
              </w:rPr>
            </w:pPr>
          </w:p>
          <w:p w14:paraId="4D37E489" w14:textId="77777777" w:rsidR="00AC5B9E" w:rsidRPr="00640AE5" w:rsidRDefault="00AC5B9E" w:rsidP="003B70FD">
            <w:pPr>
              <w:spacing w:after="0" w:line="240" w:lineRule="auto"/>
              <w:jc w:val="center"/>
              <w:rPr>
                <w:rFonts w:ascii="Times New Roman" w:hAnsi="Times New Roman" w:cs="Times New Roman"/>
                <w:b/>
                <w:spacing w:val="-6"/>
                <w:sz w:val="28"/>
                <w:szCs w:val="28"/>
                <w:lang w:val="en-AU"/>
              </w:rPr>
            </w:pPr>
          </w:p>
          <w:p w14:paraId="74473CF3" w14:textId="77777777" w:rsidR="00AC5B9E" w:rsidRPr="00640AE5" w:rsidRDefault="00AC5B9E" w:rsidP="003B70FD">
            <w:pPr>
              <w:spacing w:after="0" w:line="240" w:lineRule="auto"/>
              <w:jc w:val="center"/>
              <w:rPr>
                <w:rFonts w:ascii="Times New Roman" w:hAnsi="Times New Roman" w:cs="Times New Roman"/>
                <w:b/>
                <w:spacing w:val="-6"/>
                <w:sz w:val="28"/>
                <w:szCs w:val="28"/>
                <w:lang w:val="en-AU"/>
              </w:rPr>
            </w:pPr>
          </w:p>
          <w:p w14:paraId="6BFA26AB" w14:textId="77777777" w:rsidR="00AC5B9E" w:rsidRPr="00640AE5" w:rsidRDefault="00AC5B9E" w:rsidP="003B70FD">
            <w:pPr>
              <w:spacing w:after="0" w:line="240" w:lineRule="auto"/>
              <w:jc w:val="center"/>
              <w:rPr>
                <w:rFonts w:ascii="Times New Roman" w:hAnsi="Times New Roman" w:cs="Times New Roman"/>
                <w:b/>
                <w:spacing w:val="-6"/>
                <w:sz w:val="28"/>
                <w:szCs w:val="28"/>
                <w:lang w:val="en-AU"/>
              </w:rPr>
            </w:pPr>
          </w:p>
          <w:p w14:paraId="76AA59A4" w14:textId="77777777" w:rsidR="00AC5B9E" w:rsidRPr="00640AE5" w:rsidRDefault="00E27A55" w:rsidP="003B70FD">
            <w:pPr>
              <w:spacing w:after="0" w:line="240" w:lineRule="auto"/>
              <w:jc w:val="center"/>
              <w:rPr>
                <w:rFonts w:ascii="Times New Roman" w:hAnsi="Times New Roman" w:cs="Times New Roman"/>
                <w:b/>
                <w:spacing w:val="-6"/>
                <w:sz w:val="28"/>
                <w:szCs w:val="28"/>
                <w:lang w:val="en-AU"/>
              </w:rPr>
            </w:pPr>
            <w:r w:rsidRPr="00640AE5">
              <w:rPr>
                <w:rFonts w:ascii="Times New Roman" w:hAnsi="Times New Roman" w:cs="Times New Roman"/>
                <w:b/>
                <w:spacing w:val="-6"/>
                <w:sz w:val="28"/>
                <w:szCs w:val="28"/>
                <w:lang w:val="en-AU"/>
              </w:rPr>
              <w:t>Võ Văn Hưng</w:t>
            </w:r>
          </w:p>
        </w:tc>
      </w:tr>
    </w:tbl>
    <w:p w14:paraId="601E292A" w14:textId="77777777" w:rsidR="00AC5B9E" w:rsidRPr="00B00886" w:rsidRDefault="00AC5B9E" w:rsidP="003B70FD">
      <w:pPr>
        <w:spacing w:before="20" w:after="20" w:line="240" w:lineRule="auto"/>
        <w:jc w:val="both"/>
        <w:rPr>
          <w:rFonts w:ascii="Times New Roman" w:hAnsi="Times New Roman" w:cs="Times New Roman"/>
          <w:color w:val="FF0000"/>
          <w:spacing w:val="-6"/>
          <w:sz w:val="28"/>
          <w:szCs w:val="28"/>
        </w:rPr>
      </w:pPr>
    </w:p>
    <w:sectPr w:rsidR="00AC5B9E" w:rsidRPr="00B00886">
      <w:headerReference w:type="default" r:id="rId9"/>
      <w:pgSz w:w="11909" w:h="16834"/>
      <w:pgMar w:top="1021" w:right="1134" w:bottom="1021"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0C529" w14:textId="77777777" w:rsidR="006A36C9" w:rsidRDefault="006A36C9">
      <w:pPr>
        <w:spacing w:after="0" w:line="240" w:lineRule="auto"/>
      </w:pPr>
      <w:r>
        <w:separator/>
      </w:r>
    </w:p>
  </w:endnote>
  <w:endnote w:type="continuationSeparator" w:id="0">
    <w:p w14:paraId="48681770" w14:textId="77777777" w:rsidR="006A36C9" w:rsidRDefault="006A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78B3A" w14:textId="77777777" w:rsidR="006A36C9" w:rsidRDefault="006A36C9">
      <w:pPr>
        <w:spacing w:after="0" w:line="240" w:lineRule="auto"/>
      </w:pPr>
      <w:r>
        <w:separator/>
      </w:r>
    </w:p>
  </w:footnote>
  <w:footnote w:type="continuationSeparator" w:id="0">
    <w:p w14:paraId="3A766914" w14:textId="77777777" w:rsidR="006A36C9" w:rsidRDefault="006A36C9">
      <w:pPr>
        <w:spacing w:after="0" w:line="240" w:lineRule="auto"/>
      </w:pPr>
      <w:r>
        <w:continuationSeparator/>
      </w:r>
    </w:p>
  </w:footnote>
  <w:footnote w:id="1">
    <w:p w14:paraId="79C92F4A" w14:textId="77777777" w:rsidR="00AC5B9E" w:rsidRDefault="00E27A55">
      <w:pPr>
        <w:spacing w:after="0" w:line="240" w:lineRule="auto"/>
        <w:jc w:val="both"/>
        <w:rPr>
          <w:rFonts w:ascii="Times New Roman" w:hAnsi="Times New Roman" w:cs="Times New Roman"/>
          <w:spacing w:val="-6"/>
          <w:sz w:val="20"/>
          <w:szCs w:val="20"/>
        </w:rPr>
      </w:pPr>
      <w:r>
        <w:rPr>
          <w:rStyle w:val="FootnoteReference"/>
          <w:rFonts w:ascii="Times New Roman" w:hAnsi="Times New Roman" w:cs="Times New Roman"/>
          <w:spacing w:val="-6"/>
          <w:sz w:val="20"/>
          <w:szCs w:val="20"/>
        </w:rPr>
        <w:footnoteRef/>
      </w:r>
      <w:r>
        <w:rPr>
          <w:rFonts w:ascii="Times New Roman" w:hAnsi="Times New Roman" w:cs="Times New Roman"/>
          <w:spacing w:val="-6"/>
          <w:sz w:val="20"/>
          <w:szCs w:val="20"/>
        </w:rPr>
        <w:t xml:space="preserve"> Tăng trưởng GRDP trong 6 tháng đầu năm của các năm:  2020 (4,02%), 2021 (6,1%), 2022 (3,72%), năm 2023: 6,52%.</w:t>
      </w:r>
    </w:p>
  </w:footnote>
  <w:footnote w:id="2">
    <w:p w14:paraId="36281AE0" w14:textId="77777777" w:rsidR="00AC5B9E" w:rsidRDefault="00E27A55">
      <w:pPr>
        <w:spacing w:after="0" w:line="242" w:lineRule="auto"/>
        <w:jc w:val="both"/>
        <w:rPr>
          <w:rFonts w:ascii="Times New Roman" w:hAnsi="Times New Roman" w:cs="Times New Roman"/>
          <w:spacing w:val="-6"/>
          <w:sz w:val="20"/>
          <w:szCs w:val="20"/>
          <w:lang w:val="pt-BR"/>
        </w:rPr>
      </w:pPr>
      <w:r>
        <w:rPr>
          <w:rStyle w:val="FootnoteReference"/>
          <w:rFonts w:ascii="Times New Roman" w:hAnsi="Times New Roman" w:cs="Times New Roman"/>
          <w:spacing w:val="-6"/>
          <w:sz w:val="20"/>
          <w:szCs w:val="20"/>
        </w:rPr>
        <w:footnoteRef/>
      </w:r>
      <w:r>
        <w:rPr>
          <w:rFonts w:ascii="Times New Roman" w:hAnsi="Times New Roman" w:cs="Times New Roman"/>
          <w:spacing w:val="-6"/>
          <w:sz w:val="20"/>
          <w:szCs w:val="20"/>
          <w:lang w:val="pt-BR"/>
        </w:rPr>
        <w:t xml:space="preserve"> Điển hình như vụ việc</w:t>
      </w:r>
      <w:r>
        <w:rPr>
          <w:rFonts w:ascii="Times New Roman" w:eastAsia="Calibri" w:hAnsi="Times New Roman" w:cs="Times New Roman"/>
          <w:color w:val="000000" w:themeColor="text1"/>
          <w:sz w:val="20"/>
          <w:szCs w:val="20"/>
        </w:rPr>
        <w:t xml:space="preserve"> bà Hoàng Thị Tân và bà Hồng Thị Thủy (</w:t>
      </w:r>
      <w:r>
        <w:rPr>
          <w:rFonts w:ascii="Times New Roman" w:eastAsia="Calibri" w:hAnsi="Times New Roman" w:cs="Times New Roman"/>
          <w:i/>
          <w:color w:val="000000" w:themeColor="text1"/>
          <w:sz w:val="20"/>
          <w:szCs w:val="20"/>
        </w:rPr>
        <w:t>Khu phố 3, phường An Đôn, Thị xã Quảng Trị</w:t>
      </w:r>
      <w:r>
        <w:rPr>
          <w:rFonts w:ascii="Times New Roman" w:eastAsia="Calibri" w:hAnsi="Times New Roman" w:cs="Times New Roman"/>
          <w:color w:val="000000" w:themeColor="text1"/>
          <w:sz w:val="20"/>
          <w:szCs w:val="20"/>
        </w:rPr>
        <w:t xml:space="preserve">), vụ việc </w:t>
      </w:r>
      <w:r>
        <w:rPr>
          <w:rFonts w:ascii="Times New Roman" w:hAnsi="Times New Roman" w:cs="Times New Roman"/>
          <w:color w:val="000000" w:themeColor="text1"/>
          <w:sz w:val="20"/>
          <w:szCs w:val="20"/>
        </w:rPr>
        <w:t>04 hộ dân ở xã Hải Ba, huyện Hải Lăng (</w:t>
      </w:r>
      <w:r>
        <w:rPr>
          <w:rFonts w:ascii="Times New Roman" w:hAnsi="Times New Roman" w:cs="Times New Roman"/>
          <w:i/>
          <w:color w:val="000000" w:themeColor="text1"/>
          <w:sz w:val="20"/>
          <w:szCs w:val="20"/>
        </w:rPr>
        <w:t xml:space="preserve">hộ </w:t>
      </w:r>
      <w:r>
        <w:rPr>
          <w:rFonts w:ascii="Times New Roman" w:hAnsi="Times New Roman" w:cs="Times New Roman"/>
          <w:i/>
          <w:color w:val="000000" w:themeColor="text1"/>
          <w:sz w:val="20"/>
          <w:szCs w:val="20"/>
          <w:shd w:val="clear" w:color="auto" w:fill="FFFFFF"/>
        </w:rPr>
        <w:t>ông Võ Viết Vang và bà Lê Thị Gấm; hộ ông Trần Đình Phương và bà Nguyễn Thị Thúy Hằng; hộ ông Nguyễn Bằng và bà Nguyễn Thị Huệ; hộ bà Nguyễn Thị Tương</w:t>
      </w:r>
      <w:r>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rPr>
        <w:t xml:space="preserve">. </w:t>
      </w:r>
    </w:p>
  </w:footnote>
  <w:footnote w:id="3">
    <w:p w14:paraId="3B9BD9EB" w14:textId="77777777" w:rsidR="00AC5B9E" w:rsidRPr="00B93AA5" w:rsidRDefault="00E27A55">
      <w:pPr>
        <w:pStyle w:val="FootnoteText"/>
        <w:jc w:val="both"/>
        <w:rPr>
          <w:rFonts w:cs="Times New Roman"/>
          <w:spacing w:val="-6"/>
          <w:lang w:val="pt-BR"/>
        </w:rPr>
      </w:pPr>
      <w:r>
        <w:rPr>
          <w:rStyle w:val="FootnoteReference"/>
          <w:rFonts w:cs="Times New Roman"/>
          <w:spacing w:val="-6"/>
        </w:rPr>
        <w:footnoteRef/>
      </w:r>
      <w:r w:rsidRPr="00B93AA5">
        <w:rPr>
          <w:rFonts w:cs="Times New Roman"/>
          <w:spacing w:val="-6"/>
          <w:lang w:val="pt-BR"/>
        </w:rPr>
        <w:t xml:space="preserve"> </w:t>
      </w:r>
      <w:r w:rsidRPr="00B93AA5">
        <w:rPr>
          <w:rFonts w:cs="Times New Roman"/>
          <w:iCs/>
          <w:spacing w:val="-6"/>
          <w:lang w:val="pt-BR"/>
        </w:rPr>
        <w:t>Ư</w:t>
      </w:r>
      <w:r>
        <w:rPr>
          <w:rFonts w:cs="Times New Roman"/>
          <w:iCs/>
          <w:spacing w:val="-6"/>
          <w:lang w:val="vi-VN"/>
        </w:rPr>
        <w:t>ớc tính năng suất lúa đạt 61,6 tạ/ha tăng 0,2 tạ/ha, sản lượng 16</w:t>
      </w:r>
      <w:r>
        <w:rPr>
          <w:rFonts w:cs="Times New Roman"/>
          <w:iCs/>
          <w:spacing w:val="-6"/>
          <w:lang w:val="it-IT"/>
        </w:rPr>
        <w:t>,</w:t>
      </w:r>
      <w:r>
        <w:rPr>
          <w:rFonts w:cs="Times New Roman"/>
          <w:iCs/>
          <w:spacing w:val="-6"/>
          <w:lang w:val="vi-VN"/>
        </w:rPr>
        <w:t>1</w:t>
      </w:r>
      <w:r>
        <w:rPr>
          <w:rFonts w:cs="Times New Roman"/>
          <w:iCs/>
          <w:spacing w:val="-6"/>
          <w:lang w:val="it-IT"/>
        </w:rPr>
        <w:t xml:space="preserve"> vạn</w:t>
      </w:r>
      <w:r>
        <w:rPr>
          <w:rFonts w:cs="Times New Roman"/>
          <w:iCs/>
          <w:spacing w:val="-6"/>
          <w:lang w:val="vi-VN"/>
        </w:rPr>
        <w:t xml:space="preserve"> tấn, tăng 483,4 tấn so với năm </w:t>
      </w:r>
      <w:r w:rsidRPr="00B93AA5">
        <w:rPr>
          <w:rFonts w:cs="Times New Roman"/>
          <w:iCs/>
          <w:spacing w:val="-6"/>
          <w:lang w:val="pt-BR"/>
        </w:rPr>
        <w:t>2023</w:t>
      </w:r>
      <w:r>
        <w:rPr>
          <w:rFonts w:cs="Times New Roman"/>
          <w:iCs/>
          <w:spacing w:val="-6"/>
          <w:lang w:val="vi-VN"/>
        </w:rPr>
        <w:t>.</w:t>
      </w:r>
      <w:r>
        <w:rPr>
          <w:rFonts w:cs="Times New Roman"/>
          <w:iCs/>
          <w:spacing w:val="-6"/>
          <w:sz w:val="28"/>
          <w:szCs w:val="28"/>
          <w:lang w:val="vi-VN"/>
        </w:rPr>
        <w:t xml:space="preserve"> </w:t>
      </w:r>
    </w:p>
  </w:footnote>
  <w:footnote w:id="4">
    <w:p w14:paraId="6503DE57" w14:textId="77777777" w:rsidR="00AC5B9E" w:rsidRDefault="00E27A55">
      <w:pPr>
        <w:pStyle w:val="FootnoteText"/>
        <w:jc w:val="both"/>
        <w:rPr>
          <w:rFonts w:cs="Times New Roman"/>
          <w:spacing w:val="-6"/>
          <w:lang w:val="vi-VN"/>
        </w:rPr>
      </w:pPr>
      <w:r>
        <w:rPr>
          <w:rStyle w:val="FootnoteReference"/>
          <w:rFonts w:cs="Times New Roman"/>
          <w:spacing w:val="-6"/>
        </w:rPr>
        <w:footnoteRef/>
      </w:r>
      <w:r w:rsidRPr="00B93AA5">
        <w:rPr>
          <w:rFonts w:cs="Times New Roman"/>
          <w:spacing w:val="-6"/>
          <w:lang w:val="pt-BR"/>
        </w:rPr>
        <w:t xml:space="preserve"> Ước tính đến 30/6/2024, đàn trâu có 21.398 con, tăng 0,71% so với cùng thời điểm năm trước; đàn bò có 62.680 con, tăng 6,16%; đàn lợn có 239.273 con, tăng 1,26%; đàn gia cầm có 4.043,9 nghìn con, tăng 3,67%; trong đó: đàn gà 3.373,6 nghìn con, tăng 4,08%</w:t>
      </w:r>
      <w:r>
        <w:rPr>
          <w:rFonts w:cs="Times New Roman"/>
          <w:spacing w:val="-6"/>
          <w:lang w:val="vi-VN"/>
        </w:rPr>
        <w:t>.</w:t>
      </w:r>
    </w:p>
  </w:footnote>
  <w:footnote w:id="5">
    <w:p w14:paraId="6075A4DE" w14:textId="77777777" w:rsidR="00AC5B9E" w:rsidRPr="00B93AA5"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Sản xuất công nghiệp 6 tháng đầu năm 2024 tăng trưởng thấp nhất từ trước đến nay (6 tháng năm 2023 tăng 10,16%); ngành điện trong 2 năm 2022-2023 là động lực tăng trưởng của ngành công nghiệp nhưng 6 tháng đầu năm nay không có dự án mới hoàn thành đi vào hoạt động, các dự án trước đây hoạt động với công suất ổn định nên tăng trưởng thấp</w:t>
      </w:r>
      <w:r w:rsidRPr="00B93AA5">
        <w:rPr>
          <w:rFonts w:cs="Times New Roman"/>
          <w:spacing w:val="-6"/>
          <w:lang w:val="vi-VN"/>
        </w:rPr>
        <w:t>.</w:t>
      </w:r>
    </w:p>
  </w:footnote>
  <w:footnote w:id="6">
    <w:p w14:paraId="1C42BCC1" w14:textId="77777777" w:rsidR="00AC5B9E" w:rsidRDefault="00E27A55">
      <w:pPr>
        <w:spacing w:after="0" w:line="240" w:lineRule="auto"/>
        <w:jc w:val="both"/>
        <w:rPr>
          <w:rFonts w:ascii="Times New Roman" w:hAnsi="Times New Roman" w:cs="Times New Roman"/>
          <w:spacing w:val="-6"/>
          <w:sz w:val="20"/>
          <w:szCs w:val="20"/>
          <w:lang w:val="vi-VN"/>
        </w:rPr>
      </w:pPr>
      <w:r>
        <w:rPr>
          <w:rStyle w:val="FootnoteReference"/>
          <w:rFonts w:ascii="Times New Roman" w:hAnsi="Times New Roman" w:cs="Times New Roman"/>
          <w:spacing w:val="-6"/>
          <w:sz w:val="20"/>
          <w:szCs w:val="20"/>
        </w:rPr>
        <w:footnoteRef/>
      </w:r>
      <w:r>
        <w:rPr>
          <w:rFonts w:ascii="Times New Roman" w:hAnsi="Times New Roman" w:cs="Times New Roman"/>
          <w:spacing w:val="-6"/>
          <w:sz w:val="20"/>
          <w:szCs w:val="20"/>
          <w:lang w:val="vi-VN"/>
        </w:rPr>
        <w:t xml:space="preserve"> Dự án LNG Hải Lăng </w:t>
      </w:r>
      <w:r w:rsidRPr="00B93AA5">
        <w:rPr>
          <w:rFonts w:ascii="Times New Roman" w:hAnsi="Times New Roman" w:cs="Times New Roman"/>
          <w:spacing w:val="-6"/>
          <w:sz w:val="20"/>
          <w:szCs w:val="20"/>
          <w:lang w:val="vi-VN"/>
        </w:rPr>
        <w:t>g</w:t>
      </w:r>
      <w:r>
        <w:rPr>
          <w:rFonts w:ascii="Times New Roman" w:hAnsi="Times New Roman" w:cs="Times New Roman"/>
          <w:spacing w:val="-6"/>
          <w:sz w:val="20"/>
          <w:szCs w:val="20"/>
          <w:lang w:val="vi-VN"/>
        </w:rPr>
        <w:t xml:space="preserve">iai đoạn 1 (1.500MW): đang </w:t>
      </w:r>
      <w:r w:rsidRPr="00B93AA5">
        <w:rPr>
          <w:rFonts w:ascii="Times New Roman" w:hAnsi="Times New Roman" w:cs="Times New Roman"/>
          <w:spacing w:val="-6"/>
          <w:sz w:val="20"/>
          <w:szCs w:val="20"/>
          <w:lang w:val="vi-VN"/>
        </w:rPr>
        <w:t>tiếp tục hoàn thiện</w:t>
      </w:r>
      <w:r>
        <w:rPr>
          <w:rFonts w:ascii="Times New Roman" w:hAnsi="Times New Roman" w:cs="Times New Roman"/>
          <w:spacing w:val="-6"/>
          <w:sz w:val="20"/>
          <w:szCs w:val="20"/>
          <w:lang w:val="vi-VN"/>
        </w:rPr>
        <w:t xml:space="preserve"> FS</w:t>
      </w:r>
      <w:r w:rsidRPr="00B93AA5">
        <w:rPr>
          <w:rFonts w:ascii="Times New Roman" w:hAnsi="Times New Roman" w:cs="Times New Roman"/>
          <w:spacing w:val="-6"/>
          <w:sz w:val="20"/>
          <w:szCs w:val="20"/>
          <w:lang w:val="vi-VN"/>
        </w:rPr>
        <w:t xml:space="preserve"> </w:t>
      </w:r>
      <w:r>
        <w:rPr>
          <w:rFonts w:ascii="Times New Roman" w:hAnsi="Times New Roman" w:cs="Times New Roman"/>
          <w:spacing w:val="-6"/>
          <w:sz w:val="20"/>
          <w:szCs w:val="20"/>
          <w:lang w:val="vi-VN"/>
        </w:rPr>
        <w:t xml:space="preserve">và </w:t>
      </w:r>
      <w:r w:rsidRPr="00B93AA5">
        <w:rPr>
          <w:rFonts w:ascii="Times New Roman" w:hAnsi="Times New Roman" w:cs="Times New Roman"/>
          <w:spacing w:val="-6"/>
          <w:sz w:val="20"/>
          <w:szCs w:val="20"/>
          <w:lang w:val="vi-VN"/>
        </w:rPr>
        <w:t xml:space="preserve">thực hiện </w:t>
      </w:r>
      <w:r>
        <w:rPr>
          <w:rFonts w:ascii="Times New Roman" w:hAnsi="Times New Roman" w:cs="Times New Roman"/>
          <w:spacing w:val="-6"/>
          <w:sz w:val="20"/>
          <w:szCs w:val="20"/>
          <w:lang w:val="vi-VN"/>
        </w:rPr>
        <w:t>các thủ tục liên quan. Dự án TBA 500kV Quảng Trị và đường dây đấu nối Quảng Trị - rẽ Vũng Áng - Đà Nẵng</w:t>
      </w:r>
      <w:r w:rsidRPr="00B93AA5">
        <w:rPr>
          <w:rFonts w:ascii="Times New Roman" w:hAnsi="Times New Roman" w:cs="Times New Roman"/>
          <w:spacing w:val="-6"/>
          <w:sz w:val="20"/>
          <w:szCs w:val="20"/>
          <w:lang w:val="vi-VN"/>
        </w:rPr>
        <w:t xml:space="preserve"> đã tổ chức lễ khởi công và đang triển khai xây dựng</w:t>
      </w:r>
      <w:r>
        <w:rPr>
          <w:rFonts w:ascii="Times New Roman" w:hAnsi="Times New Roman" w:cs="Times New Roman"/>
          <w:spacing w:val="-6"/>
          <w:sz w:val="20"/>
          <w:szCs w:val="20"/>
          <w:lang w:val="vi-VN"/>
        </w:rPr>
        <w:t>.</w:t>
      </w:r>
    </w:p>
  </w:footnote>
  <w:footnote w:id="7">
    <w:p w14:paraId="4750055D" w14:textId="77777777" w:rsidR="00AC5B9E" w:rsidRPr="00B93AA5"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w:t>
      </w:r>
      <w:r w:rsidRPr="00B93AA5">
        <w:rPr>
          <w:rFonts w:cs="Times New Roman"/>
          <w:spacing w:val="-6"/>
          <w:lang w:val="vi-VN"/>
        </w:rPr>
        <w:t>Đồ án Quy hoạch xây dựng vùng huyện Vĩnh Linh đến năm 2045, Quy hoạch phân khu các Phường thuộc thành phố Đông Hà..</w:t>
      </w:r>
      <w:r>
        <w:rPr>
          <w:rFonts w:cs="Times New Roman"/>
          <w:spacing w:val="-6"/>
          <w:lang w:val="vi-VN"/>
        </w:rPr>
        <w:t>.</w:t>
      </w:r>
    </w:p>
  </w:footnote>
  <w:footnote w:id="8">
    <w:p w14:paraId="63EAA50A" w14:textId="77777777" w:rsidR="00AC5B9E" w:rsidRPr="00B93AA5"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w:t>
      </w:r>
      <w:r w:rsidRPr="00B93AA5">
        <w:rPr>
          <w:rFonts w:cs="Times New Roman"/>
          <w:spacing w:val="-6"/>
          <w:lang w:val="vi-VN"/>
        </w:rPr>
        <w:t>Điều chỉnh Quy hoạch chung Khu kinh tế Đông Nam Quảng Trị; Quy hoạch xây dựng vùng huyện Gio Linh, Đakrông, Hướng Hóa. Hoàn thành thẩm định đồ án Điều chỉnh quy hoạch chung xây dựng thị xã Quảng Trị đến năm 2045 và Quy hoạch chung đô thị mới Tà Rụt, huyện Đakrông đến năm 2045.</w:t>
      </w:r>
    </w:p>
  </w:footnote>
  <w:footnote w:id="9">
    <w:p w14:paraId="3BCA4BD2"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w:t>
      </w:r>
      <w:r>
        <w:rPr>
          <w:rFonts w:cs="Times New Roman"/>
          <w:spacing w:val="-6"/>
          <w:lang w:val="it-IT"/>
        </w:rPr>
        <w:t>Hành khách vận chuyển tăng 6,55%, hành khách luân chuyển tăng 7,41%; hàng ho</w:t>
      </w:r>
      <w:r>
        <w:rPr>
          <w:rFonts w:cs="Times New Roman"/>
          <w:spacing w:val="-6"/>
          <w:lang w:val="vi-VN"/>
        </w:rPr>
        <w:t>́a</w:t>
      </w:r>
      <w:r>
        <w:rPr>
          <w:rFonts w:cs="Times New Roman"/>
          <w:spacing w:val="-6"/>
          <w:lang w:val="it-IT"/>
        </w:rPr>
        <w:t xml:space="preserve"> vận chuyển tăng 6,54%, hàng ho</w:t>
      </w:r>
      <w:r>
        <w:rPr>
          <w:rFonts w:cs="Times New Roman"/>
          <w:spacing w:val="-6"/>
          <w:lang w:val="vi-VN"/>
        </w:rPr>
        <w:t>́a</w:t>
      </w:r>
      <w:r>
        <w:rPr>
          <w:rFonts w:cs="Times New Roman"/>
          <w:spacing w:val="-6"/>
          <w:lang w:val="it-IT"/>
        </w:rPr>
        <w:t xml:space="preserve"> luân chuyển tăng 7,55%</w:t>
      </w:r>
      <w:r>
        <w:rPr>
          <w:rFonts w:cs="Times New Roman"/>
          <w:spacing w:val="-6"/>
          <w:sz w:val="28"/>
          <w:szCs w:val="28"/>
          <w:lang w:val="it-IT"/>
        </w:rPr>
        <w:t>.</w:t>
      </w:r>
    </w:p>
  </w:footnote>
  <w:footnote w:id="10">
    <w:p w14:paraId="5ACB934D" w14:textId="77777777" w:rsidR="00AC5B9E" w:rsidRDefault="00E27A55">
      <w:pPr>
        <w:spacing w:after="0" w:line="240" w:lineRule="auto"/>
        <w:jc w:val="both"/>
        <w:rPr>
          <w:rFonts w:cs="Times New Roman"/>
          <w:spacing w:val="-6"/>
          <w:lang w:val="vi-VN"/>
        </w:rPr>
      </w:pPr>
      <w:r>
        <w:rPr>
          <w:rStyle w:val="FootnoteReference"/>
          <w:rFonts w:cs="Times New Roman"/>
          <w:spacing w:val="-6"/>
        </w:rPr>
        <w:footnoteRef/>
      </w:r>
      <w:r>
        <w:rPr>
          <w:rFonts w:cs="Times New Roman"/>
          <w:spacing w:val="-6"/>
          <w:lang w:val="vi-VN"/>
        </w:rPr>
        <w:t xml:space="preserve"> </w:t>
      </w:r>
      <w:r w:rsidRPr="00B93AA5">
        <w:rPr>
          <w:rFonts w:ascii="Times New Roman" w:hAnsi="Times New Roman" w:cs="Times New Roman"/>
          <w:spacing w:val="-6"/>
          <w:sz w:val="20"/>
          <w:szCs w:val="20"/>
          <w:lang w:val="vi-VN"/>
        </w:rPr>
        <w:t>T</w:t>
      </w:r>
      <w:r>
        <w:rPr>
          <w:rFonts w:ascii="Times New Roman" w:hAnsi="Times New Roman" w:cs="Times New Roman"/>
          <w:spacing w:val="-6"/>
          <w:sz w:val="20"/>
          <w:szCs w:val="20"/>
          <w:lang w:val="vi-VN"/>
        </w:rPr>
        <w:t xml:space="preserve">ổng lượng khách du lịch ước đạt 1.433.000 lượt (tăng 20,2% so với cùng kỳ); trong đó khách quốc tế ước đạt 110.700 lượt, khách nội địa ước đạt 1.322.300 lượt. Khách lưu trú chuyên ngành ước đạt 415.600 lượt; khách tham quan ước đạt 1.017.400 lượt. Doanh thu xã hội ước đạt 1.062 tỷ đồng, trong đó doanh thu chuyên ngành ước đạt 471 tỷ đồng (tăng 27% so với cùng kỳ năm 2023). </w:t>
      </w:r>
    </w:p>
  </w:footnote>
  <w:footnote w:id="11">
    <w:p w14:paraId="4EDECCE9"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Đoàn lãnh đạo tỉnh Quảng Trị do đồng chí Bí thư Tỉnh ủy làm Trưởng đoàn thăm và làm việc tại các tỉnh của Lào. Đ</w:t>
      </w:r>
      <w:r>
        <w:rPr>
          <w:rFonts w:cs="Times New Roman"/>
          <w:bCs/>
          <w:spacing w:val="-6"/>
          <w:lang w:val="vi-VN"/>
        </w:rPr>
        <w:t>oàn xúc tiến đầu tư tại Hàn Quốc do Chủ tịch UBND tỉnh làm trưởng đoàn.</w:t>
      </w:r>
    </w:p>
  </w:footnote>
  <w:footnote w:id="12">
    <w:p w14:paraId="6BF3F8C6" w14:textId="1CB051DC" w:rsidR="00836372" w:rsidRDefault="00836372">
      <w:pPr>
        <w:pStyle w:val="FootnoteText"/>
      </w:pPr>
      <w:r w:rsidRPr="00CB62C9">
        <w:rPr>
          <w:rStyle w:val="FootnoteReference"/>
          <w:color w:val="FF0000"/>
        </w:rPr>
        <w:footnoteRef/>
      </w:r>
      <w:r w:rsidRPr="00CB62C9">
        <w:rPr>
          <w:color w:val="FF0000"/>
        </w:rPr>
        <w:t xml:space="preserve"> Từ đầu năm đến nay, đã thu hồi 07 </w:t>
      </w:r>
      <w:r w:rsidR="00CB62C9">
        <w:rPr>
          <w:color w:val="FF0000"/>
        </w:rPr>
        <w:t xml:space="preserve">dự án với </w:t>
      </w:r>
      <w:r w:rsidRPr="00CB62C9">
        <w:rPr>
          <w:color w:val="FF0000"/>
        </w:rPr>
        <w:t xml:space="preserve">tổng </w:t>
      </w:r>
      <w:r w:rsidR="00170653">
        <w:rPr>
          <w:color w:val="FF0000"/>
        </w:rPr>
        <w:t>mức đầu tư</w:t>
      </w:r>
      <w:r w:rsidRPr="00CB62C9">
        <w:rPr>
          <w:color w:val="FF0000"/>
        </w:rPr>
        <w:t xml:space="preserve"> 117,604 tỷ đồng.</w:t>
      </w:r>
    </w:p>
  </w:footnote>
  <w:footnote w:id="13">
    <w:p w14:paraId="200CCF34" w14:textId="77777777" w:rsidR="00E300F3" w:rsidRPr="00B93AA5" w:rsidRDefault="00E300F3" w:rsidP="00E300F3">
      <w:pPr>
        <w:pStyle w:val="FootnoteText"/>
        <w:jc w:val="both"/>
        <w:rPr>
          <w:spacing w:val="-6"/>
          <w:lang w:val="vi-VN"/>
        </w:rPr>
      </w:pPr>
      <w:r>
        <w:rPr>
          <w:rStyle w:val="FootnoteReference"/>
          <w:spacing w:val="-6"/>
        </w:rPr>
        <w:footnoteRef/>
      </w:r>
      <w:r w:rsidRPr="00B93AA5">
        <w:rPr>
          <w:spacing w:val="-6"/>
          <w:lang w:val="vi-VN"/>
        </w:rPr>
        <w:t xml:space="preserve"> Ban Chỉ đạo triển khai thực hiện dự án đầu tư xây dựng Cảng hàng không Quảng Trị; Ban Chỉ đạo triển khai thực hiện Dự án xây dựng băng tải vận chuyển than đá từ Lào qua cửa khẩu quốc tế La Lay về cảng biển Mỹ Thủy.</w:t>
      </w:r>
    </w:p>
  </w:footnote>
  <w:footnote w:id="14">
    <w:p w14:paraId="34C27757"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Tổ chức Hội nghị thẩm định xét công nhận cho 6 xã đạt chuẩn nông thôn mới trong năm 2023, 2024. Tập trung chỉ đạo 02 huyện Hải Lăng và Triệu Phong đạt chuẩn huyện nông thôn mới, huyện Cam Lộ đạt chuẩn nông thôn mới nâng cao trong năm 2023.</w:t>
      </w:r>
    </w:p>
  </w:footnote>
  <w:footnote w:id="15">
    <w:p w14:paraId="236920D8"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Bố trí ngân sách 01 tỷ đổng giao nhiệm vụ và kinh phí hỗ trợ doanh nghiệp nhỏ và vừa trên địa bàn tỉnh năm 2024 (Quyết định số 378/QĐ-UBND ngày 19/02/2024). Bố trí kinh phí 651.295.000 đồng hỗ trợ xây dựng Kế hoạch liên kết sản xuất chuỗi lúa gạo do Chi nhánh Công ty cổ phần Tổng Công ty Sông Gianh - Nhà máy sản xuất Giống cây trồng làm chủ trì liên kết tại địa bàn huyện Gio Linh (Quyết định số 956/QĐ-UBND ngày 23/4/2024).</w:t>
      </w:r>
    </w:p>
  </w:footnote>
  <w:footnote w:id="16">
    <w:p w14:paraId="131DC8F3"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af-ZA"/>
        </w:rPr>
        <w:t xml:space="preserve"> Kiện toàn Ban Chỉ đạo thực hiện thoái vốn nhà nước và Tổ giúp việc Ban Chỉ đạo thực hiện thoái vốn nhà nước tại Cổ phần Tổng công ty thương mại Quảng Trị, kiện toàn Ban Chỉ đạo thực hiện thoái vốn nhà nước và thành lập Tổ giúp việc Ban Chỉ đạo thực hiện thoái vốn nhà nước tại Công tay Cổ phần Cảng Cửa Việt. Phê duyệt điều chỉnh kế hoạch thoái vốn nhà nước tại Công ty Cổ phần Tổng công ty thương mại Quảng Trị. Đến nay, c</w:t>
      </w:r>
      <w:r w:rsidRPr="00B93AA5">
        <w:rPr>
          <w:spacing w:val="-6"/>
          <w:lang w:val="af-ZA"/>
        </w:rPr>
        <w:t>ó</w:t>
      </w:r>
      <w:r>
        <w:rPr>
          <w:rStyle w:val="fontstyle01"/>
          <w:color w:val="auto"/>
          <w:spacing w:val="-6"/>
          <w:sz w:val="20"/>
          <w:szCs w:val="20"/>
          <w:lang w:val="af-ZA"/>
        </w:rPr>
        <w:t xml:space="preserve"> 2 doanh nghiệp </w:t>
      </w:r>
      <w:r>
        <w:rPr>
          <w:rFonts w:cs="Times New Roman"/>
          <w:spacing w:val="-6"/>
          <w:lang w:val="af-ZA"/>
        </w:rPr>
        <w:t>thực hiện thoái vốn nhà nước (Công ty cổ phần Tổng Công ty Thương mại Quảng Trị: Thời gian hoàn thành trong giai đoạn 2022-2023</w:t>
      </w:r>
      <w:r>
        <w:rPr>
          <w:rFonts w:cs="Times New Roman"/>
          <w:spacing w:val="-6"/>
          <w:lang w:val="vi-VN"/>
        </w:rPr>
        <w:t>, điều chỉnh Kế hoạch thoái vốn theo Quyết định số 1106/QĐ-UBND ngày 09/5/2024 của UBND tỉnh</w:t>
      </w:r>
      <w:r>
        <w:rPr>
          <w:rFonts w:cs="Times New Roman"/>
          <w:spacing w:val="-6"/>
          <w:lang w:val="af-ZA"/>
        </w:rPr>
        <w:t>; Công ty cổ phần Cảng Cửa Việt: Thời gian hoàn thành trong giai đoạn 2024-2025</w:t>
      </w:r>
      <w:r>
        <w:rPr>
          <w:rFonts w:cs="Times New Roman"/>
          <w:spacing w:val="-6"/>
          <w:lang w:val="vi-VN"/>
        </w:rPr>
        <w:t xml:space="preserve">. </w:t>
      </w:r>
    </w:p>
  </w:footnote>
  <w:footnote w:id="17">
    <w:p w14:paraId="78B2DAE1" w14:textId="77777777" w:rsidR="00AC5B9E" w:rsidRDefault="00E27A55">
      <w:pPr>
        <w:pStyle w:val="FootnoteText"/>
        <w:jc w:val="both"/>
        <w:rPr>
          <w:rFonts w:cs="Times New Roman"/>
          <w:spacing w:val="-6"/>
          <w:lang w:val="af-ZA"/>
        </w:rPr>
      </w:pPr>
      <w:r>
        <w:rPr>
          <w:rStyle w:val="FootnoteReference"/>
          <w:rFonts w:cs="Times New Roman"/>
          <w:spacing w:val="-6"/>
        </w:rPr>
        <w:footnoteRef/>
      </w:r>
      <w:r>
        <w:rPr>
          <w:rFonts w:cs="Times New Roman"/>
          <w:spacing w:val="-6"/>
          <w:lang w:val="vi-VN"/>
        </w:rPr>
        <w:t xml:space="preserve"> </w:t>
      </w:r>
      <w:r w:rsidRPr="00B93AA5">
        <w:rPr>
          <w:rFonts w:cs="Times New Roman"/>
          <w:spacing w:val="-6"/>
          <w:lang w:val="vi-VN"/>
        </w:rPr>
        <w:t>Tại</w:t>
      </w:r>
      <w:r w:rsidRPr="00B93AA5">
        <w:rPr>
          <w:rFonts w:cs="Times New Roman"/>
          <w:spacing w:val="-6"/>
          <w:sz w:val="28"/>
          <w:szCs w:val="28"/>
          <w:lang w:val="vi-VN"/>
        </w:rPr>
        <w:t xml:space="preserve"> </w:t>
      </w:r>
      <w:r>
        <w:rPr>
          <w:rFonts w:cs="Times New Roman"/>
          <w:spacing w:val="-6"/>
          <w:lang w:val="af-ZA"/>
        </w:rPr>
        <w:t>Công văn số 238/TTg-ĐMDN ngày 10/4/2024 của Thủ tướng Chính phủ và Thông báo số 655-TB/TU ngày 22/01/2024 của Ban Thường vụ Tỉnh ủy.</w:t>
      </w:r>
    </w:p>
  </w:footnote>
  <w:footnote w:id="18">
    <w:p w14:paraId="0083EA52" w14:textId="77777777" w:rsidR="00AC5B9E" w:rsidRDefault="00E27A55">
      <w:pPr>
        <w:pStyle w:val="FootnoteText"/>
        <w:jc w:val="both"/>
        <w:rPr>
          <w:rFonts w:cs="Times New Roman"/>
          <w:spacing w:val="-6"/>
          <w:lang w:val="af-ZA"/>
        </w:rPr>
      </w:pPr>
      <w:r>
        <w:rPr>
          <w:rStyle w:val="FootnoteReference"/>
          <w:rFonts w:cs="Times New Roman"/>
          <w:spacing w:val="-6"/>
        </w:rPr>
        <w:footnoteRef/>
      </w:r>
      <w:r>
        <w:rPr>
          <w:rFonts w:cs="Times New Roman"/>
          <w:spacing w:val="-6"/>
          <w:lang w:val="af-ZA"/>
        </w:rPr>
        <w:t xml:space="preserve"> </w:t>
      </w:r>
      <w:r>
        <w:rPr>
          <w:rFonts w:cs="Times New Roman"/>
          <w:spacing w:val="-6"/>
          <w:lang w:val="vi-VN"/>
        </w:rPr>
        <w:t>T</w:t>
      </w:r>
      <w:r>
        <w:rPr>
          <w:rFonts w:cs="Times New Roman"/>
          <w:spacing w:val="-6"/>
          <w:lang w:val="af-ZA"/>
        </w:rPr>
        <w:t>rong đó: Mầm non có 94/147 trường, đạt tỷ lệ 63,95%; Tiểu học có 29/65 trường (giảm 01 trường: TH Cam Thành, huyện Cam Lộ), đạt tỷ lệ 44,62%; THCS có 20/42 trường, đạt tỷ lệ 47,62%; Phổ thông có nhiều cấp học 40/87 trường, đạt tỷ lệ 45,97%; THPT có 15/24 trường, đạt tỷ lệ 62,50%.</w:t>
      </w:r>
    </w:p>
  </w:footnote>
  <w:footnote w:id="19">
    <w:p w14:paraId="5FC0F393" w14:textId="77777777" w:rsidR="00AC5B9E" w:rsidRDefault="00E27A55">
      <w:pPr>
        <w:pStyle w:val="FootnoteText"/>
        <w:jc w:val="both"/>
        <w:rPr>
          <w:rFonts w:cs="Times New Roman"/>
          <w:spacing w:val="-6"/>
          <w:lang w:val="af-ZA"/>
        </w:rPr>
      </w:pPr>
      <w:r>
        <w:rPr>
          <w:rStyle w:val="FootnoteReference"/>
          <w:rFonts w:cs="Times New Roman"/>
          <w:spacing w:val="-6"/>
        </w:rPr>
        <w:footnoteRef/>
      </w:r>
      <w:r>
        <w:rPr>
          <w:rFonts w:cs="Times New Roman"/>
          <w:spacing w:val="-6"/>
          <w:lang w:val="af-ZA"/>
        </w:rPr>
        <w:t xml:space="preserve"> Toàn tỉnh đã tổ chức: 324 đoàn</w:t>
      </w:r>
      <w:r>
        <w:rPr>
          <w:rFonts w:cs="Times New Roman"/>
          <w:spacing w:val="-6"/>
          <w:lang w:val="vi-VN"/>
        </w:rPr>
        <w:t>, t</w:t>
      </w:r>
      <w:r>
        <w:rPr>
          <w:rFonts w:cs="Times New Roman"/>
          <w:spacing w:val="-6"/>
          <w:lang w:val="af-ZA"/>
        </w:rPr>
        <w:t>iến hành kiểm tra 4.514 cơ sở, ghi nhận có 3.710 cơ sở đạt (tỷ lệ 82,2%), phát hiện 804 cơ sở vi phạm (tỷ lệ 17,8%), xử lý vi phạm: 72 cơ sở. Trong đó, lập biên bản vi phạm hành chính và ra quyết định xử lý xử phạt đối với 18 cơ sở, với tổng số tiền 48.700.000 đồng</w:t>
      </w:r>
      <w:r>
        <w:rPr>
          <w:rFonts w:cs="Times New Roman"/>
          <w:spacing w:val="-6"/>
          <w:lang w:val="vi-VN"/>
        </w:rPr>
        <w:t>,</w:t>
      </w:r>
      <w:r>
        <w:rPr>
          <w:rFonts w:cs="Times New Roman"/>
          <w:spacing w:val="-6"/>
          <w:lang w:val="af-ZA"/>
        </w:rPr>
        <w:t xml:space="preserve"> tịch thu tang vật: 04 cơ sở, buộc tiêu hủy hàng hóa: 71 loại sản phẩm. </w:t>
      </w:r>
      <w:r>
        <w:rPr>
          <w:rFonts w:cs="Times New Roman"/>
          <w:spacing w:val="-6"/>
          <w:lang w:val="vi-VN"/>
        </w:rPr>
        <w:t>S</w:t>
      </w:r>
      <w:r>
        <w:rPr>
          <w:rFonts w:cs="Times New Roman"/>
          <w:spacing w:val="-6"/>
          <w:lang w:val="af-ZA"/>
        </w:rPr>
        <w:t>ố cơ sở vi phạm bị xử phạt/số cơ sở vi phạm 72/804 (chiếm 8,96%), còn lại 91,04% xử lý bằng hình thức nhắc nhở, khắc phục.</w:t>
      </w:r>
    </w:p>
  </w:footnote>
  <w:footnote w:id="20">
    <w:p w14:paraId="14B5A883" w14:textId="3008B852" w:rsidR="00232398" w:rsidRPr="00232398" w:rsidRDefault="00232398" w:rsidP="00232398">
      <w:pPr>
        <w:pStyle w:val="FootnoteText"/>
        <w:jc w:val="both"/>
        <w:rPr>
          <w:lang w:val="af-ZA"/>
        </w:rPr>
      </w:pPr>
      <w:r>
        <w:rPr>
          <w:rStyle w:val="FootnoteReference"/>
        </w:rPr>
        <w:footnoteRef/>
      </w:r>
      <w:r w:rsidRPr="00232398">
        <w:rPr>
          <w:lang w:val="af-ZA"/>
        </w:rPr>
        <w:t xml:space="preserve"> Sở Y tế đã tổ chức đấu thầu tập trung với các thuốc sử dụng năm 2023-2025 của các cơ sở y tế công lập trên địa bàn tỉnh Quảng Trị, hiện tại thuốc đáp ứng tương đối đủ nhu cầu khám chữa bệnh tại đơn vị. </w:t>
      </w:r>
      <w:r>
        <w:rPr>
          <w:lang w:val="vi-VN"/>
        </w:rPr>
        <w:t>C</w:t>
      </w:r>
      <w:r w:rsidRPr="00232398">
        <w:rPr>
          <w:lang w:val="af-ZA"/>
        </w:rPr>
        <w:t>ó một số thuốc do nguồn nguyên liệu sản xuất bị đứt chuỗi cung ứng nên nhà thầu trúng thầu không cung ứng được</w:t>
      </w:r>
      <w:r>
        <w:rPr>
          <w:lang w:val="vi-VN"/>
        </w:rPr>
        <w:t xml:space="preserve">; ngành y tế thực hiện giải pháp </w:t>
      </w:r>
      <w:r w:rsidRPr="00232398">
        <w:rPr>
          <w:lang w:val="af-ZA"/>
        </w:rPr>
        <w:t>thay thế thuốc.</w:t>
      </w:r>
    </w:p>
  </w:footnote>
  <w:footnote w:id="21">
    <w:p w14:paraId="084D398E" w14:textId="77777777" w:rsidR="00AC5B9E" w:rsidRDefault="00E27A55">
      <w:pPr>
        <w:spacing w:after="0" w:line="240" w:lineRule="auto"/>
        <w:jc w:val="both"/>
        <w:rPr>
          <w:rFonts w:cs="Times New Roman"/>
          <w:spacing w:val="-6"/>
          <w:lang w:val="af-ZA"/>
        </w:rPr>
      </w:pPr>
      <w:r>
        <w:rPr>
          <w:rStyle w:val="FootnoteReference"/>
          <w:rFonts w:cs="Times New Roman"/>
          <w:spacing w:val="-6"/>
        </w:rPr>
        <w:footnoteRef/>
      </w:r>
      <w:r>
        <w:rPr>
          <w:rFonts w:ascii="Times New Roman" w:hAnsi="Times New Roman" w:cs="Times New Roman"/>
          <w:spacing w:val="-6"/>
          <w:sz w:val="20"/>
          <w:szCs w:val="20"/>
          <w:lang w:val="af-ZA"/>
        </w:rPr>
        <w:t xml:space="preserve"> Quy hoạch di tích Đôi bờ Hiền Lương – Bến Hải, Cảng quân sự Đông Hà, Địa đạo Vịnh Mốc và hệ thống làng hầm Vĩnh Linh, Thành Cổ Quảng Trị và những địa điểm lưu niệm 81 ngày đêm năm 1972; quy hoạch bảo quản, tu bổ, phục hồi và phát huy giá trị di tích “Hệ thống dẫn thủy cổ Gio An”; quy hoạch bảo tồn, tôn tạo, phục hồi và phát huy giá trị di tích quốc gia “Các địa điểm liên quan đến dinh chúa Nguyễn (1558-1626)...</w:t>
      </w:r>
      <w:r>
        <w:rPr>
          <w:rFonts w:cs="Times New Roman"/>
          <w:spacing w:val="-6"/>
          <w:lang w:val="af-ZA"/>
        </w:rPr>
        <w:t xml:space="preserve"> </w:t>
      </w:r>
    </w:p>
  </w:footnote>
  <w:footnote w:id="22">
    <w:p w14:paraId="15A5B1CA"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Chỉ đạo Thư viện tỉnh tham gia Liên hoan Cán bộ Thư viện toàn quốc tuyên truyền phát triển văn hóa đọc và giới thiệu sách chào mừng kỷ niệm 70 năm chiến thắng Điện Biên Phủ với chủ đề “Điện Biên </w:t>
      </w:r>
      <w:r w:rsidRPr="00B93AA5">
        <w:rPr>
          <w:rFonts w:cs="Times New Roman"/>
          <w:spacing w:val="-6"/>
          <w:lang w:val="af-ZA"/>
        </w:rPr>
        <w:t>-</w:t>
      </w:r>
      <w:r>
        <w:rPr>
          <w:rFonts w:cs="Times New Roman"/>
          <w:spacing w:val="-6"/>
          <w:lang w:val="vi-VN"/>
        </w:rPr>
        <w:t xml:space="preserve"> Vang mãi bản hùng ca” do Bộ Văn hóa, Thể thao và Du lịch phối hợp UBND tỉnh Điện Biên tổ chức, kết quả đạt giải Nhì toàn đoàn.</w:t>
      </w:r>
    </w:p>
  </w:footnote>
  <w:footnote w:id="23">
    <w:p w14:paraId="10A24483" w14:textId="77777777" w:rsidR="00AC5B9E" w:rsidRDefault="00E27A55">
      <w:pPr>
        <w:pStyle w:val="FootnoteText"/>
        <w:jc w:val="both"/>
        <w:rPr>
          <w:rFonts w:cs="Times New Roman"/>
          <w:spacing w:val="-6"/>
          <w:lang w:val="af-ZA"/>
        </w:rPr>
      </w:pPr>
      <w:r>
        <w:rPr>
          <w:rStyle w:val="FootnoteReference"/>
          <w:rFonts w:cs="Times New Roman"/>
          <w:spacing w:val="-6"/>
        </w:rPr>
        <w:footnoteRef/>
      </w:r>
      <w:r>
        <w:rPr>
          <w:rFonts w:cs="Times New Roman"/>
          <w:spacing w:val="-6"/>
          <w:lang w:val="af-ZA"/>
        </w:rPr>
        <w:t xml:space="preserve"> Khu lưu niệm Tổng Bí thư Lê Duẩn, Bảo tàng Thành Cổ và Địa đạo Vịnh Mốc. </w:t>
      </w:r>
    </w:p>
  </w:footnote>
  <w:footnote w:id="24">
    <w:p w14:paraId="3C2B1CEC" w14:textId="77777777" w:rsidR="00AC5B9E" w:rsidRDefault="00E27A55">
      <w:pPr>
        <w:pStyle w:val="FootnoteText"/>
        <w:jc w:val="both"/>
        <w:rPr>
          <w:rFonts w:cs="Times New Roman"/>
          <w:spacing w:val="-6"/>
          <w:lang w:val="af-ZA"/>
        </w:rPr>
      </w:pPr>
      <w:r>
        <w:rPr>
          <w:rStyle w:val="FootnoteReference"/>
          <w:rFonts w:cs="Times New Roman"/>
          <w:spacing w:val="-6"/>
        </w:rPr>
        <w:footnoteRef/>
      </w:r>
      <w:r>
        <w:rPr>
          <w:rFonts w:cs="Times New Roman"/>
          <w:spacing w:val="-6"/>
          <w:lang w:val="af-ZA"/>
        </w:rPr>
        <w:t xml:space="preserve"> Dự án Công viên Thống Nhất tại khu di tích quốc gia đặc biệt đôi bờ Hiền Lương - Bến Hải và dự án Khu di tích quốc gia đặc biệt Thành Cổ Quảng Trị và những địa điểm lưu niệm sự kiện 81 ngày đêm chiến đấu, bảo vệ Thành Cổ Quảng Trị tỉnh  Khu lưu niệm Tổng Bí thư Lê Duẩn, Bảo tàng Thành Cổ, địa đạo Vịnh Mốc. </w:t>
      </w:r>
    </w:p>
  </w:footnote>
  <w:footnote w:id="25">
    <w:p w14:paraId="5D016093"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Trong đó: Làm việc trong tỉnh: 2.432 lượt lao động; làm việc ngoài tỉnh: 2.878 lượt lao động và 1.268 lao động làm việc ở nước ngoài, trong đó làm việc ở nước ngoài theo hợp đồng: 1.266 lao động.</w:t>
      </w:r>
    </w:p>
  </w:footnote>
  <w:footnote w:id="26">
    <w:p w14:paraId="18E2D540"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w:t>
      </w:r>
      <w:r>
        <w:rPr>
          <w:rFonts w:cs="Times New Roman"/>
          <w:spacing w:val="-6"/>
          <w:lang w:val="pl-PL"/>
        </w:rPr>
        <w:t>Trong đó: CĐ 33 học viên; TC: 638 học viên; Sơ cấp và đào tạo thường xuyên dưới 03 tháng 2.995 học viên</w:t>
      </w:r>
      <w:r>
        <w:rPr>
          <w:rFonts w:cs="Times New Roman"/>
          <w:spacing w:val="-6"/>
          <w:lang w:val="vi-VN"/>
        </w:rPr>
        <w:t>.</w:t>
      </w:r>
    </w:p>
  </w:footnote>
  <w:footnote w:id="27">
    <w:p w14:paraId="511BB6AA"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Bước vào năm 2024, tỉ lệ nghèo đa chiều của tỉnh là 13,16%, trong đó: Tỉ lệ hộ nghèo 7,71%; tỉ lệ hộ cận nghèo 5,45%  </w:t>
      </w:r>
    </w:p>
  </w:footnote>
  <w:footnote w:id="28">
    <w:p w14:paraId="2F3B7D5D" w14:textId="77777777" w:rsidR="00AC5B9E" w:rsidRDefault="00E27A55">
      <w:pPr>
        <w:pStyle w:val="FootnoteText"/>
        <w:jc w:val="both"/>
        <w:rPr>
          <w:rFonts w:cs="Times New Roman"/>
          <w:spacing w:val="-6"/>
          <w:lang w:val="nl-NL"/>
        </w:rPr>
      </w:pPr>
      <w:r>
        <w:rPr>
          <w:rStyle w:val="FootnoteReference"/>
          <w:rFonts w:cs="Times New Roman"/>
          <w:spacing w:val="-6"/>
        </w:rPr>
        <w:footnoteRef/>
      </w:r>
      <w:r>
        <w:rPr>
          <w:rFonts w:cs="Times New Roman"/>
          <w:spacing w:val="-6"/>
          <w:lang w:val="vi-VN"/>
        </w:rPr>
        <w:t xml:space="preserve"> Đã tiếp nhận và giải quyết chế độ, chính sách 1.655 hồ sơ người có công với cách mạng; ban hành 162 quyết định xác định danh tính hài cốt liệt sĩ còn thiếu thông tin bằng phương pháp thực chứng; cấp 176 giấy báo tin mộ liệt sĩ; trả lời 22 đơn thư của công dân liên quan đến chế độ, chính sách ưu đãi người có công với cách mạng. Trong dịp tết Nguyên đán Giáp Thìn năm 2024, toàn tỉnh đã trao 39.557 suất quà người có công và gia đình chính sách người có công, tổng kinh phí quà tặng 12.061,6 triệu đồng.</w:t>
      </w:r>
      <w:r w:rsidRPr="00B93AA5">
        <w:rPr>
          <w:rFonts w:cs="Times New Roman"/>
          <w:spacing w:val="-6"/>
          <w:lang w:val="vi-VN"/>
        </w:rPr>
        <w:t xml:space="preserve"> </w:t>
      </w:r>
      <w:r>
        <w:rPr>
          <w:rFonts w:cs="Times New Roman"/>
          <w:spacing w:val="-6"/>
          <w:lang w:val="vi-VN"/>
        </w:rPr>
        <w:t xml:space="preserve">Thực hiện tốt chế độ cho người có công và thân nhân hưởng trợ cấp hằng tháng với 17.230 đối tượng, số tiền chi trả hằng tháng 29.692 triệu đồng. </w:t>
      </w:r>
    </w:p>
  </w:footnote>
  <w:footnote w:id="29">
    <w:p w14:paraId="184517F4" w14:textId="77777777" w:rsidR="00AC5B9E" w:rsidRDefault="00E27A55">
      <w:pPr>
        <w:spacing w:after="0" w:line="240" w:lineRule="auto"/>
        <w:jc w:val="both"/>
        <w:rPr>
          <w:rFonts w:cs="Times New Roman"/>
          <w:spacing w:val="-6"/>
          <w:lang w:val="nl-NL"/>
        </w:rPr>
      </w:pPr>
      <w:r>
        <w:rPr>
          <w:rStyle w:val="FootnoteReference"/>
          <w:rFonts w:cs="Times New Roman"/>
          <w:spacing w:val="-6"/>
        </w:rPr>
        <w:footnoteRef/>
      </w:r>
      <w:r>
        <w:rPr>
          <w:rFonts w:cs="Times New Roman"/>
          <w:spacing w:val="-6"/>
          <w:lang w:val="vi-VN"/>
        </w:rPr>
        <w:t xml:space="preserve"> </w:t>
      </w:r>
      <w:r w:rsidRPr="00B93AA5">
        <w:rPr>
          <w:rFonts w:ascii="Times New Roman" w:hAnsi="Times New Roman" w:cs="Times New Roman"/>
          <w:spacing w:val="-6"/>
          <w:sz w:val="20"/>
          <w:szCs w:val="20"/>
          <w:lang w:val="nl-NL"/>
        </w:rPr>
        <w:t xml:space="preserve">Chăm sóc </w:t>
      </w:r>
      <w:r>
        <w:rPr>
          <w:rFonts w:ascii="Times New Roman" w:hAnsi="Times New Roman" w:cs="Times New Roman"/>
          <w:spacing w:val="-6"/>
          <w:sz w:val="20"/>
          <w:szCs w:val="20"/>
          <w:lang w:val="vi-VN"/>
        </w:rPr>
        <w:t>các nghĩa trang, công trình ghi công liệt sĩ</w:t>
      </w:r>
      <w:r w:rsidRPr="00B93AA5">
        <w:rPr>
          <w:rFonts w:ascii="Times New Roman" w:hAnsi="Times New Roman" w:cs="Times New Roman"/>
          <w:spacing w:val="-6"/>
          <w:sz w:val="20"/>
          <w:szCs w:val="20"/>
          <w:lang w:val="nl-NL"/>
        </w:rPr>
        <w:t>;</w:t>
      </w:r>
      <w:r>
        <w:rPr>
          <w:rFonts w:ascii="Times New Roman" w:hAnsi="Times New Roman" w:cs="Times New Roman"/>
          <w:spacing w:val="-6"/>
          <w:sz w:val="20"/>
          <w:szCs w:val="20"/>
          <w:lang w:val="vi-VN"/>
        </w:rPr>
        <w:t xml:space="preserve"> đón tiếp, phục vụ các đoàn khách, thân nhân gia đình liệt sĩ và nhân dân đến thăm viếng; tổ chức lễ truy điệu 12 hài cốt liệt sĩ từ nước bạn Lào an táng tại </w:t>
      </w:r>
      <w:r w:rsidRPr="00B93AA5">
        <w:rPr>
          <w:rFonts w:ascii="Times New Roman" w:hAnsi="Times New Roman" w:cs="Times New Roman"/>
          <w:spacing w:val="-6"/>
          <w:sz w:val="20"/>
          <w:szCs w:val="20"/>
          <w:lang w:val="nl-NL"/>
        </w:rPr>
        <w:t>N</w:t>
      </w:r>
      <w:r>
        <w:rPr>
          <w:rFonts w:ascii="Times New Roman" w:hAnsi="Times New Roman" w:cs="Times New Roman"/>
          <w:spacing w:val="-6"/>
          <w:sz w:val="20"/>
          <w:szCs w:val="20"/>
          <w:lang w:val="vi-VN"/>
        </w:rPr>
        <w:t>ghĩ</w:t>
      </w:r>
      <w:r w:rsidRPr="00B93AA5">
        <w:rPr>
          <w:rFonts w:ascii="Times New Roman" w:hAnsi="Times New Roman" w:cs="Times New Roman"/>
          <w:spacing w:val="-6"/>
          <w:sz w:val="20"/>
          <w:szCs w:val="20"/>
          <w:lang w:val="nl-NL"/>
        </w:rPr>
        <w:t>a</w:t>
      </w:r>
      <w:r>
        <w:rPr>
          <w:rFonts w:ascii="Times New Roman" w:hAnsi="Times New Roman" w:cs="Times New Roman"/>
          <w:spacing w:val="-6"/>
          <w:sz w:val="20"/>
          <w:szCs w:val="20"/>
          <w:lang w:val="vi-VN"/>
        </w:rPr>
        <w:t xml:space="preserve"> trang liệt sĩ </w:t>
      </w:r>
      <w:r w:rsidRPr="00B93AA5">
        <w:rPr>
          <w:rFonts w:ascii="Times New Roman" w:hAnsi="Times New Roman" w:cs="Times New Roman"/>
          <w:spacing w:val="-6"/>
          <w:sz w:val="20"/>
          <w:szCs w:val="20"/>
          <w:lang w:val="nl-NL"/>
        </w:rPr>
        <w:t xml:space="preserve">quốc gia </w:t>
      </w:r>
      <w:r>
        <w:rPr>
          <w:rFonts w:ascii="Times New Roman" w:hAnsi="Times New Roman" w:cs="Times New Roman"/>
          <w:spacing w:val="-6"/>
          <w:sz w:val="20"/>
          <w:szCs w:val="20"/>
          <w:lang w:val="vi-VN"/>
        </w:rPr>
        <w:t>Đường 9</w:t>
      </w:r>
      <w:r>
        <w:rPr>
          <w:rFonts w:ascii="Times New Roman" w:hAnsi="Times New Roman" w:cs="Times New Roman"/>
          <w:spacing w:val="-6"/>
          <w:sz w:val="20"/>
          <w:szCs w:val="20"/>
          <w:lang w:val="nl-NL"/>
        </w:rPr>
        <w:t xml:space="preserve">. </w:t>
      </w:r>
      <w:r>
        <w:rPr>
          <w:rFonts w:ascii="Times New Roman" w:hAnsi="Times New Roman" w:cs="Times New Roman"/>
          <w:spacing w:val="-6"/>
          <w:sz w:val="20"/>
          <w:szCs w:val="20"/>
          <w:lang w:val="vi-VN"/>
        </w:rPr>
        <w:t>T</w:t>
      </w:r>
      <w:r>
        <w:rPr>
          <w:rFonts w:ascii="Times New Roman" w:hAnsi="Times New Roman" w:cs="Times New Roman"/>
          <w:spacing w:val="-6"/>
          <w:sz w:val="20"/>
          <w:szCs w:val="20"/>
          <w:lang w:val="nl-NL"/>
        </w:rPr>
        <w:t>hăm, tặng quà người có công và gia đình chính sách người có công trên địa bàn tỉnh trong dịp Tết Nguyên đán Giáp Thìn năm 2024</w:t>
      </w:r>
      <w:r>
        <w:rPr>
          <w:rFonts w:ascii="Times New Roman" w:hAnsi="Times New Roman" w:cs="Times New Roman"/>
          <w:spacing w:val="-6"/>
          <w:sz w:val="20"/>
          <w:szCs w:val="20"/>
          <w:lang w:val="vi-VN"/>
        </w:rPr>
        <w:t xml:space="preserve">, dịp kỷ niệm 70 năm chiến thắng Điện Biên Phủ, phối hợp các cơ quan Trung ương tổ chức các sự kiện kỷ niệm 65 năm </w:t>
      </w:r>
      <w:r w:rsidRPr="00B93AA5">
        <w:rPr>
          <w:rFonts w:ascii="Times New Roman" w:hAnsi="Times New Roman" w:cs="Times New Roman"/>
          <w:spacing w:val="-6"/>
          <w:sz w:val="20"/>
          <w:szCs w:val="20"/>
          <w:lang w:val="nl-NL"/>
        </w:rPr>
        <w:t xml:space="preserve">mở </w:t>
      </w:r>
      <w:r>
        <w:rPr>
          <w:rFonts w:ascii="Times New Roman" w:hAnsi="Times New Roman" w:cs="Times New Roman"/>
          <w:spacing w:val="-6"/>
          <w:sz w:val="20"/>
          <w:szCs w:val="20"/>
          <w:lang w:val="vi-VN"/>
        </w:rPr>
        <w:t>đường Hồ Chí Minh.</w:t>
      </w:r>
      <w:r>
        <w:rPr>
          <w:rFonts w:cs="Times New Roman"/>
          <w:spacing w:val="-6"/>
          <w:lang w:val="vi-VN"/>
        </w:rPr>
        <w:t xml:space="preserve"> </w:t>
      </w:r>
    </w:p>
  </w:footnote>
  <w:footnote w:id="30">
    <w:p w14:paraId="2DB4A3D7"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Sở Tài nguyên và Môi trường t</w:t>
      </w:r>
      <w:r>
        <w:rPr>
          <w:rFonts w:cs="Times New Roman"/>
          <w:spacing w:val="-6"/>
          <w:lang w:val="pt-BR"/>
        </w:rPr>
        <w:t xml:space="preserve">ổ chức thẩm định và trình phê duyệt 09 báo cáo đánh giá tác động môi trường (ĐTM); tổ chức thẩm định 16 hồ sơ và trình phê duyệt 17 hồ sơ cấp giấy phép môi trường; 03 kế hoạch ứng phó sự cố tràn dầu; theo dõi vận hành thử nghiệm của 03 </w:t>
      </w:r>
      <w:r>
        <w:rPr>
          <w:rFonts w:cs="Times New Roman"/>
          <w:spacing w:val="-6"/>
          <w:lang w:val="vi-VN"/>
        </w:rPr>
        <w:t>c</w:t>
      </w:r>
      <w:r>
        <w:rPr>
          <w:rFonts w:cs="Times New Roman"/>
          <w:spacing w:val="-6"/>
          <w:lang w:val="pt-BR"/>
        </w:rPr>
        <w:t>ơ sở.</w:t>
      </w:r>
      <w:r>
        <w:rPr>
          <w:rFonts w:cs="Times New Roman"/>
          <w:spacing w:val="-6"/>
          <w:lang w:val="vi-VN"/>
        </w:rPr>
        <w:t xml:space="preserve"> Giám sát hoạt động quan trắc tài nguyên và môi trường định kỳ 6 tháng đầu năm 2024. Trình UBND tỉnh ban hành quyết định trúng đấu giá quyền khai thác khoáng sản đối với 07 điểm mỏ (06 mỏ đất làm vật liệu san lấp và 01 mỏ cát, sỏi). Thẩm định, trình phê duyệt tiền cấp quyền khai thác khoáng sản cho 08 dự án với tổng số tiền 6,631 tỷ đồng.</w:t>
      </w:r>
    </w:p>
  </w:footnote>
  <w:footnote w:id="31">
    <w:p w14:paraId="05FE2B6D"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Sắp xếp đối với 13 đơn vị hành chính cấp xã (09 đơn vị hành chính cấp xã thuộc diện phải sắp xếp giai đoạn 2023 - 2025 và 04 đơn vị hành chính cấp xã liền kề liên quan đến phương án) thành 07 xã, thị trấn (giảm 6 xã).</w:t>
      </w:r>
    </w:p>
  </w:footnote>
  <w:footnote w:id="32">
    <w:p w14:paraId="02D4B08B" w14:textId="77777777" w:rsidR="00AC5B9E" w:rsidRDefault="00E27A55">
      <w:pPr>
        <w:spacing w:before="20" w:after="20" w:line="240" w:lineRule="auto"/>
        <w:jc w:val="both"/>
        <w:rPr>
          <w:rFonts w:cs="Times New Roman"/>
          <w:spacing w:val="-6"/>
          <w:lang w:val="vi-VN"/>
        </w:rPr>
      </w:pPr>
      <w:r>
        <w:rPr>
          <w:rStyle w:val="FootnoteReference"/>
          <w:rFonts w:cs="Times New Roman"/>
          <w:spacing w:val="-6"/>
        </w:rPr>
        <w:footnoteRef/>
      </w:r>
      <w:r>
        <w:rPr>
          <w:rFonts w:cs="Times New Roman"/>
          <w:spacing w:val="-6"/>
          <w:lang w:val="vi-VN"/>
        </w:rPr>
        <w:t xml:space="preserve"> </w:t>
      </w:r>
      <w:r>
        <w:rPr>
          <w:rFonts w:ascii="Times New Roman" w:hAnsi="Times New Roman" w:cs="Times New Roman"/>
          <w:spacing w:val="-6"/>
          <w:sz w:val="20"/>
          <w:szCs w:val="20"/>
          <w:lang w:val="nl-NL"/>
        </w:rPr>
        <w:t xml:space="preserve">Đã tiến hành </w:t>
      </w:r>
      <w:r>
        <w:rPr>
          <w:rFonts w:ascii="Times New Roman" w:hAnsi="Times New Roman" w:cs="Times New Roman"/>
          <w:spacing w:val="-6"/>
          <w:sz w:val="20"/>
          <w:szCs w:val="20"/>
          <w:lang w:val="vi-VN"/>
        </w:rPr>
        <w:t xml:space="preserve">54 </w:t>
      </w:r>
      <w:r w:rsidRPr="00B93AA5">
        <w:rPr>
          <w:rFonts w:ascii="Times New Roman" w:hAnsi="Times New Roman" w:cs="Times New Roman"/>
          <w:spacing w:val="-6"/>
          <w:sz w:val="20"/>
          <w:szCs w:val="20"/>
          <w:lang w:val="vi-VN"/>
        </w:rPr>
        <w:t xml:space="preserve">cuộc </w:t>
      </w:r>
      <w:r>
        <w:rPr>
          <w:rFonts w:ascii="Times New Roman" w:hAnsi="Times New Roman" w:cs="Times New Roman"/>
          <w:spacing w:val="-6"/>
          <w:sz w:val="20"/>
          <w:szCs w:val="20"/>
          <w:lang w:val="vi-VN"/>
        </w:rPr>
        <w:t>thanh tra hành chính, phát hiện sai phạm 1.120,596 triệu đồng, kiến nghị thu hồi 1.120,596 triệu đồng</w:t>
      </w:r>
      <w:r>
        <w:rPr>
          <w:rFonts w:ascii="Times New Roman" w:hAnsi="Times New Roman" w:cs="Times New Roman"/>
          <w:spacing w:val="-6"/>
          <w:sz w:val="20"/>
          <w:szCs w:val="20"/>
          <w:lang w:val="nl-NL"/>
        </w:rPr>
        <w:t xml:space="preserve"> và </w:t>
      </w:r>
      <w:r>
        <w:rPr>
          <w:rFonts w:ascii="Times New Roman" w:hAnsi="Times New Roman" w:cs="Times New Roman"/>
          <w:spacing w:val="-6"/>
          <w:sz w:val="20"/>
          <w:szCs w:val="20"/>
          <w:lang w:val="vi-VN"/>
        </w:rPr>
        <w:t>76 cuộc thanh tra, kiểm tra chuyên ngành, phát hiện 39 tổ chức, 20 cá nhân có vi phạm (</w:t>
      </w:r>
      <w:r>
        <w:rPr>
          <w:rFonts w:ascii="Times New Roman" w:hAnsi="Times New Roman" w:cs="Times New Roman"/>
          <w:i/>
          <w:spacing w:val="-6"/>
          <w:sz w:val="20"/>
          <w:szCs w:val="20"/>
          <w:lang w:val="vi-VN"/>
        </w:rPr>
        <w:t>trong tổng số 457 tổ chức, cá nhân đã có kết luận thanh tra</w:t>
      </w:r>
      <w:r>
        <w:rPr>
          <w:rFonts w:ascii="Times New Roman" w:hAnsi="Times New Roman" w:cs="Times New Roman"/>
          <w:spacing w:val="-6"/>
          <w:sz w:val="20"/>
          <w:szCs w:val="20"/>
          <w:lang w:val="vi-VN"/>
        </w:rPr>
        <w:t>), ban hành 103 quyết định xử phạt vi phạm hành chính, số tiền xử phạt vi phạm hành chính là 1.032,62 triệu đồng, đã thu: 441,62 triệu đồng.</w:t>
      </w:r>
    </w:p>
  </w:footnote>
  <w:footnote w:id="33">
    <w:p w14:paraId="348583F6" w14:textId="77777777" w:rsidR="00AC5B9E" w:rsidRDefault="00E27A55">
      <w:pPr>
        <w:spacing w:after="0" w:line="240" w:lineRule="auto"/>
        <w:jc w:val="both"/>
        <w:rPr>
          <w:rFonts w:ascii="Times New Roman" w:hAnsi="Times New Roman" w:cs="Times New Roman"/>
          <w:spacing w:val="-6"/>
          <w:sz w:val="20"/>
          <w:szCs w:val="20"/>
          <w:lang w:val="sq-AL"/>
        </w:rPr>
      </w:pPr>
      <w:r>
        <w:rPr>
          <w:rStyle w:val="FootnoteReference"/>
          <w:rFonts w:ascii="Times New Roman" w:hAnsi="Times New Roman" w:cs="Times New Roman"/>
          <w:spacing w:val="-6"/>
          <w:sz w:val="20"/>
          <w:szCs w:val="20"/>
        </w:rPr>
        <w:footnoteRef/>
      </w:r>
      <w:r>
        <w:rPr>
          <w:rFonts w:ascii="Times New Roman" w:hAnsi="Times New Roman" w:cs="Times New Roman"/>
          <w:spacing w:val="-6"/>
          <w:sz w:val="20"/>
          <w:szCs w:val="20"/>
          <w:lang w:val="sq-AL"/>
        </w:rPr>
        <w:t xml:space="preserve"> Tiếp thường xuyên: 176 lượt/196 người/173 vụ việc; </w:t>
      </w:r>
      <w:r>
        <w:rPr>
          <w:rFonts w:ascii="Times New Roman" w:hAnsi="Times New Roman" w:cs="Times New Roman"/>
          <w:spacing w:val="-6"/>
          <w:sz w:val="20"/>
          <w:szCs w:val="20"/>
          <w:lang w:val="vi-VN"/>
        </w:rPr>
        <w:t>t</w:t>
      </w:r>
      <w:r>
        <w:rPr>
          <w:rFonts w:ascii="Times New Roman" w:hAnsi="Times New Roman" w:cs="Times New Roman"/>
          <w:spacing w:val="-6"/>
          <w:sz w:val="20"/>
          <w:szCs w:val="20"/>
          <w:lang w:val="sq-AL"/>
        </w:rPr>
        <w:t>iếp định kỳ và đột xuất của Lãnh đạo các đơn vị: 57 lượt/74 người/58 vụ việc.</w:t>
      </w:r>
    </w:p>
  </w:footnote>
  <w:footnote w:id="34">
    <w:p w14:paraId="01244871"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vi-VN"/>
        </w:rPr>
        <w:t xml:space="preserve"> Trong đó: Vốn nước ngoài ngân sách Trung ương (NSTW): 18.320 triệu đồng;  Vốn nước ngoài vay lại: 4.580 triệu đồng; Vốn đối ứng ngân sách địa phương: 53.676 triệu đồng; Vốn đối ứng ngân sách trung ương: 17.000,091 triệu đồng.</w:t>
      </w:r>
    </w:p>
  </w:footnote>
  <w:footnote w:id="35">
    <w:p w14:paraId="67FBD9E2" w14:textId="77777777" w:rsidR="00AC5B9E" w:rsidRDefault="00E27A55">
      <w:pPr>
        <w:spacing w:after="0" w:line="240" w:lineRule="auto"/>
        <w:jc w:val="both"/>
        <w:rPr>
          <w:rFonts w:cs="Times New Roman"/>
          <w:spacing w:val="-6"/>
          <w:lang w:val="vi-VN"/>
        </w:rPr>
      </w:pPr>
      <w:r>
        <w:rPr>
          <w:rStyle w:val="FootnoteReference"/>
          <w:rFonts w:cs="Times New Roman"/>
          <w:spacing w:val="-6"/>
        </w:rPr>
        <w:footnoteRef/>
      </w:r>
      <w:r>
        <w:rPr>
          <w:rFonts w:cs="Times New Roman"/>
          <w:spacing w:val="-6"/>
          <w:lang w:val="vi-VN"/>
        </w:rPr>
        <w:t xml:space="preserve"> </w:t>
      </w:r>
      <w:r>
        <w:rPr>
          <w:rFonts w:ascii="Times New Roman" w:hAnsi="Times New Roman" w:cs="Times New Roman"/>
          <w:spacing w:val="-6"/>
          <w:sz w:val="20"/>
          <w:szCs w:val="20"/>
          <w:lang w:val="vi-VN"/>
        </w:rPr>
        <w:t xml:space="preserve">Tổng số trạm thu phát sóng điện thoại di động (BTS) đang hoạt động trên địa bàn tỉnh là 2.664 trạm; tổng số thuê bao điện thoại là 674.630 thuê bao, mật độ 102,3 thuê bao/100 dân; tỷ lệ người sử dụng Internet đạt 101,6%; tỷ lệ hộ gia đình có kết nối Internet đạt 71,6%; 100% các cơ quan nhà nước có kết nối mạng truyền số liệu chuyên dùng. </w:t>
      </w:r>
    </w:p>
  </w:footnote>
  <w:footnote w:id="36">
    <w:p w14:paraId="43E2B434" w14:textId="77777777" w:rsidR="00AC5B9E" w:rsidRDefault="00E27A55">
      <w:pPr>
        <w:pStyle w:val="FootnoteText"/>
        <w:rPr>
          <w:spacing w:val="-6"/>
          <w:lang w:val="vi-VN"/>
        </w:rPr>
      </w:pPr>
      <w:r>
        <w:rPr>
          <w:rStyle w:val="FootnoteReference"/>
          <w:spacing w:val="-6"/>
        </w:rPr>
        <w:footnoteRef/>
      </w:r>
      <w:r>
        <w:rPr>
          <w:spacing w:val="-6"/>
          <w:lang w:val="vi-VN"/>
        </w:rPr>
        <w:t xml:space="preserve"> Toàn tỉnh hiện có 275.445 hồ sơ định danh điện tử (mức độ 1: 86.765, mức độ 2: 188.680), trong đó có 185.060 tài khoản đã được kích hoạt; Quảng Trị có 487.083 tải khoản thanh toán đang hoạt động, tỷ lệ bình quân dân số có tài khoản thanh toán ước đạt trên 65%. Toàn tỉnh có 137.428 hộ gia đình có địa chỉ số.</w:t>
      </w:r>
    </w:p>
  </w:footnote>
  <w:footnote w:id="37">
    <w:p w14:paraId="6B2812EB" w14:textId="77777777" w:rsidR="00AC5B9E" w:rsidRPr="00B93AA5" w:rsidRDefault="00E27A55">
      <w:pPr>
        <w:spacing w:after="0" w:line="240" w:lineRule="auto"/>
        <w:jc w:val="both"/>
        <w:rPr>
          <w:rFonts w:cs="Times New Roman"/>
          <w:spacing w:val="-6"/>
          <w:sz w:val="20"/>
          <w:szCs w:val="20"/>
          <w:lang w:val="vi-VN"/>
        </w:rPr>
      </w:pPr>
      <w:r>
        <w:rPr>
          <w:rStyle w:val="FootnoteReference"/>
          <w:rFonts w:ascii="Times New Roman" w:hAnsi="Times New Roman" w:cs="Times New Roman"/>
          <w:spacing w:val="-6"/>
          <w:sz w:val="20"/>
          <w:szCs w:val="20"/>
        </w:rPr>
        <w:footnoteRef/>
      </w:r>
      <w:r>
        <w:rPr>
          <w:rFonts w:ascii="Times New Roman" w:hAnsi="Times New Roman" w:cs="Times New Roman"/>
          <w:spacing w:val="-6"/>
          <w:sz w:val="20"/>
          <w:szCs w:val="20"/>
          <w:lang w:val="sq-AL"/>
        </w:rPr>
        <w:t xml:space="preserve"> </w:t>
      </w:r>
      <w:r>
        <w:rPr>
          <w:rFonts w:ascii="Times New Roman" w:hAnsi="Times New Roman" w:cs="Times New Roman"/>
          <w:bCs/>
          <w:spacing w:val="-6"/>
          <w:sz w:val="20"/>
          <w:szCs w:val="20"/>
          <w:lang w:val="vi-VN"/>
        </w:rPr>
        <w:t>Nổi bật, trong tháng 4, các lực lượng chức năng đã tổ chức đấu tranh, bắt giữ 09 đối tượng liên quan có hành vi vận chuyển 100kg (một trăm kilogam) ma túy đá.</w:t>
      </w:r>
      <w:r w:rsidRPr="00B93AA5">
        <w:rPr>
          <w:rFonts w:ascii="Times New Roman" w:hAnsi="Times New Roman" w:cs="Times New Roman"/>
          <w:bCs/>
          <w:spacing w:val="-6"/>
          <w:sz w:val="20"/>
          <w:szCs w:val="20"/>
          <w:lang w:val="vi-VN"/>
        </w:rPr>
        <w:t xml:space="preserve"> </w:t>
      </w:r>
      <w:r>
        <w:rPr>
          <w:rStyle w:val="FootnoteReference"/>
          <w:rFonts w:ascii="Times New Roman" w:hAnsi="Times New Roman" w:cs="Times New Roman"/>
          <w:spacing w:val="-6"/>
          <w:sz w:val="20"/>
          <w:szCs w:val="20"/>
          <w:lang w:val="vi-VN"/>
        </w:rPr>
        <w:footnoteRef/>
      </w:r>
      <w:r>
        <w:rPr>
          <w:rFonts w:ascii="Times New Roman" w:hAnsi="Times New Roman" w:cs="Times New Roman"/>
          <w:spacing w:val="-6"/>
          <w:sz w:val="20"/>
          <w:szCs w:val="20"/>
          <w:lang w:val="vi-VN"/>
        </w:rPr>
        <w:t xml:space="preserve">. Từ </w:t>
      </w:r>
      <w:r>
        <w:rPr>
          <w:rFonts w:ascii="Times New Roman" w:hAnsi="Times New Roman" w:cs="Times New Roman"/>
          <w:spacing w:val="-6"/>
          <w:sz w:val="20"/>
          <w:szCs w:val="20"/>
          <w:lang w:val="es-PR"/>
        </w:rPr>
        <w:t>đầu năm</w:t>
      </w:r>
      <w:r>
        <w:rPr>
          <w:rFonts w:ascii="Times New Roman" w:hAnsi="Times New Roman" w:cs="Times New Roman"/>
          <w:spacing w:val="-6"/>
          <w:sz w:val="20"/>
          <w:szCs w:val="20"/>
          <w:lang w:val="vi-VN"/>
        </w:rPr>
        <w:t xml:space="preserve"> đến nay</w:t>
      </w:r>
      <w:r>
        <w:rPr>
          <w:rFonts w:ascii="Times New Roman" w:hAnsi="Times New Roman" w:cs="Times New Roman"/>
          <w:spacing w:val="-6"/>
          <w:sz w:val="20"/>
          <w:szCs w:val="20"/>
          <w:lang w:val="es-PR"/>
        </w:rPr>
        <w:t xml:space="preserve">, trên địa bàn tỉnh đã xảy ra </w:t>
      </w:r>
      <w:r>
        <w:rPr>
          <w:rFonts w:ascii="Times New Roman" w:hAnsi="Times New Roman" w:cs="Times New Roman"/>
          <w:spacing w:val="-6"/>
          <w:sz w:val="20"/>
          <w:szCs w:val="20"/>
          <w:lang w:val="vi-VN"/>
        </w:rPr>
        <w:t>95</w:t>
      </w:r>
      <w:r>
        <w:rPr>
          <w:rFonts w:ascii="Times New Roman" w:hAnsi="Times New Roman" w:cs="Times New Roman"/>
          <w:spacing w:val="-6"/>
          <w:sz w:val="20"/>
          <w:szCs w:val="20"/>
          <w:lang w:val="es-PR"/>
        </w:rPr>
        <w:t xml:space="preserve"> vụ, làm chết </w:t>
      </w:r>
      <w:r>
        <w:rPr>
          <w:rFonts w:ascii="Times New Roman" w:hAnsi="Times New Roman" w:cs="Times New Roman"/>
          <w:spacing w:val="-6"/>
          <w:sz w:val="20"/>
          <w:szCs w:val="20"/>
          <w:lang w:val="vi-VN"/>
        </w:rPr>
        <w:t>42</w:t>
      </w:r>
      <w:r>
        <w:rPr>
          <w:rFonts w:ascii="Times New Roman" w:hAnsi="Times New Roman" w:cs="Times New Roman"/>
          <w:spacing w:val="-6"/>
          <w:sz w:val="20"/>
          <w:szCs w:val="20"/>
          <w:lang w:val="es-PR"/>
        </w:rPr>
        <w:t xml:space="preserve"> người và làm bị thương </w:t>
      </w:r>
      <w:r>
        <w:rPr>
          <w:rFonts w:ascii="Times New Roman" w:hAnsi="Times New Roman" w:cs="Times New Roman"/>
          <w:spacing w:val="-6"/>
          <w:sz w:val="20"/>
          <w:szCs w:val="20"/>
          <w:lang w:val="vi-VN"/>
        </w:rPr>
        <w:t>80</w:t>
      </w:r>
      <w:r>
        <w:rPr>
          <w:rFonts w:ascii="Times New Roman" w:hAnsi="Times New Roman" w:cs="Times New Roman"/>
          <w:spacing w:val="-6"/>
          <w:sz w:val="20"/>
          <w:szCs w:val="20"/>
          <w:lang w:val="es-PR"/>
        </w:rPr>
        <w:t xml:space="preserve"> người</w:t>
      </w:r>
      <w:r>
        <w:rPr>
          <w:rFonts w:ascii="Times New Roman" w:hAnsi="Times New Roman" w:cs="Times New Roman"/>
          <w:spacing w:val="-6"/>
          <w:sz w:val="20"/>
          <w:szCs w:val="20"/>
          <w:lang w:val="vi-VN"/>
        </w:rPr>
        <w:t>; s</w:t>
      </w:r>
      <w:r>
        <w:rPr>
          <w:rFonts w:ascii="Times New Roman" w:hAnsi="Times New Roman" w:cs="Times New Roman"/>
          <w:spacing w:val="-6"/>
          <w:sz w:val="20"/>
          <w:szCs w:val="20"/>
          <w:lang w:val="es-PR"/>
        </w:rPr>
        <w:t>o với cùng kỳ năm 20</w:t>
      </w:r>
      <w:r>
        <w:rPr>
          <w:rFonts w:ascii="Times New Roman" w:hAnsi="Times New Roman" w:cs="Times New Roman"/>
          <w:spacing w:val="-6"/>
          <w:sz w:val="20"/>
          <w:szCs w:val="20"/>
          <w:lang w:val="vi-VN"/>
        </w:rPr>
        <w:t>23 tăng</w:t>
      </w:r>
      <w:r>
        <w:rPr>
          <w:rFonts w:ascii="Times New Roman" w:hAnsi="Times New Roman" w:cs="Times New Roman"/>
          <w:spacing w:val="-6"/>
          <w:sz w:val="20"/>
          <w:szCs w:val="20"/>
          <w:lang w:val="es-PR"/>
        </w:rPr>
        <w:t xml:space="preserve"> 15 vụ (</w:t>
      </w:r>
      <w:r>
        <w:rPr>
          <w:rFonts w:ascii="Times New Roman" w:hAnsi="Times New Roman" w:cs="Times New Roman"/>
          <w:spacing w:val="-6"/>
          <w:sz w:val="20"/>
          <w:szCs w:val="20"/>
          <w:lang w:val="vi-VN"/>
        </w:rPr>
        <w:t>+18,75</w:t>
      </w:r>
      <w:r>
        <w:rPr>
          <w:rFonts w:ascii="Times New Roman" w:hAnsi="Times New Roman" w:cs="Times New Roman"/>
          <w:spacing w:val="-6"/>
          <w:sz w:val="20"/>
          <w:szCs w:val="20"/>
          <w:lang w:val="es-PR"/>
        </w:rPr>
        <w:t xml:space="preserve">%); </w:t>
      </w:r>
      <w:r>
        <w:rPr>
          <w:rFonts w:ascii="Times New Roman" w:hAnsi="Times New Roman" w:cs="Times New Roman"/>
          <w:spacing w:val="-6"/>
          <w:sz w:val="20"/>
          <w:szCs w:val="20"/>
          <w:lang w:val="vi-VN"/>
        </w:rPr>
        <w:t>tăng</w:t>
      </w:r>
      <w:r>
        <w:rPr>
          <w:rFonts w:ascii="Times New Roman" w:hAnsi="Times New Roman" w:cs="Times New Roman"/>
          <w:spacing w:val="-6"/>
          <w:sz w:val="20"/>
          <w:szCs w:val="20"/>
          <w:lang w:val="es-PR"/>
        </w:rPr>
        <w:t xml:space="preserve"> 1</w:t>
      </w:r>
      <w:r>
        <w:rPr>
          <w:rFonts w:ascii="Times New Roman" w:hAnsi="Times New Roman" w:cs="Times New Roman"/>
          <w:spacing w:val="-6"/>
          <w:sz w:val="20"/>
          <w:szCs w:val="20"/>
          <w:lang w:val="vi-VN"/>
        </w:rPr>
        <w:t>1</w:t>
      </w:r>
      <w:r>
        <w:rPr>
          <w:rFonts w:ascii="Times New Roman" w:hAnsi="Times New Roman" w:cs="Times New Roman"/>
          <w:spacing w:val="-6"/>
          <w:sz w:val="20"/>
          <w:szCs w:val="20"/>
          <w:lang w:val="es-PR"/>
        </w:rPr>
        <w:t xml:space="preserve"> người chết (</w:t>
      </w:r>
      <w:r>
        <w:rPr>
          <w:rFonts w:ascii="Times New Roman" w:hAnsi="Times New Roman" w:cs="Times New Roman"/>
          <w:spacing w:val="-6"/>
          <w:sz w:val="20"/>
          <w:szCs w:val="20"/>
          <w:lang w:val="vi-VN"/>
        </w:rPr>
        <w:t>+35,5</w:t>
      </w:r>
      <w:r>
        <w:rPr>
          <w:rFonts w:ascii="Times New Roman" w:hAnsi="Times New Roman" w:cs="Times New Roman"/>
          <w:spacing w:val="-6"/>
          <w:sz w:val="20"/>
          <w:szCs w:val="20"/>
          <w:lang w:val="es-PR"/>
        </w:rPr>
        <w:t xml:space="preserve">%); </w:t>
      </w:r>
      <w:r>
        <w:rPr>
          <w:rFonts w:ascii="Times New Roman" w:hAnsi="Times New Roman" w:cs="Times New Roman"/>
          <w:spacing w:val="-6"/>
          <w:sz w:val="20"/>
          <w:szCs w:val="20"/>
          <w:lang w:val="vi-VN"/>
        </w:rPr>
        <w:t>tăng 14</w:t>
      </w:r>
      <w:r>
        <w:rPr>
          <w:rFonts w:ascii="Times New Roman" w:hAnsi="Times New Roman" w:cs="Times New Roman"/>
          <w:spacing w:val="-6"/>
          <w:sz w:val="20"/>
          <w:szCs w:val="20"/>
          <w:lang w:val="es-PR"/>
        </w:rPr>
        <w:t xml:space="preserve"> người bị thương (</w:t>
      </w:r>
      <w:r>
        <w:rPr>
          <w:rFonts w:ascii="Times New Roman" w:hAnsi="Times New Roman" w:cs="Times New Roman"/>
          <w:spacing w:val="-6"/>
          <w:sz w:val="20"/>
          <w:szCs w:val="20"/>
          <w:lang w:val="vi-VN"/>
        </w:rPr>
        <w:t>+21,2</w:t>
      </w:r>
      <w:r>
        <w:rPr>
          <w:rFonts w:ascii="Times New Roman" w:hAnsi="Times New Roman" w:cs="Times New Roman"/>
          <w:spacing w:val="-6"/>
          <w:sz w:val="20"/>
          <w:szCs w:val="20"/>
          <w:lang w:val="es-PR"/>
        </w:rPr>
        <w:t>%)</w:t>
      </w:r>
      <w:r>
        <w:rPr>
          <w:rFonts w:ascii="Times New Roman" w:hAnsi="Times New Roman" w:cs="Times New Roman"/>
          <w:spacing w:val="-6"/>
          <w:sz w:val="20"/>
          <w:szCs w:val="20"/>
          <w:lang w:val="vi-VN"/>
        </w:rPr>
        <w:t>; xảy ra 20 vụ cháy, thiệt hại 1,5 tỷ đồng, so với cùng kỳ năm 2023 giảm 14 vụ (-41,2%), thiệt hại tăng 864,5 tỷ đồng (+99,8%).</w:t>
      </w:r>
    </w:p>
  </w:footnote>
  <w:footnote w:id="38">
    <w:p w14:paraId="7B6AAE04" w14:textId="77777777" w:rsidR="00AC5B9E" w:rsidRPr="00B93AA5" w:rsidRDefault="00E27A55">
      <w:pPr>
        <w:pStyle w:val="FootnoteText"/>
        <w:rPr>
          <w:spacing w:val="-6"/>
          <w:lang w:val="vi-VN"/>
        </w:rPr>
      </w:pPr>
      <w:r>
        <w:rPr>
          <w:rStyle w:val="FootnoteReference"/>
          <w:spacing w:val="-6"/>
        </w:rPr>
        <w:footnoteRef/>
      </w:r>
      <w:r w:rsidRPr="00B93AA5">
        <w:rPr>
          <w:spacing w:val="-6"/>
          <w:lang w:val="vi-VN"/>
        </w:rPr>
        <w:t xml:space="preserve"> 6 tháng đầu năm 2024 chưa có Dự án được cấp chủ trương đầu tư.</w:t>
      </w:r>
    </w:p>
  </w:footnote>
  <w:footnote w:id="39">
    <w:p w14:paraId="46A2B7FA" w14:textId="77777777" w:rsidR="00AC5B9E" w:rsidRDefault="00E27A55">
      <w:pPr>
        <w:pStyle w:val="FootnoteText"/>
        <w:jc w:val="both"/>
        <w:rPr>
          <w:rFonts w:cs="Times New Roman"/>
          <w:spacing w:val="-6"/>
          <w:lang w:val="vi-VN"/>
        </w:rPr>
      </w:pPr>
      <w:r>
        <w:rPr>
          <w:rStyle w:val="FootnoteReference"/>
          <w:rFonts w:cs="Times New Roman"/>
          <w:spacing w:val="-6"/>
        </w:rPr>
        <w:footnoteRef/>
      </w:r>
      <w:r>
        <w:rPr>
          <w:rFonts w:cs="Times New Roman"/>
          <w:spacing w:val="-6"/>
          <w:lang w:val="sq-AL"/>
        </w:rPr>
        <w:t xml:space="preserve"> Báo cáo số 263/BC-UBND ngày 19/11/2023 của UBND tỉnh; Kết luận số 497-KL/TU ngày 29/11/2023 của Tỉnh ủy Quảng Trị về tình hình KT-XH, QP-AN năm 2023 và phương hướng, nhiệm vụ năm 2024; Chương trình số 78-CTr/TU ngày 28/12/2023 của Tỉnh ủy về Chương trình công tác của Ban Thường vụ Tỉnh ủy năm 2024; Nghị quyết số 99/NQ-HĐND ngày 07/12/2023 của HĐND tỉnh và Nghị quyết số 06 -NQ/BCSĐ ngày 02/01/2024 của BCS Đảng UBND tỉnh về kế hoạch phát triển KTXH năm 2024; Quyết định số 50/QĐ-UBND ngày 10/01/2024 của UBND tỉnh về việc ban hành CTHĐ thực hiện Nghị quyết của Chính phủ, Kết luận của Tỉnh ủy và Nghị quyết HĐND tỉnh, Nghị quyết của BCS đảng UBND tỉnh về kế hoạch phát triển KH-XH năm 2024; Quyết định số 95/QĐ-UBND ngày 16/01/2024 của UBND tỉnh về Chương trình công tác trọng tâm năm 2024 của UBND tỉn</w:t>
      </w:r>
      <w:r>
        <w:rPr>
          <w:rFonts w:cs="Times New Roman"/>
          <w:spacing w:val="-6"/>
          <w:lang w:val="vi-VN"/>
        </w:rPr>
        <w:t>h,…</w:t>
      </w:r>
    </w:p>
  </w:footnote>
  <w:footnote w:id="40">
    <w:p w14:paraId="6B78DAA5" w14:textId="77777777" w:rsidR="00AC5B9E" w:rsidRDefault="00E27A55">
      <w:pPr>
        <w:pStyle w:val="FootnoteText"/>
        <w:jc w:val="both"/>
        <w:rPr>
          <w:rFonts w:cs="Times New Roman"/>
          <w:spacing w:val="-6"/>
          <w:lang w:val="sq-AL"/>
        </w:rPr>
      </w:pPr>
      <w:r>
        <w:rPr>
          <w:rStyle w:val="FootnoteReference"/>
          <w:rFonts w:cs="Times New Roman"/>
          <w:spacing w:val="-6"/>
        </w:rPr>
        <w:footnoteRef/>
      </w:r>
      <w:r>
        <w:rPr>
          <w:rFonts w:cs="Times New Roman"/>
          <w:spacing w:val="-6"/>
          <w:lang w:val="sq-AL"/>
        </w:rPr>
        <w:t xml:space="preserve"> Cảng hàng không Quảng Trị khởi công vào ngày 06/7/2024; các dự án Khu bến cảng Mỹ Thủy, Khu công nghiệp Quảng Trị, Đường ven biển kết nối hành lang kinh tế Đông Tây, Đường tránh phía Đông thành phố Đông Hà thi công đáp ứng tiến độ đề ra; dự án LNG Hải Lăng giai đoạn 1 hoàn thành việc phê duyệt FS và triển khai thi công; dự án Xây dựng hệ thống băng tải vận chuyển than đá từ Lào về Việt Nam (đoạn trên lãnh thổ Việt Nam) hoàn thành việc chấp thuận chủ trương đầu tư đồng thời chấp thuận nhà đầu tư và phấn đấu khởi công dự án; các dự án Cao tốc Cam Lộ - Lao Bảo (đang làm việc với Trung ương đề nghị được áp dụng cơ chế, chính sách đặc thù), Tuyến quốc lộ 15D hoàn thiện báo cáo nghiên cứu khả thi...</w:t>
      </w:r>
    </w:p>
  </w:footnote>
  <w:footnote w:id="41">
    <w:p w14:paraId="139CD819" w14:textId="0BF8D920" w:rsidR="009A1A31" w:rsidRPr="009A1A31" w:rsidRDefault="009A1A31">
      <w:pPr>
        <w:pStyle w:val="FootnoteText"/>
        <w:rPr>
          <w:lang w:val="vi-VN"/>
        </w:rPr>
      </w:pPr>
      <w:r w:rsidRPr="00DA0064">
        <w:rPr>
          <w:rStyle w:val="FootnoteReference"/>
          <w:color w:val="ED0000"/>
        </w:rPr>
        <w:footnoteRef/>
      </w:r>
      <w:r w:rsidRPr="00DA0064">
        <w:rPr>
          <w:color w:val="ED0000"/>
          <w:lang w:val="sq-AL"/>
        </w:rPr>
        <w:t xml:space="preserve"> </w:t>
      </w:r>
      <w:r w:rsidRPr="00DA0064">
        <w:rPr>
          <w:color w:val="ED0000"/>
          <w:lang w:val="vi-VN"/>
        </w:rPr>
        <w:t xml:space="preserve">Theo Thông báo số </w:t>
      </w:r>
      <w:r w:rsidR="00DA0064" w:rsidRPr="00DA0064">
        <w:rPr>
          <w:color w:val="ED0000"/>
          <w:lang w:val="vi-VN"/>
        </w:rPr>
        <w:t>2436/TB-BVHTTDL ngày 11/6/2024 của Bộ Văn hóa, Thể thao và Du lịch về kết luận của Bộ trưởng Nguyễn Văn Hùng tại buổi làm việc với tỉnh Quảng Trị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885156"/>
    </w:sdtPr>
    <w:sdtEndPr/>
    <w:sdtContent>
      <w:p w14:paraId="0572BB7A" w14:textId="77777777" w:rsidR="00AC5B9E" w:rsidRDefault="00E27A55">
        <w:pPr>
          <w:pStyle w:val="Header"/>
          <w:jc w:val="center"/>
        </w:pPr>
        <w:r>
          <w:fldChar w:fldCharType="begin"/>
        </w:r>
        <w:r>
          <w:instrText xml:space="preserve"> PAGE   \* MERGEFORMAT </w:instrText>
        </w:r>
        <w:r>
          <w:fldChar w:fldCharType="separate"/>
        </w:r>
        <w:r w:rsidR="000F4CC2">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E"/>
    <w:rsid w:val="00035AF7"/>
    <w:rsid w:val="00096819"/>
    <w:rsid w:val="000F4CC2"/>
    <w:rsid w:val="001215B2"/>
    <w:rsid w:val="00170653"/>
    <w:rsid w:val="001709FB"/>
    <w:rsid w:val="001A0BE6"/>
    <w:rsid w:val="001A7E95"/>
    <w:rsid w:val="001B2AE4"/>
    <w:rsid w:val="00232398"/>
    <w:rsid w:val="0024040D"/>
    <w:rsid w:val="00264C99"/>
    <w:rsid w:val="00296760"/>
    <w:rsid w:val="002A66CA"/>
    <w:rsid w:val="002D6FBE"/>
    <w:rsid w:val="002E3C19"/>
    <w:rsid w:val="00300850"/>
    <w:rsid w:val="0036348D"/>
    <w:rsid w:val="00373A90"/>
    <w:rsid w:val="00380272"/>
    <w:rsid w:val="0038231A"/>
    <w:rsid w:val="003B70FD"/>
    <w:rsid w:val="003C3D5B"/>
    <w:rsid w:val="003C66A5"/>
    <w:rsid w:val="00416995"/>
    <w:rsid w:val="00433E74"/>
    <w:rsid w:val="00463DFE"/>
    <w:rsid w:val="00476DBB"/>
    <w:rsid w:val="00486CEE"/>
    <w:rsid w:val="00542579"/>
    <w:rsid w:val="00584B98"/>
    <w:rsid w:val="005B79BC"/>
    <w:rsid w:val="005D20D9"/>
    <w:rsid w:val="00610C95"/>
    <w:rsid w:val="00640AE5"/>
    <w:rsid w:val="006519DF"/>
    <w:rsid w:val="006A36C9"/>
    <w:rsid w:val="006B2A31"/>
    <w:rsid w:val="006B2CD5"/>
    <w:rsid w:val="006C69F1"/>
    <w:rsid w:val="00722AD6"/>
    <w:rsid w:val="0073688F"/>
    <w:rsid w:val="00742B44"/>
    <w:rsid w:val="00742E57"/>
    <w:rsid w:val="00744DF5"/>
    <w:rsid w:val="00786957"/>
    <w:rsid w:val="007C4CF5"/>
    <w:rsid w:val="00836372"/>
    <w:rsid w:val="00857F35"/>
    <w:rsid w:val="00887A82"/>
    <w:rsid w:val="008F674B"/>
    <w:rsid w:val="0095427B"/>
    <w:rsid w:val="009616EE"/>
    <w:rsid w:val="009A1A31"/>
    <w:rsid w:val="00A201BA"/>
    <w:rsid w:val="00A31F7C"/>
    <w:rsid w:val="00A77C8D"/>
    <w:rsid w:val="00A833EC"/>
    <w:rsid w:val="00AC3779"/>
    <w:rsid w:val="00AC5B9E"/>
    <w:rsid w:val="00B00886"/>
    <w:rsid w:val="00B93AA5"/>
    <w:rsid w:val="00BB6620"/>
    <w:rsid w:val="00BE6629"/>
    <w:rsid w:val="00C2558C"/>
    <w:rsid w:val="00C9538F"/>
    <w:rsid w:val="00CB62C9"/>
    <w:rsid w:val="00CF7390"/>
    <w:rsid w:val="00D15126"/>
    <w:rsid w:val="00D37280"/>
    <w:rsid w:val="00D409EA"/>
    <w:rsid w:val="00D84A3D"/>
    <w:rsid w:val="00DA0064"/>
    <w:rsid w:val="00E05298"/>
    <w:rsid w:val="00E27A55"/>
    <w:rsid w:val="00E300F3"/>
    <w:rsid w:val="00E40125"/>
    <w:rsid w:val="00E434DC"/>
    <w:rsid w:val="00E44EEC"/>
    <w:rsid w:val="00E64191"/>
    <w:rsid w:val="00EB6CC8"/>
    <w:rsid w:val="00F203E9"/>
    <w:rsid w:val="00F35AA4"/>
    <w:rsid w:val="00F8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94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hAnsi="Times New Roman"/>
      <w:sz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pPr>
      <w:spacing w:after="0" w:line="240" w:lineRule="auto"/>
    </w:pPr>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hAnsi="Times New Roman"/>
      <w:sz w:val="26"/>
    </w:r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pPr>
      <w:spacing w:after="0" w:line="240" w:lineRule="auto"/>
      <w:jc w:val="center"/>
    </w:pPr>
    <w:rPr>
      <w:rFonts w:ascii="VNtimes new roman" w:eastAsia="Times New Roman" w:hAnsi="VNtimes new roman" w:cs="Times New Roman"/>
      <w:b/>
      <w:sz w:val="26"/>
      <w:szCs w:val="20"/>
      <w:lang w:val="en-GB"/>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1,Footnote Ref in FtNote"/>
    <w:link w:val="CharChar1CharCharCharChar1CharCharCharCharCharCharCharChar"/>
    <w:unhideWhenUsed/>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spacing w:after="160" w:line="240" w:lineRule="exact"/>
    </w:pPr>
    <w:rPr>
      <w:vertAlign w:val="superscript"/>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ascii="Times New Roman" w:hAnsi="Times New Roman"/>
      <w:sz w:val="20"/>
      <w:szCs w:val="20"/>
    </w:rPr>
  </w:style>
  <w:style w:type="character" w:customStyle="1" w:styleId="HeaderChar">
    <w:name w:val="Header Char"/>
    <w:basedOn w:val="DefaultParagraphFont"/>
    <w:link w:val="Header"/>
    <w:uiPriority w:val="99"/>
    <w:rPr>
      <w:rFonts w:ascii="Times New Roman" w:hAnsi="Times New Roman"/>
      <w:sz w:val="26"/>
    </w:rPr>
  </w:style>
  <w:style w:type="paragraph" w:customStyle="1" w:styleId="CharCharCharCharCharCharCharCharChar1Char">
    <w:name w:val="Char Char Char Char Char Char Char Char Char1 Char"/>
    <w:basedOn w:val="Normal"/>
    <w:pPr>
      <w:spacing w:after="160" w:line="240" w:lineRule="exact"/>
    </w:pPr>
    <w:rPr>
      <w:rFonts w:ascii="Tahoma" w:eastAsia="PMingLiU" w:hAnsi="Tahoma" w:cs="Times New Roman"/>
      <w:sz w:val="20"/>
      <w:szCs w:val="20"/>
    </w:rPr>
  </w:style>
  <w:style w:type="character" w:customStyle="1" w:styleId="SubtitleChar">
    <w:name w:val="Subtitle Char"/>
    <w:basedOn w:val="DefaultParagraphFont"/>
    <w:link w:val="Subtitle"/>
    <w:rPr>
      <w:rFonts w:ascii="VNtimes new roman" w:eastAsia="Times New Roman" w:hAnsi="VNtimes new roman" w:cs="Times New Roman"/>
      <w:b/>
      <w:sz w:val="26"/>
      <w:szCs w:val="20"/>
      <w:lang w:val="en-GB"/>
    </w:rPr>
  </w:style>
  <w:style w:type="character" w:customStyle="1" w:styleId="NormalWebChar">
    <w:name w:val="Normal (Web) Char"/>
    <w:link w:val="NormalWeb"/>
    <w:locked/>
    <w:rPr>
      <w:rFonts w:ascii="Times New Roman" w:eastAsia="Times New Roman" w:hAnsi="Times New Roman" w:cs="Times New Roman"/>
      <w:sz w:val="24"/>
      <w:szCs w:val="24"/>
    </w:rPr>
  </w:style>
  <w:style w:type="character" w:customStyle="1" w:styleId="fontstyle01">
    <w:name w:val="fontstyle01"/>
    <w:rPr>
      <w:rFonts w:ascii="Times New Roman" w:hAnsi="Times New Roman" w:cs="Times New Roman" w:hint="default"/>
      <w:color w:val="000000"/>
      <w:sz w:val="30"/>
      <w:szCs w:val="30"/>
    </w:rPr>
  </w:style>
  <w:style w:type="paragraph" w:customStyle="1" w:styleId="4">
    <w:name w:val="4"/>
    <w:basedOn w:val="Normal"/>
    <w:uiPriority w:val="99"/>
    <w:qFormat/>
    <w:pPr>
      <w:spacing w:before="100" w:after="0" w:line="240" w:lineRule="exact"/>
    </w:pPr>
    <w:rPr>
      <w:vertAlign w:val="superscript"/>
    </w:rPr>
  </w:style>
  <w:style w:type="paragraph" w:customStyle="1" w:styleId="ListParagraph1">
    <w:name w:val="List Paragraph1"/>
    <w:basedOn w:val="Normal"/>
    <w:link w:val="ListParagraphChar"/>
    <w:uiPriority w:val="34"/>
    <w:qFormat/>
    <w:pPr>
      <w:spacing w:before="120" w:after="0" w:line="360" w:lineRule="atLeast"/>
      <w:ind w:left="720" w:firstLine="714"/>
      <w:contextualSpacing/>
      <w:jc w:val="both"/>
    </w:pPr>
    <w:rPr>
      <w:rFonts w:ascii="Times New Roman" w:eastAsia="Calibri" w:hAnsi="Times New Roman" w:cs="Times New Roman"/>
      <w:sz w:val="28"/>
    </w:rPr>
  </w:style>
  <w:style w:type="character" w:customStyle="1" w:styleId="ListParagraphChar">
    <w:name w:val="List Paragraph Char"/>
    <w:link w:val="ListParagraph1"/>
    <w:uiPriority w:val="34"/>
    <w:locked/>
    <w:rPr>
      <w:rFonts w:ascii="Times New Roman" w:eastAsia="Calibri" w:hAnsi="Times New Roman" w:cs="Times New Roman"/>
      <w:sz w:val="28"/>
    </w:rPr>
  </w:style>
  <w:style w:type="character" w:customStyle="1" w:styleId="Bodytext2">
    <w:name w:val="Body text (2)_"/>
    <w:link w:val="Bodytext20"/>
    <w:rPr>
      <w:b/>
      <w:bCs/>
      <w:sz w:val="23"/>
      <w:szCs w:val="23"/>
      <w:shd w:val="clear" w:color="auto" w:fill="FFFFFF"/>
    </w:rPr>
  </w:style>
  <w:style w:type="paragraph" w:customStyle="1" w:styleId="Bodytext20">
    <w:name w:val="Body text (2)"/>
    <w:basedOn w:val="Normal"/>
    <w:link w:val="Bodytext2"/>
    <w:pPr>
      <w:widowControl w:val="0"/>
      <w:shd w:val="clear" w:color="auto" w:fill="FFFFFF"/>
      <w:spacing w:after="0" w:line="288" w:lineRule="exact"/>
      <w:jc w:val="center"/>
    </w:pPr>
    <w:rPr>
      <w:b/>
      <w:bCs/>
      <w:sz w:val="23"/>
      <w:szCs w:val="23"/>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link w:val="Vnbnnidung0"/>
    <w:locked/>
    <w:rPr>
      <w:i/>
      <w:iCs/>
      <w:sz w:val="28"/>
      <w:szCs w:val="28"/>
    </w:rPr>
  </w:style>
  <w:style w:type="paragraph" w:customStyle="1" w:styleId="Vnbnnidung0">
    <w:name w:val="Văn bản nội dung"/>
    <w:basedOn w:val="Normal"/>
    <w:link w:val="Vnbnnidung"/>
    <w:pPr>
      <w:widowControl w:val="0"/>
      <w:spacing w:after="100" w:line="240" w:lineRule="auto"/>
      <w:ind w:firstLine="400"/>
    </w:pPr>
    <w:rPr>
      <w:i/>
      <w:iCs/>
      <w:sz w:val="28"/>
      <w:szCs w:val="28"/>
    </w:rPr>
  </w:style>
  <w:style w:type="character" w:customStyle="1" w:styleId="BodyTextChar1">
    <w:name w:val="Body Text Char1"/>
    <w:uiPriority w:val="99"/>
    <w:rPr>
      <w:shd w:val="clear" w:color="auto" w:fill="FFFFFF"/>
    </w:rPr>
  </w:style>
  <w:style w:type="paragraph" w:customStyle="1" w:styleId="RefChar">
    <w:name w:val="Ref Char"/>
    <w:basedOn w:val="Normal"/>
    <w:qFormat/>
    <w:pPr>
      <w:spacing w:after="160" w:line="240" w:lineRule="exact"/>
    </w:pPr>
    <w:rPr>
      <w:rFonts w:ascii="Calibri" w:eastAsia="Times New Roman" w:hAnsi="Calibri" w:cs="Times New Roman"/>
      <w:sz w:val="20"/>
      <w:szCs w:val="20"/>
      <w:vertAlign w:val="superscript"/>
    </w:rPr>
  </w:style>
  <w:style w:type="character" w:customStyle="1" w:styleId="FooterChar">
    <w:name w:val="Footer Char"/>
    <w:basedOn w:val="DefaultParagraphFont"/>
    <w:link w:val="Footer"/>
    <w:uiPriority w:val="99"/>
    <w:rPr>
      <w:rFonts w:ascii="Times New Roman" w:hAnsi="Times New Roman"/>
      <w:sz w:val="26"/>
    </w:rPr>
  </w:style>
  <w:style w:type="paragraph" w:customStyle="1" w:styleId="Default">
    <w:name w:val="Default"/>
    <w:pPr>
      <w:autoSpaceDE w:val="0"/>
      <w:autoSpaceDN w:val="0"/>
      <w:adjustRightInd w:val="0"/>
      <w:spacing w:after="0" w:line="240" w:lineRule="auto"/>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hAnsi="Times New Roman"/>
      <w:sz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pPr>
      <w:spacing w:after="0" w:line="240" w:lineRule="auto"/>
    </w:pPr>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hAnsi="Times New Roman"/>
      <w:sz w:val="26"/>
    </w:r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pPr>
      <w:spacing w:after="0" w:line="240" w:lineRule="auto"/>
      <w:jc w:val="center"/>
    </w:pPr>
    <w:rPr>
      <w:rFonts w:ascii="VNtimes new roman" w:eastAsia="Times New Roman" w:hAnsi="VNtimes new roman" w:cs="Times New Roman"/>
      <w:b/>
      <w:sz w:val="26"/>
      <w:szCs w:val="20"/>
      <w:lang w:val="en-GB"/>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1,Footnote Ref in FtNote"/>
    <w:link w:val="CharChar1CharCharCharChar1CharCharCharCharCharCharCharChar"/>
    <w:unhideWhenUsed/>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spacing w:after="160" w:line="240" w:lineRule="exact"/>
    </w:pPr>
    <w:rPr>
      <w:vertAlign w:val="superscript"/>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ascii="Times New Roman" w:hAnsi="Times New Roman"/>
      <w:sz w:val="20"/>
      <w:szCs w:val="20"/>
    </w:rPr>
  </w:style>
  <w:style w:type="character" w:customStyle="1" w:styleId="HeaderChar">
    <w:name w:val="Header Char"/>
    <w:basedOn w:val="DefaultParagraphFont"/>
    <w:link w:val="Header"/>
    <w:uiPriority w:val="99"/>
    <w:rPr>
      <w:rFonts w:ascii="Times New Roman" w:hAnsi="Times New Roman"/>
      <w:sz w:val="26"/>
    </w:rPr>
  </w:style>
  <w:style w:type="paragraph" w:customStyle="1" w:styleId="CharCharCharCharCharCharCharCharChar1Char">
    <w:name w:val="Char Char Char Char Char Char Char Char Char1 Char"/>
    <w:basedOn w:val="Normal"/>
    <w:pPr>
      <w:spacing w:after="160" w:line="240" w:lineRule="exact"/>
    </w:pPr>
    <w:rPr>
      <w:rFonts w:ascii="Tahoma" w:eastAsia="PMingLiU" w:hAnsi="Tahoma" w:cs="Times New Roman"/>
      <w:sz w:val="20"/>
      <w:szCs w:val="20"/>
    </w:rPr>
  </w:style>
  <w:style w:type="character" w:customStyle="1" w:styleId="SubtitleChar">
    <w:name w:val="Subtitle Char"/>
    <w:basedOn w:val="DefaultParagraphFont"/>
    <w:link w:val="Subtitle"/>
    <w:rPr>
      <w:rFonts w:ascii="VNtimes new roman" w:eastAsia="Times New Roman" w:hAnsi="VNtimes new roman" w:cs="Times New Roman"/>
      <w:b/>
      <w:sz w:val="26"/>
      <w:szCs w:val="20"/>
      <w:lang w:val="en-GB"/>
    </w:rPr>
  </w:style>
  <w:style w:type="character" w:customStyle="1" w:styleId="NormalWebChar">
    <w:name w:val="Normal (Web) Char"/>
    <w:link w:val="NormalWeb"/>
    <w:locked/>
    <w:rPr>
      <w:rFonts w:ascii="Times New Roman" w:eastAsia="Times New Roman" w:hAnsi="Times New Roman" w:cs="Times New Roman"/>
      <w:sz w:val="24"/>
      <w:szCs w:val="24"/>
    </w:rPr>
  </w:style>
  <w:style w:type="character" w:customStyle="1" w:styleId="fontstyle01">
    <w:name w:val="fontstyle01"/>
    <w:rPr>
      <w:rFonts w:ascii="Times New Roman" w:hAnsi="Times New Roman" w:cs="Times New Roman" w:hint="default"/>
      <w:color w:val="000000"/>
      <w:sz w:val="30"/>
      <w:szCs w:val="30"/>
    </w:rPr>
  </w:style>
  <w:style w:type="paragraph" w:customStyle="1" w:styleId="4">
    <w:name w:val="4"/>
    <w:basedOn w:val="Normal"/>
    <w:uiPriority w:val="99"/>
    <w:qFormat/>
    <w:pPr>
      <w:spacing w:before="100" w:after="0" w:line="240" w:lineRule="exact"/>
    </w:pPr>
    <w:rPr>
      <w:vertAlign w:val="superscript"/>
    </w:rPr>
  </w:style>
  <w:style w:type="paragraph" w:customStyle="1" w:styleId="ListParagraph1">
    <w:name w:val="List Paragraph1"/>
    <w:basedOn w:val="Normal"/>
    <w:link w:val="ListParagraphChar"/>
    <w:uiPriority w:val="34"/>
    <w:qFormat/>
    <w:pPr>
      <w:spacing w:before="120" w:after="0" w:line="360" w:lineRule="atLeast"/>
      <w:ind w:left="720" w:firstLine="714"/>
      <w:contextualSpacing/>
      <w:jc w:val="both"/>
    </w:pPr>
    <w:rPr>
      <w:rFonts w:ascii="Times New Roman" w:eastAsia="Calibri" w:hAnsi="Times New Roman" w:cs="Times New Roman"/>
      <w:sz w:val="28"/>
    </w:rPr>
  </w:style>
  <w:style w:type="character" w:customStyle="1" w:styleId="ListParagraphChar">
    <w:name w:val="List Paragraph Char"/>
    <w:link w:val="ListParagraph1"/>
    <w:uiPriority w:val="34"/>
    <w:locked/>
    <w:rPr>
      <w:rFonts w:ascii="Times New Roman" w:eastAsia="Calibri" w:hAnsi="Times New Roman" w:cs="Times New Roman"/>
      <w:sz w:val="28"/>
    </w:rPr>
  </w:style>
  <w:style w:type="character" w:customStyle="1" w:styleId="Bodytext2">
    <w:name w:val="Body text (2)_"/>
    <w:link w:val="Bodytext20"/>
    <w:rPr>
      <w:b/>
      <w:bCs/>
      <w:sz w:val="23"/>
      <w:szCs w:val="23"/>
      <w:shd w:val="clear" w:color="auto" w:fill="FFFFFF"/>
    </w:rPr>
  </w:style>
  <w:style w:type="paragraph" w:customStyle="1" w:styleId="Bodytext20">
    <w:name w:val="Body text (2)"/>
    <w:basedOn w:val="Normal"/>
    <w:link w:val="Bodytext2"/>
    <w:pPr>
      <w:widowControl w:val="0"/>
      <w:shd w:val="clear" w:color="auto" w:fill="FFFFFF"/>
      <w:spacing w:after="0" w:line="288" w:lineRule="exact"/>
      <w:jc w:val="center"/>
    </w:pPr>
    <w:rPr>
      <w:b/>
      <w:bCs/>
      <w:sz w:val="23"/>
      <w:szCs w:val="23"/>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link w:val="Vnbnnidung0"/>
    <w:locked/>
    <w:rPr>
      <w:i/>
      <w:iCs/>
      <w:sz w:val="28"/>
      <w:szCs w:val="28"/>
    </w:rPr>
  </w:style>
  <w:style w:type="paragraph" w:customStyle="1" w:styleId="Vnbnnidung0">
    <w:name w:val="Văn bản nội dung"/>
    <w:basedOn w:val="Normal"/>
    <w:link w:val="Vnbnnidung"/>
    <w:pPr>
      <w:widowControl w:val="0"/>
      <w:spacing w:after="100" w:line="240" w:lineRule="auto"/>
      <w:ind w:firstLine="400"/>
    </w:pPr>
    <w:rPr>
      <w:i/>
      <w:iCs/>
      <w:sz w:val="28"/>
      <w:szCs w:val="28"/>
    </w:rPr>
  </w:style>
  <w:style w:type="character" w:customStyle="1" w:styleId="BodyTextChar1">
    <w:name w:val="Body Text Char1"/>
    <w:uiPriority w:val="99"/>
    <w:rPr>
      <w:shd w:val="clear" w:color="auto" w:fill="FFFFFF"/>
    </w:rPr>
  </w:style>
  <w:style w:type="paragraph" w:customStyle="1" w:styleId="RefChar">
    <w:name w:val="Ref Char"/>
    <w:basedOn w:val="Normal"/>
    <w:qFormat/>
    <w:pPr>
      <w:spacing w:after="160" w:line="240" w:lineRule="exact"/>
    </w:pPr>
    <w:rPr>
      <w:rFonts w:ascii="Calibri" w:eastAsia="Times New Roman" w:hAnsi="Calibri" w:cs="Times New Roman"/>
      <w:sz w:val="20"/>
      <w:szCs w:val="20"/>
      <w:vertAlign w:val="superscript"/>
    </w:rPr>
  </w:style>
  <w:style w:type="character" w:customStyle="1" w:styleId="FooterChar">
    <w:name w:val="Footer Char"/>
    <w:basedOn w:val="DefaultParagraphFont"/>
    <w:link w:val="Footer"/>
    <w:uiPriority w:val="99"/>
    <w:rPr>
      <w:rFonts w:ascii="Times New Roman" w:hAnsi="Times New Roman"/>
      <w:sz w:val="26"/>
    </w:rPr>
  </w:style>
  <w:style w:type="paragraph" w:customStyle="1" w:styleId="Default">
    <w:name w:val="Default"/>
    <w:pPr>
      <w:autoSpaceDE w:val="0"/>
      <w:autoSpaceDN w:val="0"/>
      <w:adjustRightInd w:val="0"/>
      <w:spacing w:after="0" w:line="240" w:lineRule="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8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65917-6130-44F4-851F-6C2135AA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8338</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ThanhHaiNguyenTHQH</dc:creator>
  <cp:keywords>ThanhHaiNguyenTHQH</cp:keywords>
  <cp:lastModifiedBy>Bảo tuấn Phan hồ</cp:lastModifiedBy>
  <cp:revision>3</cp:revision>
  <cp:lastPrinted>2024-06-11T01:19:00Z</cp:lastPrinted>
  <dcterms:created xsi:type="dcterms:W3CDTF">2024-06-13T09:42:00Z</dcterms:created>
  <dcterms:modified xsi:type="dcterms:W3CDTF">2024-06-13T09:43:00Z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227EDF632C50DEB37D816766BC135FBD_32</vt:lpwstr>
  </property>
  <property fmtid="{D5CDD505-2E9C-101B-9397-08002B2CF9AE}" pid="3" name="KSOProductBuildVer">
    <vt:lpwstr>2052-11.33.82</vt:lpwstr>
  </property>
</Properties>
</file>